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2BB74" w14:textId="2F2DCBE5" w:rsidR="00610E89" w:rsidRDefault="00824D2A" w:rsidP="00824D2A">
      <w:pPr>
        <w:jc w:val="center"/>
        <w:rPr>
          <w:sz w:val="32"/>
        </w:rPr>
      </w:pPr>
      <w:r w:rsidRPr="008B5163">
        <w:rPr>
          <w:sz w:val="32"/>
        </w:rPr>
        <w:t>TEHNIČNE SPECIFIKACIJE</w:t>
      </w:r>
      <w:r w:rsidR="004E4DA8">
        <w:rPr>
          <w:sz w:val="32"/>
        </w:rPr>
        <w:t xml:space="preserve"> za JN</w:t>
      </w:r>
      <w:r w:rsidRPr="008B5163">
        <w:rPr>
          <w:sz w:val="32"/>
        </w:rPr>
        <w:t xml:space="preserve"> št. </w:t>
      </w:r>
      <w:r w:rsidR="003A6A83" w:rsidRPr="003A6A83">
        <w:rPr>
          <w:sz w:val="32"/>
        </w:rPr>
        <w:t>430-161/2024</w:t>
      </w:r>
      <w:r w:rsidR="00610E89">
        <w:rPr>
          <w:sz w:val="32"/>
        </w:rPr>
        <w:t xml:space="preserve"> </w:t>
      </w:r>
    </w:p>
    <w:p w14:paraId="7F5F2707" w14:textId="5A112E5D" w:rsidR="00824D2A" w:rsidRDefault="664229C9" w:rsidP="7ED9EAC8">
      <w:pPr>
        <w:jc w:val="center"/>
        <w:rPr>
          <w:sz w:val="32"/>
          <w:szCs w:val="32"/>
        </w:rPr>
      </w:pPr>
      <w:r w:rsidRPr="7ED9EAC8">
        <w:rPr>
          <w:sz w:val="32"/>
          <w:szCs w:val="32"/>
        </w:rPr>
        <w:t>Storitve vzpostavitve prostorskih podatkovnih slojev, razvoj mobilnih inšpekcijskih zapisnikov in spletnih GIS rešitev za potrebe analitike in prijav nepravilnosti</w:t>
      </w:r>
    </w:p>
    <w:p w14:paraId="3560548F" w14:textId="77777777" w:rsidR="00266357" w:rsidRDefault="00266357" w:rsidP="7ED9EAC8">
      <w:pPr>
        <w:jc w:val="center"/>
        <w:rPr>
          <w:sz w:val="32"/>
          <w:szCs w:val="32"/>
        </w:rPr>
      </w:pPr>
    </w:p>
    <w:p w14:paraId="6241C9A9" w14:textId="2F0C38CB" w:rsidR="00266357" w:rsidRPr="008B5163" w:rsidRDefault="00266357" w:rsidP="7ED9EAC8">
      <w:pPr>
        <w:jc w:val="center"/>
        <w:rPr>
          <w:sz w:val="32"/>
          <w:szCs w:val="32"/>
        </w:rPr>
      </w:pPr>
      <w:r>
        <w:rPr>
          <w:sz w:val="32"/>
          <w:szCs w:val="32"/>
        </w:rPr>
        <w:t>VSEBINA</w:t>
      </w:r>
    </w:p>
    <w:sdt>
      <w:sdtPr>
        <w:id w:val="1801710147"/>
        <w:docPartObj>
          <w:docPartGallery w:val="Table of Contents"/>
          <w:docPartUnique/>
        </w:docPartObj>
      </w:sdtPr>
      <w:sdtEndPr/>
      <w:sdtContent>
        <w:p w14:paraId="1D988A7B" w14:textId="59D844BC" w:rsidR="00823A0F" w:rsidRDefault="00823A0F" w:rsidP="00304D99">
          <w:pPr>
            <w:pStyle w:val="TOC1"/>
            <w:tabs>
              <w:tab w:val="left" w:pos="435"/>
              <w:tab w:val="right" w:leader="dot" w:pos="9060"/>
            </w:tabs>
            <w:rPr>
              <w:rStyle w:val="Hyperlink"/>
              <w:noProof/>
              <w:kern w:val="2"/>
              <w:lang w:eastAsia="sl-SI"/>
              <w14:ligatures w14:val="standardContextual"/>
            </w:rPr>
          </w:pPr>
          <w:r>
            <w:fldChar w:fldCharType="begin"/>
          </w:r>
          <w:r w:rsidR="7ED9EAC8">
            <w:instrText>TOC \o "1-9" \z \u \h</w:instrText>
          </w:r>
          <w:r>
            <w:fldChar w:fldCharType="separate"/>
          </w:r>
          <w:hyperlink w:anchor="_Toc1069839586">
            <w:r w:rsidR="775AD2FA" w:rsidRPr="775AD2FA">
              <w:rPr>
                <w:rStyle w:val="Hyperlink"/>
                <w:noProof/>
              </w:rPr>
              <w:t>1</w:t>
            </w:r>
            <w:r w:rsidR="7ED9EAC8">
              <w:rPr>
                <w:noProof/>
              </w:rPr>
              <w:tab/>
            </w:r>
            <w:r w:rsidR="775AD2FA" w:rsidRPr="775AD2FA">
              <w:rPr>
                <w:rStyle w:val="Hyperlink"/>
                <w:noProof/>
              </w:rPr>
              <w:t>PREDMET JAVNEGA NAROČILA</w:t>
            </w:r>
            <w:r w:rsidR="7ED9EAC8">
              <w:rPr>
                <w:noProof/>
              </w:rPr>
              <w:tab/>
            </w:r>
            <w:r w:rsidR="7ED9EAC8">
              <w:rPr>
                <w:noProof/>
              </w:rPr>
              <w:fldChar w:fldCharType="begin"/>
            </w:r>
            <w:r w:rsidR="7ED9EAC8">
              <w:rPr>
                <w:noProof/>
              </w:rPr>
              <w:instrText>PAGEREF _Toc1069839586 \h</w:instrText>
            </w:r>
            <w:r w:rsidR="7ED9EAC8">
              <w:rPr>
                <w:noProof/>
              </w:rPr>
            </w:r>
            <w:r w:rsidR="7ED9EAC8">
              <w:rPr>
                <w:noProof/>
              </w:rPr>
              <w:fldChar w:fldCharType="separate"/>
            </w:r>
            <w:r w:rsidR="005D245F">
              <w:rPr>
                <w:noProof/>
              </w:rPr>
              <w:t>3</w:t>
            </w:r>
            <w:r w:rsidR="7ED9EAC8">
              <w:rPr>
                <w:noProof/>
              </w:rPr>
              <w:fldChar w:fldCharType="end"/>
            </w:r>
          </w:hyperlink>
        </w:p>
        <w:p w14:paraId="00054DAE" w14:textId="04C135A5" w:rsidR="00823A0F" w:rsidRDefault="005D245F" w:rsidP="00304D99">
          <w:pPr>
            <w:pStyle w:val="TOC1"/>
            <w:tabs>
              <w:tab w:val="left" w:pos="435"/>
              <w:tab w:val="right" w:leader="dot" w:pos="9060"/>
            </w:tabs>
            <w:rPr>
              <w:rStyle w:val="Hyperlink"/>
              <w:noProof/>
              <w:kern w:val="2"/>
              <w:lang w:eastAsia="sl-SI"/>
              <w14:ligatures w14:val="standardContextual"/>
            </w:rPr>
          </w:pPr>
          <w:hyperlink w:anchor="_Toc1182366119">
            <w:r w:rsidR="775AD2FA" w:rsidRPr="775AD2FA">
              <w:rPr>
                <w:rStyle w:val="Hyperlink"/>
                <w:noProof/>
              </w:rPr>
              <w:t>2</w:t>
            </w:r>
            <w:r w:rsidR="00823A0F">
              <w:rPr>
                <w:noProof/>
              </w:rPr>
              <w:tab/>
            </w:r>
            <w:r w:rsidR="775AD2FA" w:rsidRPr="775AD2FA">
              <w:rPr>
                <w:rStyle w:val="Hyperlink"/>
                <w:noProof/>
              </w:rPr>
              <w:t>IZHODIŠČA</w:t>
            </w:r>
            <w:r w:rsidR="00823A0F">
              <w:rPr>
                <w:noProof/>
              </w:rPr>
              <w:tab/>
            </w:r>
            <w:r w:rsidR="00823A0F">
              <w:rPr>
                <w:noProof/>
              </w:rPr>
              <w:fldChar w:fldCharType="begin"/>
            </w:r>
            <w:r w:rsidR="00823A0F">
              <w:rPr>
                <w:noProof/>
              </w:rPr>
              <w:instrText>PAGEREF _Toc1182366119 \h</w:instrText>
            </w:r>
            <w:r w:rsidR="00823A0F">
              <w:rPr>
                <w:noProof/>
              </w:rPr>
            </w:r>
            <w:r w:rsidR="00823A0F">
              <w:rPr>
                <w:noProof/>
              </w:rPr>
              <w:fldChar w:fldCharType="separate"/>
            </w:r>
            <w:r>
              <w:rPr>
                <w:noProof/>
              </w:rPr>
              <w:t>3</w:t>
            </w:r>
            <w:r w:rsidR="00823A0F">
              <w:rPr>
                <w:noProof/>
              </w:rPr>
              <w:fldChar w:fldCharType="end"/>
            </w:r>
          </w:hyperlink>
        </w:p>
        <w:p w14:paraId="6681BA24" w14:textId="6FAE9C70"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940827775">
            <w:r w:rsidR="775AD2FA" w:rsidRPr="775AD2FA">
              <w:rPr>
                <w:rStyle w:val="Hyperlink"/>
                <w:noProof/>
              </w:rPr>
              <w:t>2.1</w:t>
            </w:r>
            <w:r w:rsidR="00823A0F">
              <w:rPr>
                <w:noProof/>
              </w:rPr>
              <w:tab/>
            </w:r>
            <w:r w:rsidR="775AD2FA" w:rsidRPr="775AD2FA">
              <w:rPr>
                <w:rStyle w:val="Hyperlink"/>
                <w:noProof/>
              </w:rPr>
              <w:t>Obstoječa GIS infrastruktura naročnika za implementacijo razpisanih rešitev</w:t>
            </w:r>
            <w:r w:rsidR="00823A0F">
              <w:rPr>
                <w:noProof/>
              </w:rPr>
              <w:tab/>
            </w:r>
            <w:r w:rsidR="00823A0F">
              <w:rPr>
                <w:noProof/>
              </w:rPr>
              <w:fldChar w:fldCharType="begin"/>
            </w:r>
            <w:r w:rsidR="00823A0F">
              <w:rPr>
                <w:noProof/>
              </w:rPr>
              <w:instrText>PAGEREF _Toc940827775 \h</w:instrText>
            </w:r>
            <w:r w:rsidR="00823A0F">
              <w:rPr>
                <w:noProof/>
              </w:rPr>
            </w:r>
            <w:r w:rsidR="00823A0F">
              <w:rPr>
                <w:noProof/>
              </w:rPr>
              <w:fldChar w:fldCharType="separate"/>
            </w:r>
            <w:r>
              <w:rPr>
                <w:noProof/>
              </w:rPr>
              <w:t>3</w:t>
            </w:r>
            <w:r w:rsidR="00823A0F">
              <w:rPr>
                <w:noProof/>
              </w:rPr>
              <w:fldChar w:fldCharType="end"/>
            </w:r>
          </w:hyperlink>
        </w:p>
        <w:p w14:paraId="19CEDE2F" w14:textId="5D378009"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704467214">
            <w:r w:rsidR="775AD2FA" w:rsidRPr="775AD2FA">
              <w:rPr>
                <w:rStyle w:val="Hyperlink"/>
                <w:noProof/>
              </w:rPr>
              <w:t>2.2</w:t>
            </w:r>
            <w:r w:rsidR="00823A0F">
              <w:rPr>
                <w:noProof/>
              </w:rPr>
              <w:tab/>
            </w:r>
            <w:r w:rsidR="775AD2FA" w:rsidRPr="775AD2FA">
              <w:rPr>
                <w:rStyle w:val="Hyperlink"/>
                <w:noProof/>
              </w:rPr>
              <w:t>Poslovni informacijski sistem inšpektorata – eNIS, s katerim bo izvedena integracija aplikacijskih rešitev</w:t>
            </w:r>
            <w:r w:rsidR="00823A0F">
              <w:rPr>
                <w:noProof/>
              </w:rPr>
              <w:tab/>
            </w:r>
            <w:r w:rsidR="00823A0F">
              <w:rPr>
                <w:noProof/>
              </w:rPr>
              <w:fldChar w:fldCharType="begin"/>
            </w:r>
            <w:r w:rsidR="00823A0F">
              <w:rPr>
                <w:noProof/>
              </w:rPr>
              <w:instrText>PAGEREF _Toc704467214 \h</w:instrText>
            </w:r>
            <w:r w:rsidR="00823A0F">
              <w:rPr>
                <w:noProof/>
              </w:rPr>
            </w:r>
            <w:r w:rsidR="00823A0F">
              <w:rPr>
                <w:noProof/>
              </w:rPr>
              <w:fldChar w:fldCharType="separate"/>
            </w:r>
            <w:r>
              <w:rPr>
                <w:noProof/>
              </w:rPr>
              <w:t>4</w:t>
            </w:r>
            <w:r w:rsidR="00823A0F">
              <w:rPr>
                <w:noProof/>
              </w:rPr>
              <w:fldChar w:fldCharType="end"/>
            </w:r>
          </w:hyperlink>
        </w:p>
        <w:p w14:paraId="302E7004" w14:textId="39B5F31B"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036699977">
            <w:r w:rsidR="775AD2FA" w:rsidRPr="775AD2FA">
              <w:rPr>
                <w:rStyle w:val="Hyperlink"/>
                <w:noProof/>
              </w:rPr>
              <w:t>2.3</w:t>
            </w:r>
            <w:r w:rsidR="00823A0F">
              <w:rPr>
                <w:noProof/>
              </w:rPr>
              <w:tab/>
            </w:r>
            <w:r w:rsidR="775AD2FA" w:rsidRPr="775AD2FA">
              <w:rPr>
                <w:rStyle w:val="Hyperlink"/>
                <w:noProof/>
              </w:rPr>
              <w:t>Zahtevano znanje in usposobljenost</w:t>
            </w:r>
            <w:r w:rsidR="00823A0F">
              <w:rPr>
                <w:noProof/>
              </w:rPr>
              <w:tab/>
            </w:r>
            <w:r w:rsidR="00823A0F">
              <w:rPr>
                <w:noProof/>
              </w:rPr>
              <w:fldChar w:fldCharType="begin"/>
            </w:r>
            <w:r w:rsidR="00823A0F">
              <w:rPr>
                <w:noProof/>
              </w:rPr>
              <w:instrText>PAGEREF _Toc1036699977 \h</w:instrText>
            </w:r>
            <w:r w:rsidR="00823A0F">
              <w:rPr>
                <w:noProof/>
              </w:rPr>
            </w:r>
            <w:r w:rsidR="00823A0F">
              <w:rPr>
                <w:noProof/>
              </w:rPr>
              <w:fldChar w:fldCharType="separate"/>
            </w:r>
            <w:r>
              <w:rPr>
                <w:noProof/>
              </w:rPr>
              <w:t>8</w:t>
            </w:r>
            <w:r w:rsidR="00823A0F">
              <w:rPr>
                <w:noProof/>
              </w:rPr>
              <w:fldChar w:fldCharType="end"/>
            </w:r>
          </w:hyperlink>
        </w:p>
        <w:p w14:paraId="008C131D" w14:textId="61C0A28A"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667590141">
            <w:r w:rsidR="775AD2FA" w:rsidRPr="775AD2FA">
              <w:rPr>
                <w:rStyle w:val="Hyperlink"/>
                <w:noProof/>
              </w:rPr>
              <w:t>2.4</w:t>
            </w:r>
            <w:r w:rsidR="00823A0F">
              <w:rPr>
                <w:noProof/>
              </w:rPr>
              <w:tab/>
            </w:r>
            <w:r w:rsidR="775AD2FA" w:rsidRPr="775AD2FA">
              <w:rPr>
                <w:rStyle w:val="Hyperlink"/>
                <w:noProof/>
              </w:rPr>
              <w:t>Način izvajanja storitev konfiguracij in razvoja novih informacijskih rešitev</w:t>
            </w:r>
            <w:r w:rsidR="00823A0F">
              <w:rPr>
                <w:noProof/>
              </w:rPr>
              <w:tab/>
            </w:r>
            <w:r w:rsidR="00823A0F">
              <w:rPr>
                <w:noProof/>
              </w:rPr>
              <w:fldChar w:fldCharType="begin"/>
            </w:r>
            <w:r w:rsidR="00823A0F">
              <w:rPr>
                <w:noProof/>
              </w:rPr>
              <w:instrText>PAGEREF _Toc1667590141 \h</w:instrText>
            </w:r>
            <w:r w:rsidR="00823A0F">
              <w:rPr>
                <w:noProof/>
              </w:rPr>
            </w:r>
            <w:r w:rsidR="00823A0F">
              <w:rPr>
                <w:noProof/>
              </w:rPr>
              <w:fldChar w:fldCharType="separate"/>
            </w:r>
            <w:r>
              <w:rPr>
                <w:noProof/>
              </w:rPr>
              <w:t>9</w:t>
            </w:r>
            <w:r w:rsidR="00823A0F">
              <w:rPr>
                <w:noProof/>
              </w:rPr>
              <w:fldChar w:fldCharType="end"/>
            </w:r>
          </w:hyperlink>
        </w:p>
        <w:p w14:paraId="18C5E1DB" w14:textId="46A7FA9A"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493756371">
            <w:r w:rsidR="775AD2FA" w:rsidRPr="775AD2FA">
              <w:rPr>
                <w:rStyle w:val="Hyperlink"/>
                <w:noProof/>
              </w:rPr>
              <w:t>2.5</w:t>
            </w:r>
            <w:r w:rsidR="00823A0F">
              <w:rPr>
                <w:noProof/>
              </w:rPr>
              <w:tab/>
            </w:r>
            <w:r w:rsidR="775AD2FA" w:rsidRPr="775AD2FA">
              <w:rPr>
                <w:rStyle w:val="Hyperlink"/>
                <w:noProof/>
              </w:rPr>
              <w:t>Rok za izvedbo in prevzem razpisanih storitev</w:t>
            </w:r>
            <w:r w:rsidR="00823A0F">
              <w:rPr>
                <w:noProof/>
              </w:rPr>
              <w:tab/>
            </w:r>
            <w:r w:rsidR="00823A0F">
              <w:rPr>
                <w:noProof/>
              </w:rPr>
              <w:fldChar w:fldCharType="begin"/>
            </w:r>
            <w:r w:rsidR="00823A0F">
              <w:rPr>
                <w:noProof/>
              </w:rPr>
              <w:instrText>PAGEREF _Toc1493756371 \h</w:instrText>
            </w:r>
            <w:r w:rsidR="00823A0F">
              <w:rPr>
                <w:noProof/>
              </w:rPr>
            </w:r>
            <w:r w:rsidR="00823A0F">
              <w:rPr>
                <w:noProof/>
              </w:rPr>
              <w:fldChar w:fldCharType="separate"/>
            </w:r>
            <w:r>
              <w:rPr>
                <w:noProof/>
              </w:rPr>
              <w:t>10</w:t>
            </w:r>
            <w:r w:rsidR="00823A0F">
              <w:rPr>
                <w:noProof/>
              </w:rPr>
              <w:fldChar w:fldCharType="end"/>
            </w:r>
          </w:hyperlink>
        </w:p>
        <w:p w14:paraId="7A764960" w14:textId="512BA48F" w:rsidR="00823A0F" w:rsidRDefault="005D245F" w:rsidP="00304D99">
          <w:pPr>
            <w:pStyle w:val="TOC1"/>
            <w:tabs>
              <w:tab w:val="left" w:pos="435"/>
              <w:tab w:val="right" w:leader="dot" w:pos="9060"/>
            </w:tabs>
            <w:rPr>
              <w:rStyle w:val="Hyperlink"/>
              <w:noProof/>
              <w:kern w:val="2"/>
              <w:lang w:eastAsia="sl-SI"/>
              <w14:ligatures w14:val="standardContextual"/>
            </w:rPr>
          </w:pPr>
          <w:hyperlink w:anchor="_Toc1439049029">
            <w:r w:rsidR="775AD2FA" w:rsidRPr="775AD2FA">
              <w:rPr>
                <w:rStyle w:val="Hyperlink"/>
                <w:noProof/>
              </w:rPr>
              <w:t>3</w:t>
            </w:r>
            <w:r w:rsidR="00823A0F">
              <w:rPr>
                <w:noProof/>
              </w:rPr>
              <w:tab/>
            </w:r>
            <w:r w:rsidR="775AD2FA" w:rsidRPr="775AD2FA">
              <w:rPr>
                <w:rStyle w:val="Hyperlink"/>
                <w:noProof/>
              </w:rPr>
              <w:t>PODROBEN OPIS PREDMETA JAVNEGA NAROČILA</w:t>
            </w:r>
            <w:r w:rsidR="00823A0F">
              <w:rPr>
                <w:noProof/>
              </w:rPr>
              <w:tab/>
            </w:r>
            <w:r w:rsidR="00823A0F">
              <w:rPr>
                <w:noProof/>
              </w:rPr>
              <w:fldChar w:fldCharType="begin"/>
            </w:r>
            <w:r w:rsidR="00823A0F">
              <w:rPr>
                <w:noProof/>
              </w:rPr>
              <w:instrText>PAGEREF _Toc1439049029 \h</w:instrText>
            </w:r>
            <w:r w:rsidR="00823A0F">
              <w:rPr>
                <w:noProof/>
              </w:rPr>
            </w:r>
            <w:r w:rsidR="00823A0F">
              <w:rPr>
                <w:noProof/>
              </w:rPr>
              <w:fldChar w:fldCharType="separate"/>
            </w:r>
            <w:r>
              <w:rPr>
                <w:noProof/>
              </w:rPr>
              <w:t>10</w:t>
            </w:r>
            <w:r w:rsidR="00823A0F">
              <w:rPr>
                <w:noProof/>
              </w:rPr>
              <w:fldChar w:fldCharType="end"/>
            </w:r>
          </w:hyperlink>
        </w:p>
        <w:p w14:paraId="26E9E3C5" w14:textId="5EEAAA3F"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961872311">
            <w:r w:rsidR="775AD2FA" w:rsidRPr="775AD2FA">
              <w:rPr>
                <w:rStyle w:val="Hyperlink"/>
                <w:noProof/>
              </w:rPr>
              <w:t>3.1</w:t>
            </w:r>
            <w:r w:rsidR="00823A0F">
              <w:rPr>
                <w:noProof/>
              </w:rPr>
              <w:tab/>
            </w:r>
            <w:r w:rsidR="775AD2FA" w:rsidRPr="775AD2FA">
              <w:rPr>
                <w:rStyle w:val="Hyperlink"/>
                <w:noProof/>
              </w:rPr>
              <w:t>Obseg javnega naročila</w:t>
            </w:r>
            <w:r w:rsidR="00823A0F">
              <w:rPr>
                <w:noProof/>
              </w:rPr>
              <w:tab/>
            </w:r>
            <w:r w:rsidR="00823A0F">
              <w:rPr>
                <w:noProof/>
              </w:rPr>
              <w:fldChar w:fldCharType="begin"/>
            </w:r>
            <w:r w:rsidR="00823A0F">
              <w:rPr>
                <w:noProof/>
              </w:rPr>
              <w:instrText>PAGEREF _Toc961872311 \h</w:instrText>
            </w:r>
            <w:r w:rsidR="00823A0F">
              <w:rPr>
                <w:noProof/>
              </w:rPr>
            </w:r>
            <w:r w:rsidR="00823A0F">
              <w:rPr>
                <w:noProof/>
              </w:rPr>
              <w:fldChar w:fldCharType="separate"/>
            </w:r>
            <w:r>
              <w:rPr>
                <w:noProof/>
              </w:rPr>
              <w:t>10</w:t>
            </w:r>
            <w:r w:rsidR="00823A0F">
              <w:rPr>
                <w:noProof/>
              </w:rPr>
              <w:fldChar w:fldCharType="end"/>
            </w:r>
          </w:hyperlink>
        </w:p>
        <w:p w14:paraId="75D3D069" w14:textId="6220B223"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583583949">
            <w:r w:rsidR="775AD2FA" w:rsidRPr="775AD2FA">
              <w:rPr>
                <w:rStyle w:val="Hyperlink"/>
                <w:noProof/>
              </w:rPr>
              <w:t>3.2</w:t>
            </w:r>
            <w:r w:rsidR="00823A0F">
              <w:rPr>
                <w:noProof/>
              </w:rPr>
              <w:tab/>
            </w:r>
            <w:r w:rsidR="775AD2FA" w:rsidRPr="775AD2FA">
              <w:rPr>
                <w:rStyle w:val="Hyperlink"/>
                <w:noProof/>
              </w:rPr>
              <w:t>Analiza in dokumentiranje obstoječih IT rešitev in postopkov, ki so del razpisanih vsebin</w:t>
            </w:r>
            <w:r w:rsidR="00823A0F">
              <w:rPr>
                <w:noProof/>
              </w:rPr>
              <w:tab/>
            </w:r>
            <w:r w:rsidR="00823A0F">
              <w:rPr>
                <w:noProof/>
              </w:rPr>
              <w:fldChar w:fldCharType="begin"/>
            </w:r>
            <w:r w:rsidR="00823A0F">
              <w:rPr>
                <w:noProof/>
              </w:rPr>
              <w:instrText>PAGEREF _Toc583583949 \h</w:instrText>
            </w:r>
            <w:r w:rsidR="00823A0F">
              <w:rPr>
                <w:noProof/>
              </w:rPr>
            </w:r>
            <w:r w:rsidR="00823A0F">
              <w:rPr>
                <w:noProof/>
              </w:rPr>
              <w:fldChar w:fldCharType="separate"/>
            </w:r>
            <w:r>
              <w:rPr>
                <w:noProof/>
              </w:rPr>
              <w:t>10</w:t>
            </w:r>
            <w:r w:rsidR="00823A0F">
              <w:rPr>
                <w:noProof/>
              </w:rPr>
              <w:fldChar w:fldCharType="end"/>
            </w:r>
          </w:hyperlink>
        </w:p>
        <w:p w14:paraId="59EF2FCC" w14:textId="2284D7C5"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107985080">
            <w:r w:rsidR="775AD2FA" w:rsidRPr="775AD2FA">
              <w:rPr>
                <w:rStyle w:val="Hyperlink"/>
                <w:noProof/>
              </w:rPr>
              <w:t>3.3</w:t>
            </w:r>
            <w:r w:rsidR="00823A0F">
              <w:rPr>
                <w:noProof/>
              </w:rPr>
              <w:tab/>
            </w:r>
            <w:r w:rsidR="775AD2FA" w:rsidRPr="775AD2FA">
              <w:rPr>
                <w:rStyle w:val="Hyperlink"/>
                <w:noProof/>
              </w:rPr>
              <w:t>Vzdrževanje in konfiguracije produkcijskega okolja ESRI ArcGIS Enterprise, vzdrževanje operativnega delovanja, posodobitev in nadgradnje novih verzij licenčne programske opreme</w:t>
            </w:r>
            <w:r w:rsidR="00823A0F">
              <w:rPr>
                <w:noProof/>
              </w:rPr>
              <w:tab/>
            </w:r>
            <w:r w:rsidR="00823A0F">
              <w:rPr>
                <w:noProof/>
              </w:rPr>
              <w:fldChar w:fldCharType="begin"/>
            </w:r>
            <w:r w:rsidR="00823A0F">
              <w:rPr>
                <w:noProof/>
              </w:rPr>
              <w:instrText>PAGEREF _Toc1107985080 \h</w:instrText>
            </w:r>
            <w:r w:rsidR="00823A0F">
              <w:rPr>
                <w:noProof/>
              </w:rPr>
            </w:r>
            <w:r w:rsidR="00823A0F">
              <w:rPr>
                <w:noProof/>
              </w:rPr>
              <w:fldChar w:fldCharType="separate"/>
            </w:r>
            <w:r>
              <w:rPr>
                <w:noProof/>
              </w:rPr>
              <w:t>12</w:t>
            </w:r>
            <w:r w:rsidR="00823A0F">
              <w:rPr>
                <w:noProof/>
              </w:rPr>
              <w:fldChar w:fldCharType="end"/>
            </w:r>
          </w:hyperlink>
        </w:p>
        <w:p w14:paraId="4809956D" w14:textId="573015A5"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037390936">
            <w:r w:rsidR="775AD2FA" w:rsidRPr="775AD2FA">
              <w:rPr>
                <w:rStyle w:val="Hyperlink"/>
                <w:noProof/>
              </w:rPr>
              <w:t>3.4</w:t>
            </w:r>
            <w:r w:rsidR="00823A0F">
              <w:rPr>
                <w:noProof/>
              </w:rPr>
              <w:tab/>
            </w:r>
            <w:r w:rsidR="775AD2FA" w:rsidRPr="775AD2FA">
              <w:rPr>
                <w:rStyle w:val="Hyperlink"/>
                <w:noProof/>
              </w:rPr>
              <w:t>Izdelava mehanizmov replikacij prostorskih slojev drugih državnih organov</w:t>
            </w:r>
            <w:r w:rsidR="00823A0F">
              <w:rPr>
                <w:noProof/>
              </w:rPr>
              <w:tab/>
            </w:r>
            <w:r w:rsidR="00823A0F">
              <w:rPr>
                <w:noProof/>
              </w:rPr>
              <w:fldChar w:fldCharType="begin"/>
            </w:r>
            <w:r w:rsidR="00823A0F">
              <w:rPr>
                <w:noProof/>
              </w:rPr>
              <w:instrText>PAGEREF _Toc1037390936 \h</w:instrText>
            </w:r>
            <w:r w:rsidR="00823A0F">
              <w:rPr>
                <w:noProof/>
              </w:rPr>
            </w:r>
            <w:r w:rsidR="00823A0F">
              <w:rPr>
                <w:noProof/>
              </w:rPr>
              <w:fldChar w:fldCharType="separate"/>
            </w:r>
            <w:r>
              <w:rPr>
                <w:noProof/>
              </w:rPr>
              <w:t>13</w:t>
            </w:r>
            <w:r w:rsidR="00823A0F">
              <w:rPr>
                <w:noProof/>
              </w:rPr>
              <w:fldChar w:fldCharType="end"/>
            </w:r>
          </w:hyperlink>
        </w:p>
        <w:p w14:paraId="32B65B27" w14:textId="2D3A936E"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276080238">
            <w:r w:rsidR="775AD2FA" w:rsidRPr="775AD2FA">
              <w:rPr>
                <w:rStyle w:val="Hyperlink"/>
                <w:noProof/>
              </w:rPr>
              <w:t>3.5</w:t>
            </w:r>
            <w:r w:rsidR="00823A0F">
              <w:rPr>
                <w:noProof/>
              </w:rPr>
              <w:tab/>
            </w:r>
            <w:r w:rsidR="775AD2FA" w:rsidRPr="775AD2FA">
              <w:rPr>
                <w:rStyle w:val="Hyperlink"/>
                <w:noProof/>
              </w:rPr>
              <w:t>Vzpostavitev in vzdrževanje tematskih spletnih ter mobilnih kart ter spletnih aplikacij za izris kart, namenjenih terenskemu inšpekcijskemu delu</w:t>
            </w:r>
            <w:r w:rsidR="00823A0F">
              <w:rPr>
                <w:noProof/>
              </w:rPr>
              <w:tab/>
            </w:r>
            <w:r w:rsidR="00823A0F">
              <w:rPr>
                <w:noProof/>
              </w:rPr>
              <w:fldChar w:fldCharType="begin"/>
            </w:r>
            <w:r w:rsidR="00823A0F">
              <w:rPr>
                <w:noProof/>
              </w:rPr>
              <w:instrText>PAGEREF _Toc1276080238 \h</w:instrText>
            </w:r>
            <w:r w:rsidR="00823A0F">
              <w:rPr>
                <w:noProof/>
              </w:rPr>
            </w:r>
            <w:r w:rsidR="00823A0F">
              <w:rPr>
                <w:noProof/>
              </w:rPr>
              <w:fldChar w:fldCharType="separate"/>
            </w:r>
            <w:r>
              <w:rPr>
                <w:noProof/>
              </w:rPr>
              <w:t>14</w:t>
            </w:r>
            <w:r w:rsidR="00823A0F">
              <w:rPr>
                <w:noProof/>
              </w:rPr>
              <w:fldChar w:fldCharType="end"/>
            </w:r>
          </w:hyperlink>
        </w:p>
        <w:p w14:paraId="18D3B7DE" w14:textId="3BEAADAF"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1800164490">
            <w:r w:rsidR="775AD2FA" w:rsidRPr="775AD2FA">
              <w:rPr>
                <w:rStyle w:val="Hyperlink"/>
                <w:noProof/>
              </w:rPr>
              <w:t>3.5.1</w:t>
            </w:r>
            <w:r w:rsidR="00823A0F">
              <w:rPr>
                <w:noProof/>
              </w:rPr>
              <w:tab/>
            </w:r>
            <w:r w:rsidR="775AD2FA" w:rsidRPr="775AD2FA">
              <w:rPr>
                <w:rStyle w:val="Hyperlink"/>
                <w:noProof/>
              </w:rPr>
              <w:t>Razvoj dodatnih vtičnikov za napredno iskanje po prostorskih podatkih v spletnih GIS aplikacijah</w:t>
            </w:r>
            <w:r w:rsidR="00823A0F">
              <w:rPr>
                <w:noProof/>
              </w:rPr>
              <w:tab/>
            </w:r>
            <w:r w:rsidR="00823A0F">
              <w:rPr>
                <w:noProof/>
              </w:rPr>
              <w:fldChar w:fldCharType="begin"/>
            </w:r>
            <w:r w:rsidR="00823A0F">
              <w:rPr>
                <w:noProof/>
              </w:rPr>
              <w:instrText>PAGEREF _Toc1800164490 \h</w:instrText>
            </w:r>
            <w:r w:rsidR="00823A0F">
              <w:rPr>
                <w:noProof/>
              </w:rPr>
            </w:r>
            <w:r w:rsidR="00823A0F">
              <w:rPr>
                <w:noProof/>
              </w:rPr>
              <w:fldChar w:fldCharType="separate"/>
            </w:r>
            <w:r>
              <w:rPr>
                <w:noProof/>
              </w:rPr>
              <w:t>37</w:t>
            </w:r>
            <w:r w:rsidR="00823A0F">
              <w:rPr>
                <w:noProof/>
              </w:rPr>
              <w:fldChar w:fldCharType="end"/>
            </w:r>
          </w:hyperlink>
        </w:p>
        <w:p w14:paraId="0D418B2E" w14:textId="22750EB4"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721509342">
            <w:r w:rsidR="775AD2FA" w:rsidRPr="775AD2FA">
              <w:rPr>
                <w:rStyle w:val="Hyperlink"/>
                <w:noProof/>
              </w:rPr>
              <w:t>3.6</w:t>
            </w:r>
            <w:r w:rsidR="00823A0F">
              <w:rPr>
                <w:noProof/>
              </w:rPr>
              <w:tab/>
            </w:r>
            <w:r w:rsidR="775AD2FA" w:rsidRPr="775AD2FA">
              <w:rPr>
                <w:rStyle w:val="Hyperlink"/>
                <w:noProof/>
              </w:rPr>
              <w:t>Razvoj mobilnih inšpekcijskih zapisnikov in spletne rešitve za generiranje poročil zapisnika na ESRI ArcGIS Enterprise okolju za 5 inšpekcij</w:t>
            </w:r>
            <w:r w:rsidR="00823A0F">
              <w:rPr>
                <w:noProof/>
              </w:rPr>
              <w:tab/>
            </w:r>
            <w:r w:rsidR="00823A0F">
              <w:rPr>
                <w:noProof/>
              </w:rPr>
              <w:fldChar w:fldCharType="begin"/>
            </w:r>
            <w:r w:rsidR="00823A0F">
              <w:rPr>
                <w:noProof/>
              </w:rPr>
              <w:instrText>PAGEREF _Toc1721509342 \h</w:instrText>
            </w:r>
            <w:r w:rsidR="00823A0F">
              <w:rPr>
                <w:noProof/>
              </w:rPr>
            </w:r>
            <w:r w:rsidR="00823A0F">
              <w:rPr>
                <w:noProof/>
              </w:rPr>
              <w:fldChar w:fldCharType="separate"/>
            </w:r>
            <w:r>
              <w:rPr>
                <w:noProof/>
              </w:rPr>
              <w:t>38</w:t>
            </w:r>
            <w:r w:rsidR="00823A0F">
              <w:rPr>
                <w:noProof/>
              </w:rPr>
              <w:fldChar w:fldCharType="end"/>
            </w:r>
          </w:hyperlink>
        </w:p>
        <w:p w14:paraId="26851AC9" w14:textId="4951B9D1"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268930674">
            <w:r w:rsidR="775AD2FA" w:rsidRPr="775AD2FA">
              <w:rPr>
                <w:rStyle w:val="Hyperlink"/>
                <w:noProof/>
              </w:rPr>
              <w:t>3.6.1</w:t>
            </w:r>
            <w:r w:rsidR="00823A0F">
              <w:rPr>
                <w:noProof/>
              </w:rPr>
              <w:tab/>
            </w:r>
            <w:r w:rsidR="775AD2FA" w:rsidRPr="775AD2FA">
              <w:rPr>
                <w:rStyle w:val="Hyperlink"/>
                <w:noProof/>
              </w:rPr>
              <w:t>Poslovna logika mobilnega inšpekcijskega zapisnika</w:t>
            </w:r>
            <w:r w:rsidR="00823A0F">
              <w:rPr>
                <w:noProof/>
              </w:rPr>
              <w:tab/>
            </w:r>
            <w:r w:rsidR="00823A0F">
              <w:rPr>
                <w:noProof/>
              </w:rPr>
              <w:fldChar w:fldCharType="begin"/>
            </w:r>
            <w:r w:rsidR="00823A0F">
              <w:rPr>
                <w:noProof/>
              </w:rPr>
              <w:instrText>PAGEREF _Toc268930674 \h</w:instrText>
            </w:r>
            <w:r w:rsidR="00823A0F">
              <w:rPr>
                <w:noProof/>
              </w:rPr>
            </w:r>
            <w:r w:rsidR="00823A0F">
              <w:rPr>
                <w:noProof/>
              </w:rPr>
              <w:fldChar w:fldCharType="separate"/>
            </w:r>
            <w:r>
              <w:rPr>
                <w:noProof/>
              </w:rPr>
              <w:t>41</w:t>
            </w:r>
            <w:r w:rsidR="00823A0F">
              <w:rPr>
                <w:noProof/>
              </w:rPr>
              <w:fldChar w:fldCharType="end"/>
            </w:r>
          </w:hyperlink>
        </w:p>
        <w:p w14:paraId="5B6157E6" w14:textId="780BFD37"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1909680373">
            <w:r w:rsidR="775AD2FA" w:rsidRPr="775AD2FA">
              <w:rPr>
                <w:rStyle w:val="Hyperlink"/>
                <w:noProof/>
              </w:rPr>
              <w:t>3.6.2</w:t>
            </w:r>
            <w:r w:rsidR="00823A0F">
              <w:rPr>
                <w:noProof/>
              </w:rPr>
              <w:tab/>
            </w:r>
            <w:r w:rsidR="775AD2FA" w:rsidRPr="775AD2FA">
              <w:rPr>
                <w:rStyle w:val="Hyperlink"/>
                <w:noProof/>
              </w:rPr>
              <w:t>Vzpostavitev pilotne rešitve</w:t>
            </w:r>
            <w:r w:rsidR="00823A0F">
              <w:rPr>
                <w:noProof/>
              </w:rPr>
              <w:tab/>
            </w:r>
            <w:r w:rsidR="00823A0F">
              <w:rPr>
                <w:noProof/>
              </w:rPr>
              <w:fldChar w:fldCharType="begin"/>
            </w:r>
            <w:r w:rsidR="00823A0F">
              <w:rPr>
                <w:noProof/>
              </w:rPr>
              <w:instrText>PAGEREF _Toc1909680373 \h</w:instrText>
            </w:r>
            <w:r w:rsidR="00823A0F">
              <w:rPr>
                <w:noProof/>
              </w:rPr>
            </w:r>
            <w:r w:rsidR="00823A0F">
              <w:rPr>
                <w:noProof/>
              </w:rPr>
              <w:fldChar w:fldCharType="separate"/>
            </w:r>
            <w:r>
              <w:rPr>
                <w:noProof/>
              </w:rPr>
              <w:t>46</w:t>
            </w:r>
            <w:r w:rsidR="00823A0F">
              <w:rPr>
                <w:noProof/>
              </w:rPr>
              <w:fldChar w:fldCharType="end"/>
            </w:r>
          </w:hyperlink>
        </w:p>
        <w:p w14:paraId="40760C50" w14:textId="753DDE52"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1653512331">
            <w:r w:rsidR="775AD2FA" w:rsidRPr="775AD2FA">
              <w:rPr>
                <w:rStyle w:val="Hyperlink"/>
                <w:noProof/>
              </w:rPr>
              <w:t>3.6.3</w:t>
            </w:r>
            <w:r w:rsidR="00823A0F">
              <w:rPr>
                <w:noProof/>
              </w:rPr>
              <w:tab/>
            </w:r>
            <w:r w:rsidR="775AD2FA" w:rsidRPr="775AD2FA">
              <w:rPr>
                <w:rStyle w:val="Hyperlink"/>
                <w:noProof/>
              </w:rPr>
              <w:t>Dodelava in nadgradnja pilotne rešitve</w:t>
            </w:r>
            <w:r w:rsidR="00823A0F">
              <w:rPr>
                <w:noProof/>
              </w:rPr>
              <w:tab/>
            </w:r>
            <w:r w:rsidR="00823A0F">
              <w:rPr>
                <w:noProof/>
              </w:rPr>
              <w:fldChar w:fldCharType="begin"/>
            </w:r>
            <w:r w:rsidR="00823A0F">
              <w:rPr>
                <w:noProof/>
              </w:rPr>
              <w:instrText>PAGEREF _Toc1653512331 \h</w:instrText>
            </w:r>
            <w:r w:rsidR="00823A0F">
              <w:rPr>
                <w:noProof/>
              </w:rPr>
            </w:r>
            <w:r w:rsidR="00823A0F">
              <w:rPr>
                <w:noProof/>
              </w:rPr>
              <w:fldChar w:fldCharType="separate"/>
            </w:r>
            <w:r>
              <w:rPr>
                <w:noProof/>
              </w:rPr>
              <w:t>46</w:t>
            </w:r>
            <w:r w:rsidR="00823A0F">
              <w:rPr>
                <w:noProof/>
              </w:rPr>
              <w:fldChar w:fldCharType="end"/>
            </w:r>
          </w:hyperlink>
        </w:p>
        <w:p w14:paraId="0BC33946" w14:textId="0FE87E14"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201548647">
            <w:r w:rsidR="775AD2FA" w:rsidRPr="775AD2FA">
              <w:rPr>
                <w:rStyle w:val="Hyperlink"/>
                <w:noProof/>
              </w:rPr>
              <w:t>3.6.4</w:t>
            </w:r>
            <w:r w:rsidR="00823A0F">
              <w:rPr>
                <w:noProof/>
              </w:rPr>
              <w:tab/>
            </w:r>
            <w:r w:rsidR="775AD2FA" w:rsidRPr="775AD2FA">
              <w:rPr>
                <w:rStyle w:val="Hyperlink"/>
                <w:noProof/>
              </w:rPr>
              <w:t>Spletna aplikacija na okolju Gisportal za nadaljnje urejanje na terenu zajetih zapisnikov z mobilno aplikacijo</w:t>
            </w:r>
            <w:r w:rsidR="00823A0F">
              <w:rPr>
                <w:noProof/>
              </w:rPr>
              <w:tab/>
            </w:r>
            <w:r w:rsidR="00823A0F">
              <w:rPr>
                <w:noProof/>
              </w:rPr>
              <w:fldChar w:fldCharType="begin"/>
            </w:r>
            <w:r w:rsidR="00823A0F">
              <w:rPr>
                <w:noProof/>
              </w:rPr>
              <w:instrText>PAGEREF _Toc201548647 \h</w:instrText>
            </w:r>
            <w:r w:rsidR="00823A0F">
              <w:rPr>
                <w:noProof/>
              </w:rPr>
            </w:r>
            <w:r w:rsidR="00823A0F">
              <w:rPr>
                <w:noProof/>
              </w:rPr>
              <w:fldChar w:fldCharType="separate"/>
            </w:r>
            <w:r>
              <w:rPr>
                <w:noProof/>
              </w:rPr>
              <w:t>47</w:t>
            </w:r>
            <w:r w:rsidR="00823A0F">
              <w:rPr>
                <w:noProof/>
              </w:rPr>
              <w:fldChar w:fldCharType="end"/>
            </w:r>
          </w:hyperlink>
        </w:p>
        <w:p w14:paraId="5B78EE99" w14:textId="6710D742" w:rsidR="00823A0F" w:rsidRDefault="005D245F" w:rsidP="00304D99">
          <w:pPr>
            <w:pStyle w:val="TOC3"/>
            <w:tabs>
              <w:tab w:val="left" w:pos="1095"/>
              <w:tab w:val="right" w:leader="dot" w:pos="9060"/>
            </w:tabs>
            <w:rPr>
              <w:rStyle w:val="Hyperlink"/>
              <w:noProof/>
              <w:kern w:val="2"/>
              <w:lang w:eastAsia="sl-SI"/>
              <w14:ligatures w14:val="standardContextual"/>
            </w:rPr>
          </w:pPr>
          <w:hyperlink w:anchor="_Toc1052074592">
            <w:r w:rsidR="775AD2FA" w:rsidRPr="775AD2FA">
              <w:rPr>
                <w:rStyle w:val="Hyperlink"/>
                <w:noProof/>
              </w:rPr>
              <w:t>3.6.5</w:t>
            </w:r>
            <w:r w:rsidR="00823A0F">
              <w:rPr>
                <w:noProof/>
              </w:rPr>
              <w:tab/>
            </w:r>
            <w:r w:rsidR="775AD2FA" w:rsidRPr="775AD2FA">
              <w:rPr>
                <w:rStyle w:val="Hyperlink"/>
                <w:noProof/>
              </w:rPr>
              <w:t>Kreiranje dokumenta zapisnika – poročila iz vnesenih podatkov in odprema zavezancu</w:t>
            </w:r>
            <w:r w:rsidR="00823A0F">
              <w:rPr>
                <w:noProof/>
              </w:rPr>
              <w:tab/>
            </w:r>
            <w:r w:rsidR="00823A0F">
              <w:rPr>
                <w:noProof/>
              </w:rPr>
              <w:fldChar w:fldCharType="begin"/>
            </w:r>
            <w:r w:rsidR="00823A0F">
              <w:rPr>
                <w:noProof/>
              </w:rPr>
              <w:instrText>PAGEREF _Toc1052074592 \h</w:instrText>
            </w:r>
            <w:r w:rsidR="00823A0F">
              <w:rPr>
                <w:noProof/>
              </w:rPr>
            </w:r>
            <w:r w:rsidR="00823A0F">
              <w:rPr>
                <w:noProof/>
              </w:rPr>
              <w:fldChar w:fldCharType="separate"/>
            </w:r>
            <w:r>
              <w:rPr>
                <w:noProof/>
              </w:rPr>
              <w:t>47</w:t>
            </w:r>
            <w:r w:rsidR="00823A0F">
              <w:rPr>
                <w:noProof/>
              </w:rPr>
              <w:fldChar w:fldCharType="end"/>
            </w:r>
          </w:hyperlink>
        </w:p>
        <w:p w14:paraId="496637F3" w14:textId="16D53713"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912131694">
            <w:r w:rsidR="775AD2FA" w:rsidRPr="775AD2FA">
              <w:rPr>
                <w:rStyle w:val="Hyperlink"/>
                <w:noProof/>
              </w:rPr>
              <w:t>3.7</w:t>
            </w:r>
            <w:r w:rsidR="00823A0F">
              <w:rPr>
                <w:noProof/>
              </w:rPr>
              <w:tab/>
            </w:r>
            <w:r w:rsidR="775AD2FA" w:rsidRPr="775AD2FA">
              <w:rPr>
                <w:rStyle w:val="Hyperlink"/>
                <w:noProof/>
              </w:rPr>
              <w:t>Vzpostavitev spletnih portalov za napredno prostorsko podatkovno analitiko poslovnih podatkov IRSKGLR</w:t>
            </w:r>
            <w:r w:rsidR="00823A0F">
              <w:rPr>
                <w:noProof/>
              </w:rPr>
              <w:tab/>
            </w:r>
            <w:r w:rsidR="00823A0F">
              <w:rPr>
                <w:noProof/>
              </w:rPr>
              <w:fldChar w:fldCharType="begin"/>
            </w:r>
            <w:r w:rsidR="00823A0F">
              <w:rPr>
                <w:noProof/>
              </w:rPr>
              <w:instrText>PAGEREF _Toc912131694 \h</w:instrText>
            </w:r>
            <w:r w:rsidR="00823A0F">
              <w:rPr>
                <w:noProof/>
              </w:rPr>
            </w:r>
            <w:r w:rsidR="00823A0F">
              <w:rPr>
                <w:noProof/>
              </w:rPr>
              <w:fldChar w:fldCharType="separate"/>
            </w:r>
            <w:r>
              <w:rPr>
                <w:noProof/>
              </w:rPr>
              <w:t>49</w:t>
            </w:r>
            <w:r w:rsidR="00823A0F">
              <w:rPr>
                <w:noProof/>
              </w:rPr>
              <w:fldChar w:fldCharType="end"/>
            </w:r>
          </w:hyperlink>
        </w:p>
        <w:p w14:paraId="717D5358" w14:textId="1FDCB6C8"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659066737">
            <w:r w:rsidR="775AD2FA" w:rsidRPr="775AD2FA">
              <w:rPr>
                <w:rStyle w:val="Hyperlink"/>
                <w:noProof/>
              </w:rPr>
              <w:t>3.8</w:t>
            </w:r>
            <w:r w:rsidR="00823A0F">
              <w:rPr>
                <w:noProof/>
              </w:rPr>
              <w:tab/>
            </w:r>
            <w:r w:rsidR="775AD2FA" w:rsidRPr="775AD2FA">
              <w:rPr>
                <w:rStyle w:val="Hyperlink"/>
                <w:noProof/>
              </w:rPr>
              <w:t>Vzpostavitev spletne rešitve za prostorsko prijavo nepravilnosti za javnost</w:t>
            </w:r>
            <w:r w:rsidR="00823A0F">
              <w:rPr>
                <w:noProof/>
              </w:rPr>
              <w:tab/>
            </w:r>
            <w:r w:rsidR="00823A0F">
              <w:rPr>
                <w:noProof/>
              </w:rPr>
              <w:fldChar w:fldCharType="begin"/>
            </w:r>
            <w:r w:rsidR="00823A0F">
              <w:rPr>
                <w:noProof/>
              </w:rPr>
              <w:instrText>PAGEREF _Toc659066737 \h</w:instrText>
            </w:r>
            <w:r w:rsidR="00823A0F">
              <w:rPr>
                <w:noProof/>
              </w:rPr>
            </w:r>
            <w:r w:rsidR="00823A0F">
              <w:rPr>
                <w:noProof/>
              </w:rPr>
              <w:fldChar w:fldCharType="separate"/>
            </w:r>
            <w:r>
              <w:rPr>
                <w:noProof/>
              </w:rPr>
              <w:t>55</w:t>
            </w:r>
            <w:r w:rsidR="00823A0F">
              <w:rPr>
                <w:noProof/>
              </w:rPr>
              <w:fldChar w:fldCharType="end"/>
            </w:r>
          </w:hyperlink>
        </w:p>
        <w:p w14:paraId="6FF350A6" w14:textId="122D5039"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930532199">
            <w:r w:rsidR="775AD2FA" w:rsidRPr="775AD2FA">
              <w:rPr>
                <w:rStyle w:val="Hyperlink"/>
                <w:noProof/>
              </w:rPr>
              <w:t>3.9</w:t>
            </w:r>
            <w:r w:rsidR="00823A0F">
              <w:rPr>
                <w:noProof/>
              </w:rPr>
              <w:tab/>
            </w:r>
            <w:r w:rsidR="775AD2FA" w:rsidRPr="775AD2FA">
              <w:rPr>
                <w:rStyle w:val="Hyperlink"/>
                <w:noProof/>
              </w:rPr>
              <w:t>Vzpostavitev spletne rešitve za prostorski prikaz opravljenega inšpekcijskega dela za javnost</w:t>
            </w:r>
            <w:r w:rsidR="00823A0F">
              <w:rPr>
                <w:noProof/>
              </w:rPr>
              <w:tab/>
            </w:r>
            <w:r w:rsidR="00823A0F">
              <w:rPr>
                <w:noProof/>
              </w:rPr>
              <w:fldChar w:fldCharType="begin"/>
            </w:r>
            <w:r w:rsidR="00823A0F">
              <w:rPr>
                <w:noProof/>
              </w:rPr>
              <w:instrText>PAGEREF _Toc1930532199 \h</w:instrText>
            </w:r>
            <w:r w:rsidR="00823A0F">
              <w:rPr>
                <w:noProof/>
              </w:rPr>
            </w:r>
            <w:r w:rsidR="00823A0F">
              <w:rPr>
                <w:noProof/>
              </w:rPr>
              <w:fldChar w:fldCharType="separate"/>
            </w:r>
            <w:r>
              <w:rPr>
                <w:noProof/>
              </w:rPr>
              <w:t>57</w:t>
            </w:r>
            <w:r w:rsidR="00823A0F">
              <w:rPr>
                <w:noProof/>
              </w:rPr>
              <w:fldChar w:fldCharType="end"/>
            </w:r>
          </w:hyperlink>
        </w:p>
        <w:p w14:paraId="6469EFE8" w14:textId="0207F9BC"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1816705784">
            <w:r w:rsidR="775AD2FA" w:rsidRPr="775AD2FA">
              <w:rPr>
                <w:rStyle w:val="Hyperlink"/>
                <w:noProof/>
              </w:rPr>
              <w:t>3.10</w:t>
            </w:r>
            <w:r w:rsidR="00823A0F">
              <w:rPr>
                <w:noProof/>
              </w:rPr>
              <w:tab/>
            </w:r>
            <w:r w:rsidR="775AD2FA" w:rsidRPr="775AD2FA">
              <w:rPr>
                <w:rStyle w:val="Hyperlink"/>
                <w:noProof/>
              </w:rPr>
              <w:t>Izobraževalne delavnice za uporabnike in nudenje pomoči uporabnikom novo vpeljanih storitev</w:t>
            </w:r>
            <w:r w:rsidR="00823A0F">
              <w:rPr>
                <w:noProof/>
              </w:rPr>
              <w:tab/>
            </w:r>
            <w:r w:rsidR="00823A0F">
              <w:rPr>
                <w:noProof/>
              </w:rPr>
              <w:fldChar w:fldCharType="begin"/>
            </w:r>
            <w:r w:rsidR="00823A0F">
              <w:rPr>
                <w:noProof/>
              </w:rPr>
              <w:instrText>PAGEREF _Toc1816705784 \h</w:instrText>
            </w:r>
            <w:r w:rsidR="00823A0F">
              <w:rPr>
                <w:noProof/>
              </w:rPr>
            </w:r>
            <w:r w:rsidR="00823A0F">
              <w:rPr>
                <w:noProof/>
              </w:rPr>
              <w:fldChar w:fldCharType="separate"/>
            </w:r>
            <w:r>
              <w:rPr>
                <w:noProof/>
              </w:rPr>
              <w:t>58</w:t>
            </w:r>
            <w:r w:rsidR="00823A0F">
              <w:rPr>
                <w:noProof/>
              </w:rPr>
              <w:fldChar w:fldCharType="end"/>
            </w:r>
          </w:hyperlink>
        </w:p>
        <w:p w14:paraId="4F257E02" w14:textId="4AFE8F92" w:rsidR="00823A0F" w:rsidRDefault="005D245F" w:rsidP="00304D99">
          <w:pPr>
            <w:pStyle w:val="TOC2"/>
            <w:tabs>
              <w:tab w:val="left" w:pos="660"/>
              <w:tab w:val="right" w:leader="dot" w:pos="9060"/>
            </w:tabs>
            <w:rPr>
              <w:rStyle w:val="Hyperlink"/>
              <w:noProof/>
              <w:kern w:val="2"/>
              <w:lang w:eastAsia="sl-SI"/>
              <w14:ligatures w14:val="standardContextual"/>
            </w:rPr>
          </w:pPr>
          <w:hyperlink w:anchor="_Toc369989705">
            <w:r w:rsidR="775AD2FA" w:rsidRPr="775AD2FA">
              <w:rPr>
                <w:rStyle w:val="Hyperlink"/>
                <w:noProof/>
              </w:rPr>
              <w:t>3.11</w:t>
            </w:r>
            <w:r w:rsidR="00823A0F">
              <w:rPr>
                <w:noProof/>
              </w:rPr>
              <w:tab/>
            </w:r>
            <w:r w:rsidR="775AD2FA" w:rsidRPr="775AD2FA">
              <w:rPr>
                <w:rStyle w:val="Hyperlink"/>
                <w:noProof/>
              </w:rPr>
              <w:t>Pomoč pri administraciji in konfiguraciji vzpostavljenih informacijskih rešitev za zagotavljanje nemotenega delovanja v času implementacije</w:t>
            </w:r>
            <w:r w:rsidR="00823A0F">
              <w:rPr>
                <w:noProof/>
              </w:rPr>
              <w:tab/>
            </w:r>
            <w:r w:rsidR="00823A0F">
              <w:rPr>
                <w:noProof/>
              </w:rPr>
              <w:fldChar w:fldCharType="begin"/>
            </w:r>
            <w:r w:rsidR="00823A0F">
              <w:rPr>
                <w:noProof/>
              </w:rPr>
              <w:instrText>PAGEREF _Toc369989705 \h</w:instrText>
            </w:r>
            <w:r w:rsidR="00823A0F">
              <w:rPr>
                <w:noProof/>
              </w:rPr>
            </w:r>
            <w:r w:rsidR="00823A0F">
              <w:rPr>
                <w:noProof/>
              </w:rPr>
              <w:fldChar w:fldCharType="separate"/>
            </w:r>
            <w:r>
              <w:rPr>
                <w:noProof/>
              </w:rPr>
              <w:t>59</w:t>
            </w:r>
            <w:r w:rsidR="00823A0F">
              <w:rPr>
                <w:noProof/>
              </w:rPr>
              <w:fldChar w:fldCharType="end"/>
            </w:r>
          </w:hyperlink>
        </w:p>
        <w:p w14:paraId="6C5FEDB0" w14:textId="21EFD9DB" w:rsidR="00823A0F" w:rsidRDefault="005D245F" w:rsidP="00304D99">
          <w:pPr>
            <w:pStyle w:val="TOC1"/>
            <w:tabs>
              <w:tab w:val="left" w:pos="435"/>
              <w:tab w:val="right" w:leader="dot" w:pos="9060"/>
            </w:tabs>
            <w:rPr>
              <w:rStyle w:val="Hyperlink"/>
              <w:noProof/>
              <w:kern w:val="2"/>
              <w:lang w:eastAsia="sl-SI"/>
              <w14:ligatures w14:val="standardContextual"/>
            </w:rPr>
          </w:pPr>
          <w:hyperlink w:anchor="_Toc1545230461">
            <w:r w:rsidR="775AD2FA" w:rsidRPr="775AD2FA">
              <w:rPr>
                <w:rStyle w:val="Hyperlink"/>
                <w:noProof/>
              </w:rPr>
              <w:t>4</w:t>
            </w:r>
            <w:r w:rsidR="00823A0F">
              <w:rPr>
                <w:noProof/>
              </w:rPr>
              <w:tab/>
            </w:r>
            <w:r w:rsidR="775AD2FA" w:rsidRPr="775AD2FA">
              <w:rPr>
                <w:rStyle w:val="Hyperlink"/>
                <w:noProof/>
              </w:rPr>
              <w:t>Testiranje in prevzem razvitih vsebin</w:t>
            </w:r>
            <w:r w:rsidR="00823A0F">
              <w:rPr>
                <w:noProof/>
              </w:rPr>
              <w:tab/>
            </w:r>
            <w:r w:rsidR="00823A0F">
              <w:rPr>
                <w:noProof/>
              </w:rPr>
              <w:fldChar w:fldCharType="begin"/>
            </w:r>
            <w:r w:rsidR="00823A0F">
              <w:rPr>
                <w:noProof/>
              </w:rPr>
              <w:instrText>PAGEREF _Toc1545230461 \h</w:instrText>
            </w:r>
            <w:r w:rsidR="00823A0F">
              <w:rPr>
                <w:noProof/>
              </w:rPr>
            </w:r>
            <w:r w:rsidR="00823A0F">
              <w:rPr>
                <w:noProof/>
              </w:rPr>
              <w:fldChar w:fldCharType="separate"/>
            </w:r>
            <w:r>
              <w:rPr>
                <w:noProof/>
              </w:rPr>
              <w:t>60</w:t>
            </w:r>
            <w:r w:rsidR="00823A0F">
              <w:rPr>
                <w:noProof/>
              </w:rPr>
              <w:fldChar w:fldCharType="end"/>
            </w:r>
          </w:hyperlink>
          <w:r w:rsidR="00823A0F">
            <w:fldChar w:fldCharType="end"/>
          </w:r>
        </w:p>
      </w:sdtContent>
    </w:sdt>
    <w:p w14:paraId="00EE296E" w14:textId="53B6D108" w:rsidR="7ED9EAC8" w:rsidRDefault="7ED9EAC8" w:rsidP="00EA2792">
      <w:pPr>
        <w:pStyle w:val="TOC1"/>
        <w:tabs>
          <w:tab w:val="left" w:pos="435"/>
          <w:tab w:val="right" w:leader="dot" w:pos="9060"/>
        </w:tabs>
        <w:rPr>
          <w:rStyle w:val="Hyperlink"/>
        </w:rPr>
      </w:pPr>
    </w:p>
    <w:p w14:paraId="3E6C8F60" w14:textId="77777777" w:rsidR="005D245F" w:rsidRDefault="005D245F">
      <w:pPr>
        <w:rPr>
          <w:rFonts w:ascii="Calibri Light" w:eastAsia="Times New Roman" w:hAnsi="Calibri Light"/>
          <w:b/>
          <w:color w:val="2E74B5"/>
          <w:sz w:val="32"/>
          <w:szCs w:val="32"/>
        </w:rPr>
      </w:pPr>
      <w:bookmarkStart w:id="0" w:name="_Toc1069839586"/>
      <w:r>
        <w:br w:type="page"/>
      </w:r>
    </w:p>
    <w:p w14:paraId="13D6018C" w14:textId="7824FF8C" w:rsidR="001B4DAE" w:rsidRDefault="4F7D80A0" w:rsidP="001B4DAE">
      <w:pPr>
        <w:pStyle w:val="Heading1"/>
      </w:pPr>
      <w:r>
        <w:t>PREDMET JAVNEGA NAROČILA</w:t>
      </w:r>
      <w:bookmarkEnd w:id="0"/>
    </w:p>
    <w:p w14:paraId="069F590F" w14:textId="06BDE24D" w:rsidR="00610E89" w:rsidRDefault="000F3466" w:rsidP="00674140">
      <w:pPr>
        <w:jc w:val="both"/>
      </w:pPr>
      <w:r w:rsidRPr="775AD2FA">
        <w:t xml:space="preserve">Predmet javnega naročila so računalniške </w:t>
      </w:r>
      <w:r w:rsidR="00610E89" w:rsidRPr="775AD2FA">
        <w:t xml:space="preserve">in programerske </w:t>
      </w:r>
      <w:r w:rsidRPr="775AD2FA">
        <w:t xml:space="preserve">storitve </w:t>
      </w:r>
      <w:r w:rsidR="00246565" w:rsidRPr="775AD2FA">
        <w:t xml:space="preserve">vzpostavitve in konfiguracije prostorskih podatkovnih slojev za tematske inšpekcijske karte na ESRI </w:t>
      </w:r>
      <w:proofErr w:type="spellStart"/>
      <w:r w:rsidR="00246565" w:rsidRPr="775AD2FA">
        <w:t>ArcGIS</w:t>
      </w:r>
      <w:proofErr w:type="spellEnd"/>
      <w:r w:rsidR="00246565" w:rsidRPr="775AD2FA">
        <w:t xml:space="preserve"> </w:t>
      </w:r>
      <w:proofErr w:type="spellStart"/>
      <w:r w:rsidR="00246565" w:rsidRPr="775AD2FA">
        <w:t>Enterprise</w:t>
      </w:r>
      <w:proofErr w:type="spellEnd"/>
      <w:r w:rsidR="00246565" w:rsidRPr="775AD2FA">
        <w:t xml:space="preserve"> infrastrukturi naročnika, razvoj mobilnih inšpekcijskih zapisnikov s terenskim digitalnim zajemom</w:t>
      </w:r>
      <w:r w:rsidR="00E56ABA" w:rsidRPr="775AD2FA">
        <w:t xml:space="preserve"> podatkov in</w:t>
      </w:r>
      <w:r w:rsidR="00246565" w:rsidRPr="775AD2FA">
        <w:t xml:space="preserve"> meritev, razvoj spletnih GIS rešitev in prostorske analitike, prostorska prijava nepravilnosti</w:t>
      </w:r>
      <w:r w:rsidR="00E56ABA" w:rsidRPr="775AD2FA">
        <w:t xml:space="preserve"> preko spletne GIS aplikacije,</w:t>
      </w:r>
      <w:r w:rsidR="00246565" w:rsidRPr="775AD2FA">
        <w:t xml:space="preserve"> spletna GIS analitika po območjih, občinah, zavarovanih območjih ipd. s prikazom opravljenega inšpekcijskega dela po vsebinah nadzorov. </w:t>
      </w:r>
    </w:p>
    <w:p w14:paraId="62DF6083" w14:textId="51284E56" w:rsidR="00246565" w:rsidRDefault="00246565" w:rsidP="00674140">
      <w:pPr>
        <w:jc w:val="both"/>
      </w:pPr>
      <w:r w:rsidRPr="775AD2FA">
        <w:t>Potrebna sistemska infrastruktura</w:t>
      </w:r>
      <w:r w:rsidR="003A6A83" w:rsidRPr="775AD2FA">
        <w:t>, na kateri bodo tekle</w:t>
      </w:r>
      <w:r w:rsidR="00A94611" w:rsidRPr="775AD2FA">
        <w:t xml:space="preserve"> končne</w:t>
      </w:r>
      <w:r w:rsidR="003A6A83" w:rsidRPr="775AD2FA">
        <w:t xml:space="preserve"> rešitve</w:t>
      </w:r>
      <w:r w:rsidRPr="775AD2FA">
        <w:t>, vključno z aplikacijskimi strežniki, potrebno licenčno programsko opremo in podatkovnimi bazami</w:t>
      </w:r>
      <w:r w:rsidR="003A6A83" w:rsidRPr="775AD2FA">
        <w:t xml:space="preserve"> je že vzpostavljena na infrastrukturi naročnika</w:t>
      </w:r>
      <w:r w:rsidRPr="775AD2FA">
        <w:t xml:space="preserve">. Izvajalec razvije in implementira rešitve na obstoječi infrastrukturi, ki bodo integrirane z obstoječim poslovnim informacijskim sistemom inšpektorata, imenovanim </w:t>
      </w:r>
      <w:proofErr w:type="spellStart"/>
      <w:r w:rsidRPr="775AD2FA">
        <w:t>eNIS</w:t>
      </w:r>
      <w:proofErr w:type="spellEnd"/>
      <w:r w:rsidR="003A6A83" w:rsidRPr="775AD2FA">
        <w:t xml:space="preserve">, in prostorskim informacijskim sistemom na ESRI </w:t>
      </w:r>
      <w:proofErr w:type="spellStart"/>
      <w:r w:rsidR="00E83FB3" w:rsidRPr="775AD2FA">
        <w:t>Arc</w:t>
      </w:r>
      <w:r w:rsidR="003A6A83" w:rsidRPr="775AD2FA">
        <w:t>GIS</w:t>
      </w:r>
      <w:proofErr w:type="spellEnd"/>
      <w:r w:rsidR="003A6A83" w:rsidRPr="775AD2FA">
        <w:t xml:space="preserve"> </w:t>
      </w:r>
      <w:proofErr w:type="spellStart"/>
      <w:r w:rsidR="00E83FB3" w:rsidRPr="775AD2FA">
        <w:t>Enterprise</w:t>
      </w:r>
      <w:proofErr w:type="spellEnd"/>
      <w:r w:rsidR="00E83FB3" w:rsidRPr="775AD2FA">
        <w:t xml:space="preserve"> </w:t>
      </w:r>
      <w:r w:rsidR="003A6A83" w:rsidRPr="775AD2FA">
        <w:t xml:space="preserve">infrastrukturi. </w:t>
      </w:r>
    </w:p>
    <w:p w14:paraId="541008A7" w14:textId="440F7A4F" w:rsidR="0081595B" w:rsidRDefault="0081595B" w:rsidP="00674140">
      <w:pPr>
        <w:jc w:val="both"/>
      </w:pPr>
      <w:r>
        <w:t xml:space="preserve">Ker naročnik nima lastnega razvojnega in testnega okolja, to infrastrukturo v času razvoja rešitev </w:t>
      </w:r>
      <w:r w:rsidR="00A11D96">
        <w:t xml:space="preserve">zagotavlja </w:t>
      </w:r>
      <w:r>
        <w:t xml:space="preserve">izvajalec znotraj lastnega razvojnega in testnega okolja. </w:t>
      </w:r>
    </w:p>
    <w:p w14:paraId="0CBB6721" w14:textId="77777777" w:rsidR="00005E7B" w:rsidRDefault="00005E7B" w:rsidP="00005E7B">
      <w:pPr>
        <w:pStyle w:val="Heading1"/>
      </w:pPr>
      <w:bookmarkStart w:id="1" w:name="_Toc1182366119"/>
      <w:r>
        <w:t>IZHODIŠČA</w:t>
      </w:r>
      <w:bookmarkEnd w:id="1"/>
      <w:r>
        <w:t xml:space="preserve"> </w:t>
      </w:r>
    </w:p>
    <w:p w14:paraId="0C700F6B" w14:textId="77777777" w:rsidR="00005E7B" w:rsidRDefault="00005E7B" w:rsidP="00005E7B">
      <w:pPr>
        <w:jc w:val="both"/>
      </w:pPr>
      <w:r w:rsidRPr="00E737D0">
        <w:t>Inšpektorat Republike Slovenije za kmetijstvo, gozdarstvo, lovstvo in ribištvo</w:t>
      </w:r>
      <w:r>
        <w:t xml:space="preserve"> (v nadaljevanju IRSKGLR ali Inšpektorat) je organ v sestavi Ministrstva za kmetijstvo, gozdarstvo in prehrano (v nadaljevanju: MKGP). Inšpektorat opravlja naloge inšpekcijskega nadzora nad izvrševanjem predpisov iz pristojnosti MKGP in deloma drugih ministrstev. </w:t>
      </w:r>
    </w:p>
    <w:p w14:paraId="420C38B7" w14:textId="77777777" w:rsidR="00005E7B" w:rsidRDefault="00005E7B" w:rsidP="00005E7B">
      <w:pPr>
        <w:jc w:val="both"/>
      </w:pPr>
      <w:r w:rsidRPr="775AD2FA">
        <w:t xml:space="preserve">Inšpektorat v okviru projekta </w:t>
      </w:r>
      <w:proofErr w:type="spellStart"/>
      <w:r w:rsidRPr="775AD2FA">
        <w:t>eFOKUS</w:t>
      </w:r>
      <w:proofErr w:type="spellEnd"/>
      <w:r w:rsidRPr="775AD2FA">
        <w:t>, ki je financiran iz Mehanizma za okrevanje in odpornost (NOO) implementira informacijske rešitve, ki bodo podprle in omogočile učinkovitejše delo inšpektorjev na terenu ob uporabi mobilnih naprav in informacijskih rešitev za podporo terenskemu delu.</w:t>
      </w:r>
    </w:p>
    <w:p w14:paraId="69E88AD6" w14:textId="77777777" w:rsidR="00005E7B" w:rsidRDefault="00005E7B" w:rsidP="00005E7B">
      <w:pPr>
        <w:jc w:val="both"/>
      </w:pPr>
      <w:r w:rsidRPr="775AD2FA">
        <w:t xml:space="preserve">Vsebinsko najobsežnejša aplikacija, ki služi za podporo celotnega upravnega poslovanja IRSKGLR in vodenju drugih z zakoni predpisanih evidenc je aplikacija </w:t>
      </w:r>
      <w:proofErr w:type="spellStart"/>
      <w:r w:rsidRPr="775AD2FA">
        <w:t>eNIS</w:t>
      </w:r>
      <w:proofErr w:type="spellEnd"/>
      <w:r w:rsidRPr="775AD2FA">
        <w:t xml:space="preserve"> (enotni nadzorni inšpekcijski sistem).</w:t>
      </w:r>
    </w:p>
    <w:p w14:paraId="19232317" w14:textId="77777777" w:rsidR="00005E7B" w:rsidRDefault="00005E7B" w:rsidP="00005E7B">
      <w:pPr>
        <w:jc w:val="both"/>
      </w:pPr>
      <w:r w:rsidRPr="775AD2FA">
        <w:t xml:space="preserve">Z namenom nadgradnje prostorske funkcionalnosti sistema </w:t>
      </w:r>
      <w:proofErr w:type="spellStart"/>
      <w:r w:rsidRPr="775AD2FA">
        <w:t>eNIS</w:t>
      </w:r>
      <w:proofErr w:type="spellEnd"/>
      <w:r w:rsidRPr="775AD2FA">
        <w:t xml:space="preserve"> in povečanja učinkovitosti terenskega dela inšpektorjev želimo z uvedbo novih informacijskih tehnologij izboljšati podporo terenskemu delu in skrajšati čas za preverbo dejanskega stanja prostorskih slojev na samem terenu in čas za zajem dejanskega stanja preko mobilnega zapisnika. Izboljšati nameravamo segment prostorskih analiz in prostorskega poročanja in povečati transparentnost inšpekcijskega dela za javnost. Te vsebine v celoti naslavlja projekt </w:t>
      </w:r>
      <w:proofErr w:type="spellStart"/>
      <w:r w:rsidRPr="775AD2FA">
        <w:t>eFokus</w:t>
      </w:r>
      <w:proofErr w:type="spellEnd"/>
      <w:r w:rsidRPr="775AD2FA">
        <w:t xml:space="preserve">, katerega del je tudi predmet tega javnega naročila. </w:t>
      </w:r>
    </w:p>
    <w:p w14:paraId="5E05D4D3" w14:textId="5C66E6D3" w:rsidR="00246565" w:rsidRDefault="213034F5" w:rsidP="00920F8B">
      <w:pPr>
        <w:pStyle w:val="Heading2"/>
      </w:pPr>
      <w:bookmarkStart w:id="2" w:name="_Toc940827775"/>
      <w:r>
        <w:lastRenderedPageBreak/>
        <w:t>Obstoječa GIS infrastruktura naročnika za implementacijo razpisanih rešitev</w:t>
      </w:r>
      <w:bookmarkEnd w:id="2"/>
    </w:p>
    <w:p w14:paraId="35537C06" w14:textId="658155E2" w:rsidR="00920F8B" w:rsidRDefault="00246565" w:rsidP="00920F8B">
      <w:pPr>
        <w:jc w:val="both"/>
      </w:pPr>
      <w:r>
        <w:t>Za namen implementacije razpisanih rešitev je naročnik vzpostavil potrebno informacijsko okolje, na</w:t>
      </w:r>
      <w:r w:rsidR="00920F8B">
        <w:t xml:space="preserve"> kateri bodo implementirane v naročilu zahtevane rešitve.</w:t>
      </w:r>
    </w:p>
    <w:p w14:paraId="7EF529DD" w14:textId="35310648" w:rsidR="00920F8B" w:rsidRDefault="1B5384D7" w:rsidP="00920F8B">
      <w:pPr>
        <w:jc w:val="both"/>
      </w:pPr>
      <w:r w:rsidRPr="775AD2FA">
        <w:t>Osnovno informacijsko infrastrukturo sestavlja</w:t>
      </w:r>
      <w:r w:rsidR="0D6701D0" w:rsidRPr="775AD2FA">
        <w:t xml:space="preserve">ta </w:t>
      </w:r>
      <w:r w:rsidR="265179AB" w:rsidRPr="775AD2FA">
        <w:t>centralno</w:t>
      </w:r>
      <w:r w:rsidRPr="775AD2FA">
        <w:t xml:space="preserve"> SSD </w:t>
      </w:r>
      <w:r w:rsidR="46BCDEE8" w:rsidRPr="775AD2FA">
        <w:t xml:space="preserve">SAN/NAS </w:t>
      </w:r>
      <w:proofErr w:type="spellStart"/>
      <w:r w:rsidR="265179AB" w:rsidRPr="775AD2FA">
        <w:t>diskovje</w:t>
      </w:r>
      <w:proofErr w:type="spellEnd"/>
      <w:r w:rsidRPr="775AD2FA">
        <w:t xml:space="preserve"> in virtualno strežniško okolje</w:t>
      </w:r>
      <w:r w:rsidR="46BCDEE8" w:rsidRPr="775AD2FA">
        <w:t>, na katerem tečejo</w:t>
      </w:r>
      <w:r w:rsidRPr="775AD2FA">
        <w:t xml:space="preserve"> strežniki </w:t>
      </w:r>
      <w:r w:rsidR="61A9D108" w:rsidRPr="775AD2FA">
        <w:t>z operacijskim sistemom Microsoft Server</w:t>
      </w:r>
      <w:r w:rsidRPr="775AD2FA">
        <w:t xml:space="preserve">. </w:t>
      </w:r>
    </w:p>
    <w:p w14:paraId="379202F0" w14:textId="1736B5BF" w:rsidR="00920F8B" w:rsidRDefault="1B5384D7" w:rsidP="00920F8B">
      <w:pPr>
        <w:jc w:val="both"/>
      </w:pPr>
      <w:r w:rsidRPr="775AD2FA">
        <w:t xml:space="preserve">Osnovna podatkovna baza, ki jo uporablja namenska </w:t>
      </w:r>
      <w:r w:rsidR="265179AB" w:rsidRPr="775AD2FA">
        <w:t xml:space="preserve">poslovna </w:t>
      </w:r>
      <w:r w:rsidRPr="775AD2FA">
        <w:t>aplikacija inšpektorata</w:t>
      </w:r>
      <w:r w:rsidR="265179AB" w:rsidRPr="775AD2FA">
        <w:t xml:space="preserve"> - </w:t>
      </w:r>
      <w:proofErr w:type="spellStart"/>
      <w:r w:rsidR="265179AB" w:rsidRPr="775AD2FA">
        <w:t>eNIS</w:t>
      </w:r>
      <w:proofErr w:type="spellEnd"/>
      <w:r w:rsidRPr="775AD2FA">
        <w:t xml:space="preserve">, je MS SQL 2019 </w:t>
      </w:r>
      <w:proofErr w:type="spellStart"/>
      <w:r w:rsidRPr="775AD2FA">
        <w:t>Enterprise</w:t>
      </w:r>
      <w:proofErr w:type="spellEnd"/>
      <w:r w:rsidRPr="775AD2FA">
        <w:t>. Poslovna aplikacija uporablja eno podatkovno bazo</w:t>
      </w:r>
      <w:r w:rsidR="265179AB" w:rsidRPr="775AD2FA">
        <w:t xml:space="preserve"> za poslovno aplikacijo</w:t>
      </w:r>
      <w:r w:rsidRPr="775AD2FA">
        <w:t xml:space="preserve"> in nekaj </w:t>
      </w:r>
      <w:r w:rsidR="265179AB" w:rsidRPr="775AD2FA">
        <w:t>pomožnih</w:t>
      </w:r>
      <w:r w:rsidRPr="775AD2FA">
        <w:t xml:space="preserve"> baz, v katerih so replike podatkov izvornih evidenc in registrov, ki se osvežujejo dnevno iz primarnih podatkovnih baz MKGP (replikacij in primarnih baz uradnih registrov in evidenc MKGP</w:t>
      </w:r>
      <w:r w:rsidR="00F954FD" w:rsidRPr="775AD2FA">
        <w:t xml:space="preserve">, kot je del RKG, ESUB, GERK, raba, </w:t>
      </w:r>
      <w:r w:rsidR="009C747E" w:rsidRPr="775AD2FA">
        <w:t xml:space="preserve">parcele </w:t>
      </w:r>
      <w:r w:rsidR="00FE2F02" w:rsidRPr="775AD2FA">
        <w:t>in drugi sloji GURS</w:t>
      </w:r>
      <w:r w:rsidRPr="775AD2FA">
        <w:t xml:space="preserve">). Vhodni podatki iz </w:t>
      </w:r>
      <w:proofErr w:type="spellStart"/>
      <w:r w:rsidRPr="775AD2FA">
        <w:t>repliciranih</w:t>
      </w:r>
      <w:proofErr w:type="spellEnd"/>
      <w:r w:rsidRPr="775AD2FA">
        <w:t xml:space="preserve"> registrov in evidenc v poslovni aplikaciji </w:t>
      </w:r>
      <w:proofErr w:type="spellStart"/>
      <w:r w:rsidRPr="775AD2FA">
        <w:t>eNIS</w:t>
      </w:r>
      <w:proofErr w:type="spellEnd"/>
      <w:r w:rsidRPr="775AD2FA">
        <w:t xml:space="preserve"> služijo ali kot šifranti, npr. strank ali pa kot drugi izvorni podatki, ki jih inšpektorji uporabljajo za preverjanje dejanskega stanja, za preverjanje navzkrižne skladnosti ali za terensko inšpekcijsko delo, kot so npr. parcele in drugi prostorski sloji. </w:t>
      </w:r>
    </w:p>
    <w:p w14:paraId="34594E4E" w14:textId="64EE0466" w:rsidR="00246565" w:rsidRDefault="00920F8B" w:rsidP="00246565">
      <w:r>
        <w:t>Aplikacijski strežniki, na katerih tečejo</w:t>
      </w:r>
      <w:r w:rsidR="009A0B10">
        <w:t xml:space="preserve"> ESRI ARC</w:t>
      </w:r>
      <w:r>
        <w:t xml:space="preserve"> GIS rešitve so:</w:t>
      </w:r>
    </w:p>
    <w:p w14:paraId="14B38976" w14:textId="229F0077" w:rsidR="00920F8B" w:rsidRDefault="1B5384D7" w:rsidP="00D3113D">
      <w:pPr>
        <w:pStyle w:val="ListParagraph"/>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w:t>
      </w:r>
      <w:r w:rsidR="001F2F4B" w:rsidRPr="775AD2FA">
        <w:t xml:space="preserve">server, </w:t>
      </w:r>
      <w:r w:rsidR="008C74B6" w:rsidRPr="775AD2FA">
        <w:t xml:space="preserve">trenutne verzije </w:t>
      </w:r>
      <w:proofErr w:type="spellStart"/>
      <w:r w:rsidR="001F2F4B" w:rsidRPr="775AD2FA">
        <w:t>verzije</w:t>
      </w:r>
      <w:proofErr w:type="spellEnd"/>
      <w:r w:rsidR="001F2F4B" w:rsidRPr="775AD2FA">
        <w:t xml:space="preserve"> 11.3, ki služi gostovanju servisov prostorskih slojev in prostorskih podatkov, </w:t>
      </w:r>
    </w:p>
    <w:p w14:paraId="28D20960" w14:textId="02B66272" w:rsidR="000A04D5" w:rsidRDefault="001F2F4B" w:rsidP="00D3113D">
      <w:pPr>
        <w:pStyle w:val="ListParagraph"/>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portal, ki služi </w:t>
      </w:r>
      <w:proofErr w:type="spellStart"/>
      <w:r w:rsidRPr="775AD2FA">
        <w:t>avtentikaciji</w:t>
      </w:r>
      <w:proofErr w:type="spellEnd"/>
      <w:r w:rsidRPr="775AD2FA">
        <w:t xml:space="preserve">, </w:t>
      </w:r>
      <w:r w:rsidR="009D4EEC" w:rsidRPr="775AD2FA">
        <w:t>upravljanju, iskanju in brskanju po GIS vsebinah, ter razvoju spletnih in mobilnih GIS rešitev, pa tudi , upravljanju s pravicami in statistikami uporabe sistema,</w:t>
      </w:r>
      <w:r w:rsidR="265179AB" w:rsidRPr="775AD2FA">
        <w:t>,</w:t>
      </w:r>
    </w:p>
    <w:p w14:paraId="10AFC383" w14:textId="705658A3" w:rsidR="000A04D5" w:rsidRDefault="000A04D5" w:rsidP="00D3113D">
      <w:pPr>
        <w:pStyle w:val="ListParagraph"/>
        <w:numPr>
          <w:ilvl w:val="0"/>
          <w:numId w:val="10"/>
        </w:numPr>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w:t>
      </w:r>
      <w:proofErr w:type="spellStart"/>
      <w:r w:rsidRPr="775AD2FA">
        <w:t>datastore</w:t>
      </w:r>
      <w:proofErr w:type="spellEnd"/>
      <w:r w:rsidR="009A0B10" w:rsidRPr="775AD2FA">
        <w:t xml:space="preserve"> za shranjevanje </w:t>
      </w:r>
      <w:proofErr w:type="spellStart"/>
      <w:r w:rsidR="003B1C8A" w:rsidRPr="775AD2FA">
        <w:t>nerelacijskih</w:t>
      </w:r>
      <w:proofErr w:type="spellEnd"/>
      <w:r w:rsidR="0081595B" w:rsidRPr="775AD2FA">
        <w:t xml:space="preserve"> podatkov</w:t>
      </w:r>
      <w:r w:rsidR="009A0B10" w:rsidRPr="775AD2FA">
        <w:t>,</w:t>
      </w:r>
    </w:p>
    <w:p w14:paraId="303A19B0" w14:textId="16897661" w:rsidR="000A04D5" w:rsidRDefault="61DFFCB1" w:rsidP="00D3113D">
      <w:pPr>
        <w:pStyle w:val="ListParagraph"/>
        <w:numPr>
          <w:ilvl w:val="0"/>
          <w:numId w:val="10"/>
        </w:numPr>
      </w:pPr>
      <w:proofErr w:type="spellStart"/>
      <w:r w:rsidRPr="775AD2FA">
        <w:t>PostgreSQL</w:t>
      </w:r>
      <w:proofErr w:type="spellEnd"/>
      <w:r w:rsidR="001F2F4B" w:rsidRPr="775AD2FA">
        <w:t xml:space="preserve"> podatkovna baza za gostovanje</w:t>
      </w:r>
      <w:r w:rsidR="009C747E" w:rsidRPr="775AD2FA">
        <w:t xml:space="preserve"> prostorskih</w:t>
      </w:r>
      <w:r w:rsidR="46BCDEE8" w:rsidRPr="775AD2FA">
        <w:t xml:space="preserve"> </w:t>
      </w:r>
      <w:r w:rsidR="008809A8" w:rsidRPr="775AD2FA">
        <w:t xml:space="preserve">v </w:t>
      </w:r>
      <w:proofErr w:type="spellStart"/>
      <w:r w:rsidR="008809A8" w:rsidRPr="775AD2FA">
        <w:t>t.i</w:t>
      </w:r>
      <w:proofErr w:type="spellEnd"/>
      <w:r w:rsidR="008809A8" w:rsidRPr="775AD2FA">
        <w:t xml:space="preserve">. </w:t>
      </w:r>
      <w:proofErr w:type="spellStart"/>
      <w:r w:rsidR="008809A8" w:rsidRPr="775AD2FA">
        <w:t>off</w:t>
      </w:r>
      <w:proofErr w:type="spellEnd"/>
      <w:r w:rsidR="008809A8" w:rsidRPr="775AD2FA">
        <w:t>-line (brez spletne povezave)</w:t>
      </w:r>
      <w:r w:rsidR="46BCDEE8" w:rsidRPr="775AD2FA">
        <w:t xml:space="preserve"> </w:t>
      </w:r>
      <w:r w:rsidR="009C747E" w:rsidRPr="775AD2FA">
        <w:t xml:space="preserve">vektorskih </w:t>
      </w:r>
      <w:r w:rsidR="46BCDEE8" w:rsidRPr="775AD2FA">
        <w:t>slojev</w:t>
      </w:r>
      <w:r w:rsidR="001F2F4B" w:rsidRPr="775AD2FA">
        <w:t xml:space="preserve"> in</w:t>
      </w:r>
      <w:r w:rsidR="46BCDEE8" w:rsidRPr="775AD2FA">
        <w:t xml:space="preserve"> za</w:t>
      </w:r>
      <w:r w:rsidR="001F2F4B" w:rsidRPr="775AD2FA">
        <w:t xml:space="preserve"> replikacije</w:t>
      </w:r>
      <w:r w:rsidR="46BCDEE8" w:rsidRPr="775AD2FA">
        <w:t xml:space="preserve"> in osveževanje</w:t>
      </w:r>
      <w:r w:rsidR="001F2F4B" w:rsidRPr="775AD2FA">
        <w:t xml:space="preserve"> izvornih podatkovnih slojev,</w:t>
      </w:r>
      <w:r w:rsidR="46BCDEE8" w:rsidRPr="775AD2FA">
        <w:t xml:space="preserve"> ki jih inšpektorat osvežuje od drugih organov. To so npr. </w:t>
      </w:r>
      <w:r w:rsidR="001F2F4B" w:rsidRPr="775AD2FA">
        <w:t>GERK</w:t>
      </w:r>
      <w:r w:rsidR="46BCDEE8" w:rsidRPr="775AD2FA">
        <w:t>-i</w:t>
      </w:r>
      <w:r w:rsidR="001F2F4B" w:rsidRPr="775AD2FA">
        <w:t xml:space="preserve">, </w:t>
      </w:r>
      <w:r w:rsidR="46BCDEE8" w:rsidRPr="775AD2FA">
        <w:t>parcele</w:t>
      </w:r>
      <w:r w:rsidR="001F2F4B" w:rsidRPr="775AD2FA">
        <w:t>, dejanska in namenska raba, naslovi, občine, regije, gozdarski sloji</w:t>
      </w:r>
      <w:r w:rsidR="46BCDEE8" w:rsidRPr="775AD2FA">
        <w:t>, vode, ceste</w:t>
      </w:r>
      <w:r w:rsidR="001F2F4B" w:rsidRPr="775AD2FA">
        <w:t xml:space="preserve"> ipd., ki morajo omogočati </w:t>
      </w:r>
      <w:r w:rsidR="265179AB" w:rsidRPr="775AD2FA">
        <w:t xml:space="preserve">delo na terenu tudi v </w:t>
      </w:r>
      <w:r w:rsidR="001F2F4B" w:rsidRPr="775AD2FA">
        <w:t>'</w:t>
      </w:r>
      <w:proofErr w:type="spellStart"/>
      <w:r w:rsidR="001F2F4B" w:rsidRPr="775AD2FA">
        <w:t>off</w:t>
      </w:r>
      <w:proofErr w:type="spellEnd"/>
      <w:r w:rsidR="46BCDEE8" w:rsidRPr="775AD2FA">
        <w:t>-</w:t>
      </w:r>
      <w:r w:rsidR="001F2F4B" w:rsidRPr="775AD2FA">
        <w:t xml:space="preserve">line' </w:t>
      </w:r>
      <w:r w:rsidR="265179AB" w:rsidRPr="775AD2FA">
        <w:t>načinu</w:t>
      </w:r>
      <w:r w:rsidR="001F2F4B" w:rsidRPr="775AD2FA">
        <w:t xml:space="preserve">. </w:t>
      </w:r>
    </w:p>
    <w:p w14:paraId="6AE85308" w14:textId="48A53FF2" w:rsidR="000A04D5" w:rsidRDefault="001F2F4B" w:rsidP="000A04D5">
      <w:pPr>
        <w:jc w:val="both"/>
      </w:pPr>
      <w:r w:rsidRPr="775AD2FA">
        <w:t xml:space="preserve">Naročnik je na tej infrastrukturi vzpostavil nekaj testnih rešitev, ki jih inšpektorji že uporabljajo na terenu, pri zajemanju lokacijskih podatkov in fotografij in za preverjanje dejanskega stanja na terenu kot je lociranje parcele, vrsta rabe parcele, pristojnosti inšpektorjev po območjih, navigacija do mesta nadzora ipd. Pri tem inšpektorji uporabljajo mobilno aplikacijo ESRI </w:t>
      </w:r>
      <w:proofErr w:type="spellStart"/>
      <w:r w:rsidRPr="775AD2FA">
        <w:t>Field</w:t>
      </w:r>
      <w:proofErr w:type="spellEnd"/>
      <w:r w:rsidRPr="775AD2FA">
        <w:t xml:space="preserve"> </w:t>
      </w:r>
      <w:proofErr w:type="spellStart"/>
      <w:r w:rsidRPr="775AD2FA">
        <w:t>Maps</w:t>
      </w:r>
      <w:proofErr w:type="spellEnd"/>
      <w:r w:rsidRPr="775AD2FA">
        <w:t xml:space="preserve">, ki je licenčna GIS aplikacija, pri kateri mora imeti vsak uporabnik, ki zajema podatke veljavno licenco, </w:t>
      </w:r>
      <w:r w:rsidR="7A789436" w:rsidRPr="775AD2FA">
        <w:t xml:space="preserve">medtem ko </w:t>
      </w:r>
      <w:r w:rsidRPr="775AD2FA">
        <w:t xml:space="preserve">za sam pregled digitalnih kart ta ni potrebna. Glede na </w:t>
      </w:r>
      <w:r w:rsidR="46BCDEE8" w:rsidRPr="775AD2FA">
        <w:t>način</w:t>
      </w:r>
      <w:r w:rsidRPr="775AD2FA">
        <w:t xml:space="preserve"> uporabe aplikacije </w:t>
      </w:r>
      <w:proofErr w:type="spellStart"/>
      <w:r w:rsidRPr="775AD2FA">
        <w:t>Field</w:t>
      </w:r>
      <w:proofErr w:type="spellEnd"/>
      <w:r w:rsidRPr="775AD2FA">
        <w:t xml:space="preserve"> </w:t>
      </w:r>
      <w:proofErr w:type="spellStart"/>
      <w:r w:rsidRPr="775AD2FA">
        <w:t>Maps</w:t>
      </w:r>
      <w:proofErr w:type="spellEnd"/>
      <w:r w:rsidRPr="775AD2FA">
        <w:t xml:space="preserve"> ima inšpektorat kreiranih več tipov uporabnikov</w:t>
      </w:r>
      <w:r w:rsidR="008E4ACD" w:rsidRPr="775AD2FA">
        <w:t xml:space="preserve">, tiste, ki lahko samo gledajo podatke, tiste ki na terenu zajemajo podatke in tiste, ki lahko </w:t>
      </w:r>
      <w:r w:rsidR="00046C73" w:rsidRPr="775AD2FA">
        <w:t>tudi pripravljajo in urejajo kartografske podlage</w:t>
      </w:r>
      <w:r w:rsidRPr="775AD2FA">
        <w:t xml:space="preserve">. </w:t>
      </w:r>
    </w:p>
    <w:p w14:paraId="6B764D32" w14:textId="6E4DFF5A" w:rsidR="000A04D5" w:rsidRDefault="000A04D5" w:rsidP="004C0A51">
      <w:pPr>
        <w:jc w:val="both"/>
      </w:pPr>
      <w:r w:rsidRPr="775AD2FA">
        <w:t>Pole</w:t>
      </w:r>
      <w:r w:rsidR="004C0A51" w:rsidRPr="775AD2FA">
        <w:t>g inšpektorata</w:t>
      </w:r>
      <w:r w:rsidR="009A0B10" w:rsidRPr="775AD2FA">
        <w:t xml:space="preserve"> iste ali podobne</w:t>
      </w:r>
      <w:r w:rsidR="004C0A51" w:rsidRPr="775AD2FA">
        <w:t xml:space="preserve"> mobilne karte pri terenskem delu uporablja še Uprava RS za varno hrano, veterinarstvo in varstvo rastlin (UVHVVR), nekateri uporabniki </w:t>
      </w:r>
      <w:r w:rsidR="00FD7429" w:rsidRPr="775AD2FA">
        <w:t>MKGP</w:t>
      </w:r>
      <w:r w:rsidRPr="775AD2FA">
        <w:t xml:space="preserve"> </w:t>
      </w:r>
      <w:r w:rsidR="004C0A51" w:rsidRPr="775AD2FA">
        <w:t xml:space="preserve">ter uporabniki Inšpektorata RS za okolje in energijo. Ti uporabniki uporabljajo zgolj pregledne karte, za orientacijo na terenu in storitve vzdrževanja teh slojev niso predmet tega javnega naročila. </w:t>
      </w:r>
      <w:r w:rsidR="00287E81" w:rsidRPr="775AD2FA">
        <w:t xml:space="preserve">Obstoječi sloji na teh kartah morajo tudi v naprej, po </w:t>
      </w:r>
      <w:r w:rsidR="005A400B" w:rsidRPr="775AD2FA">
        <w:t xml:space="preserve">vzpostavitvi novih funkcionalnosti na </w:t>
      </w:r>
      <w:proofErr w:type="spellStart"/>
      <w:r w:rsidR="005A400B" w:rsidRPr="775AD2FA">
        <w:t>Gisportalu</w:t>
      </w:r>
      <w:proofErr w:type="spellEnd"/>
      <w:r w:rsidR="005A400B" w:rsidRPr="775AD2FA">
        <w:t xml:space="preserve"> delovati na enak način kot doslej, da ti organi še naprej uporabljajo </w:t>
      </w:r>
      <w:r w:rsidR="00851DBF" w:rsidRPr="775AD2FA">
        <w:t>trenutno</w:t>
      </w:r>
      <w:r w:rsidR="005A400B" w:rsidRPr="775AD2FA">
        <w:t xml:space="preserve"> obstoječe rešitve.</w:t>
      </w:r>
      <w:r w:rsidR="004C0A51" w:rsidRPr="775AD2FA">
        <w:t xml:space="preserve"> </w:t>
      </w:r>
    </w:p>
    <w:p w14:paraId="60EE59C7" w14:textId="2ED56612" w:rsidR="00394FFC" w:rsidRPr="00394FFC" w:rsidRDefault="213034F5" w:rsidP="775AD2FA">
      <w:pPr>
        <w:pStyle w:val="Heading2"/>
      </w:pPr>
      <w:bookmarkStart w:id="3" w:name="_Toc704467214"/>
      <w:r w:rsidRPr="775AD2FA">
        <w:lastRenderedPageBreak/>
        <w:t>Poslovni informacijski sistem inšpektorat</w:t>
      </w:r>
      <w:r w:rsidR="4AB4A720" w:rsidRPr="775AD2FA">
        <w:t>a</w:t>
      </w:r>
      <w:r w:rsidRPr="775AD2FA">
        <w:t xml:space="preserve"> </w:t>
      </w:r>
      <w:r w:rsidR="59EFD761" w:rsidRPr="775AD2FA">
        <w:t>–</w:t>
      </w:r>
      <w:r w:rsidR="55A72D6C" w:rsidRPr="775AD2FA">
        <w:t xml:space="preserve"> </w:t>
      </w:r>
      <w:proofErr w:type="spellStart"/>
      <w:r w:rsidR="55A72D6C" w:rsidRPr="775AD2FA">
        <w:t>eNIS</w:t>
      </w:r>
      <w:proofErr w:type="spellEnd"/>
      <w:r w:rsidR="59EFD761" w:rsidRPr="775AD2FA">
        <w:t>, s katerim bo izvedena integracija aplikacijskih rešitev</w:t>
      </w:r>
      <w:bookmarkEnd w:id="3"/>
    </w:p>
    <w:p w14:paraId="191B0CC9" w14:textId="065D59C6" w:rsidR="0074382D" w:rsidRDefault="0074382D" w:rsidP="0074382D">
      <w:pPr>
        <w:jc w:val="both"/>
      </w:pPr>
      <w:r w:rsidRPr="006452D4">
        <w:t xml:space="preserve">Inšpektorat </w:t>
      </w:r>
      <w:r w:rsidR="00381F58">
        <w:t xml:space="preserve">oz. naročnika </w:t>
      </w:r>
      <w:r w:rsidRPr="006452D4">
        <w:t>sestavljajo 4 inšpekcije</w:t>
      </w:r>
      <w:r>
        <w:t xml:space="preserve"> ter služba za splošne in pravne zadeve, ki skrbi za operativno podporo organa in inšpektorjev. </w:t>
      </w:r>
    </w:p>
    <w:p w14:paraId="2D259805" w14:textId="77777777" w:rsidR="0074382D" w:rsidRDefault="0074382D" w:rsidP="0074382D">
      <w:pPr>
        <w:jc w:val="both"/>
      </w:pPr>
      <w:r>
        <w:t xml:space="preserve">Inšpekcije, ki delujejo v inšpektoratu so: </w:t>
      </w:r>
    </w:p>
    <w:p w14:paraId="71FF1EF3" w14:textId="77777777" w:rsidR="0074382D" w:rsidRDefault="0074382D" w:rsidP="00D3113D">
      <w:pPr>
        <w:pStyle w:val="ListParagraph"/>
        <w:numPr>
          <w:ilvl w:val="1"/>
          <w:numId w:val="26"/>
        </w:numPr>
        <w:spacing w:after="0" w:line="240" w:lineRule="auto"/>
        <w:jc w:val="both"/>
      </w:pPr>
      <w:r>
        <w:t>inšpekcija za kmetijstvo (KI),</w:t>
      </w:r>
    </w:p>
    <w:p w14:paraId="6353526D" w14:textId="77777777" w:rsidR="0074382D" w:rsidRDefault="0074382D" w:rsidP="00D3113D">
      <w:pPr>
        <w:pStyle w:val="ListParagraph"/>
        <w:numPr>
          <w:ilvl w:val="1"/>
          <w:numId w:val="26"/>
        </w:numPr>
        <w:spacing w:after="0" w:line="240" w:lineRule="auto"/>
        <w:jc w:val="both"/>
      </w:pPr>
      <w:r>
        <w:t>inšpekcija za vinarstvo (VI),</w:t>
      </w:r>
    </w:p>
    <w:p w14:paraId="0E8E0D12" w14:textId="77777777" w:rsidR="0074382D" w:rsidRDefault="0074382D" w:rsidP="00D3113D">
      <w:pPr>
        <w:pStyle w:val="ListParagraph"/>
        <w:numPr>
          <w:ilvl w:val="1"/>
          <w:numId w:val="26"/>
        </w:numPr>
        <w:spacing w:after="0" w:line="240" w:lineRule="auto"/>
        <w:jc w:val="both"/>
      </w:pPr>
      <w:r>
        <w:t>inšpekcija za gozdarstvo (GI),</w:t>
      </w:r>
    </w:p>
    <w:p w14:paraId="7A982D79" w14:textId="77777777" w:rsidR="0074382D" w:rsidRDefault="0074382D" w:rsidP="00D3113D">
      <w:pPr>
        <w:pStyle w:val="ListParagraph"/>
        <w:numPr>
          <w:ilvl w:val="1"/>
          <w:numId w:val="26"/>
        </w:numPr>
        <w:spacing w:after="0" w:line="240" w:lineRule="auto"/>
        <w:jc w:val="both"/>
      </w:pPr>
      <w:r>
        <w:t>inšpekcija za lovstvo in ribištvo (LRI).</w:t>
      </w:r>
    </w:p>
    <w:p w14:paraId="0F04B1A8" w14:textId="77777777" w:rsidR="0074382D" w:rsidRDefault="0074382D" w:rsidP="0074382D">
      <w:pPr>
        <w:jc w:val="both"/>
      </w:pPr>
    </w:p>
    <w:p w14:paraId="321A0900" w14:textId="19240ABE" w:rsidR="0074382D" w:rsidRDefault="00127BCF" w:rsidP="0074382D">
      <w:pPr>
        <w:jc w:val="both"/>
      </w:pPr>
      <w:r>
        <w:t xml:space="preserve">V okviru inšpekcije za lovstvo in ribištvo </w:t>
      </w:r>
      <w:r w:rsidR="0074382D">
        <w:t xml:space="preserve">delujejo </w:t>
      </w:r>
      <w:r>
        <w:t>tri</w:t>
      </w:r>
      <w:r w:rsidR="0074382D">
        <w:t xml:space="preserve"> inšpekcije</w:t>
      </w:r>
      <w:r>
        <w:t>, ki vsebinsko pokrivajo tri različna področja dela. Te so</w:t>
      </w:r>
      <w:r w:rsidR="0074382D">
        <w:t xml:space="preserve">: </w:t>
      </w:r>
    </w:p>
    <w:p w14:paraId="1C99F5FD" w14:textId="6151FC0A" w:rsidR="0074382D" w:rsidRDefault="0074382D" w:rsidP="00D3113D">
      <w:pPr>
        <w:pStyle w:val="ListParagraph"/>
        <w:numPr>
          <w:ilvl w:val="0"/>
          <w:numId w:val="27"/>
        </w:numPr>
        <w:jc w:val="both"/>
      </w:pPr>
      <w:r>
        <w:t>lovska inšpekcij</w:t>
      </w:r>
      <w:r w:rsidR="00D736EE">
        <w:t>a (LI)</w:t>
      </w:r>
      <w:r>
        <w:t xml:space="preserve">, </w:t>
      </w:r>
    </w:p>
    <w:p w14:paraId="250BDA8A" w14:textId="331D40C1" w:rsidR="0074382D" w:rsidRDefault="0074382D" w:rsidP="00D3113D">
      <w:pPr>
        <w:pStyle w:val="ListParagraph"/>
        <w:numPr>
          <w:ilvl w:val="0"/>
          <w:numId w:val="27"/>
        </w:numPr>
        <w:jc w:val="both"/>
      </w:pPr>
      <w:r>
        <w:t>inšpekcija za morsko ribištvo</w:t>
      </w:r>
      <w:r w:rsidR="00D736EE">
        <w:t xml:space="preserve"> (IMR),</w:t>
      </w:r>
      <w:r>
        <w:t xml:space="preserve"> </w:t>
      </w:r>
    </w:p>
    <w:p w14:paraId="6BBEA1BB" w14:textId="055D6261" w:rsidR="0074382D" w:rsidRDefault="0074382D" w:rsidP="00D3113D">
      <w:pPr>
        <w:pStyle w:val="ListParagraph"/>
        <w:numPr>
          <w:ilvl w:val="0"/>
          <w:numId w:val="27"/>
        </w:numPr>
        <w:jc w:val="both"/>
      </w:pPr>
      <w:r>
        <w:t>inšpekcija za sladkovodno ribištvo</w:t>
      </w:r>
      <w:r w:rsidR="00D736EE">
        <w:t xml:space="preserve"> (ISR)</w:t>
      </w:r>
      <w:r w:rsidRPr="006452D4">
        <w:t>.</w:t>
      </w:r>
    </w:p>
    <w:p w14:paraId="220C9FAA" w14:textId="42705F68" w:rsidR="00E467F3" w:rsidRDefault="1874658D" w:rsidP="0BEA6F86">
      <w:pPr>
        <w:jc w:val="both"/>
      </w:pPr>
      <w:r w:rsidRPr="775AD2FA">
        <w:t xml:space="preserve">Inšpektorat ima za vse inšpekcije zagotovljeno centralno informacijsko podporo, </w:t>
      </w:r>
      <w:r w:rsidR="01A3FF99" w:rsidRPr="775AD2FA">
        <w:t xml:space="preserve">v okviru centralne poslovne aplikacije z imenom </w:t>
      </w:r>
      <w:proofErr w:type="spellStart"/>
      <w:r w:rsidR="01A3FF99" w:rsidRPr="775AD2FA">
        <w:rPr>
          <w:b/>
          <w:bCs/>
        </w:rPr>
        <w:t>eNIS</w:t>
      </w:r>
      <w:proofErr w:type="spellEnd"/>
      <w:r w:rsidR="01A3FF99" w:rsidRPr="775AD2FA">
        <w:t>. Poleg tega centralnega vmesnika</w:t>
      </w:r>
      <w:r w:rsidR="1CF05006" w:rsidRPr="775AD2FA">
        <w:t xml:space="preserve"> </w:t>
      </w:r>
      <w:r w:rsidR="00A16F00" w:rsidRPr="775AD2FA">
        <w:t>i</w:t>
      </w:r>
      <w:r w:rsidR="1CF05006" w:rsidRPr="775AD2FA">
        <w:t xml:space="preserve">nšpektorat </w:t>
      </w:r>
      <w:r w:rsidR="01A3FF99" w:rsidRPr="775AD2FA">
        <w:t xml:space="preserve">uporablja še druge aplikacijske rešitve za vizualizacijo manjšega obsega podatkov, </w:t>
      </w:r>
      <w:r w:rsidR="62CC40B6" w:rsidRPr="775AD2FA">
        <w:t xml:space="preserve">in rešitve </w:t>
      </w:r>
      <w:r w:rsidR="01A3FF99" w:rsidRPr="775AD2FA">
        <w:t xml:space="preserve">za določene manjše aplikacijske module, ki so del spletnih ali GIS rešitev. Za prikaz lokacij pregledov in inšpekcijskih postopkov ima razvite interne splete GIS rešitve, ki so </w:t>
      </w:r>
      <w:r w:rsidR="38A642D0" w:rsidRPr="775AD2FA">
        <w:t xml:space="preserve">del </w:t>
      </w:r>
      <w:r w:rsidR="008C0B90" w:rsidRPr="775AD2FA">
        <w:t xml:space="preserve">same aplikacije </w:t>
      </w:r>
      <w:proofErr w:type="spellStart"/>
      <w:r w:rsidR="008C0B90" w:rsidRPr="775AD2FA">
        <w:t>eNIS</w:t>
      </w:r>
      <w:proofErr w:type="spellEnd"/>
      <w:r w:rsidR="008C0B90" w:rsidRPr="775AD2FA">
        <w:t xml:space="preserve"> </w:t>
      </w:r>
      <w:r w:rsidR="38A642D0" w:rsidRPr="775AD2FA">
        <w:t xml:space="preserve">ali so </w:t>
      </w:r>
      <w:r w:rsidR="008C0B90" w:rsidRPr="775AD2FA">
        <w:t xml:space="preserve">del integracije </w:t>
      </w:r>
      <w:r w:rsidR="01A3FF99" w:rsidRPr="775AD2FA">
        <w:t xml:space="preserve">z aplikacijo </w:t>
      </w:r>
      <w:proofErr w:type="spellStart"/>
      <w:r w:rsidR="01A3FF99" w:rsidRPr="775AD2FA">
        <w:t>eNIS</w:t>
      </w:r>
      <w:proofErr w:type="spellEnd"/>
      <w:r w:rsidR="0084322E" w:rsidRPr="775AD2FA">
        <w:t>, kjer zaledne aplikacije prikazujejo prostorske podatke</w:t>
      </w:r>
      <w:r w:rsidR="00796A95" w:rsidRPr="775AD2FA">
        <w:t xml:space="preserve"> kot del poizved</w:t>
      </w:r>
      <w:r w:rsidR="00AE4EE6" w:rsidRPr="775AD2FA">
        <w:t>b</w:t>
      </w:r>
      <w:r w:rsidR="0084322E" w:rsidRPr="775AD2FA">
        <w:t xml:space="preserve"> na </w:t>
      </w:r>
      <w:r w:rsidR="00AE4EE6" w:rsidRPr="775AD2FA">
        <w:t xml:space="preserve">prostorske </w:t>
      </w:r>
      <w:r w:rsidR="0084322E" w:rsidRPr="775AD2FA">
        <w:t>podatke</w:t>
      </w:r>
      <w:r w:rsidR="00AE4EE6" w:rsidRPr="775AD2FA">
        <w:t xml:space="preserve"> po različnih kriterijih</w:t>
      </w:r>
      <w:r w:rsidR="38A642D0" w:rsidRPr="775AD2FA">
        <w:t>. Tako inšpektorat npr. prikazuje lokacijske podatke</w:t>
      </w:r>
      <w:r w:rsidR="01A3FF99" w:rsidRPr="775AD2FA">
        <w:t xml:space="preserve"> v obliki razvitih spletnih rešitev, kot so npr. izvajalci del v gozdarstvu (</w:t>
      </w:r>
      <w:hyperlink r:id="rId8">
        <w:r w:rsidR="38A642D0" w:rsidRPr="775AD2FA">
          <w:rPr>
            <w:rStyle w:val="Hyperlink"/>
          </w:rPr>
          <w:t>https://spletni2.furs.gov.si/GOZD/GozdZav.asp</w:t>
        </w:r>
      </w:hyperlink>
      <w:r w:rsidR="01A3FF99" w:rsidRPr="775AD2FA">
        <w:t>)</w:t>
      </w:r>
      <w:r w:rsidR="38A642D0" w:rsidRPr="775AD2FA">
        <w:t xml:space="preserve"> ali lokacije pregledov, ki so del internih GIS rešitev. </w:t>
      </w:r>
    </w:p>
    <w:p w14:paraId="0232D74B" w14:textId="77777777" w:rsidR="00424789" w:rsidRDefault="00424789" w:rsidP="00424789">
      <w:pPr>
        <w:jc w:val="both"/>
      </w:pPr>
      <w:r w:rsidRPr="775AD2FA">
        <w:t xml:space="preserve">Od leta 2024 IRSKGL uporablja zgolj en aplikacijski vmesnik za pokrivanje večine poslovnih procesov inšpekcijskega dela, imenovan </w:t>
      </w:r>
      <w:proofErr w:type="spellStart"/>
      <w:r w:rsidRPr="775AD2FA">
        <w:t>eNIS</w:t>
      </w:r>
      <w:proofErr w:type="spellEnd"/>
      <w:r w:rsidRPr="775AD2FA">
        <w:t xml:space="preserve">, ki je zasnovan kot klient strežnik aplikacija nameščena na terminalskem strežniškem okolju IRSKGLR. Razvita je v različnih programskih jezikih, v osnovi pa za vizualizacijo uporablja odjemalec MS Access 2019, v okviru katerega so razvite vnosne maske, kar omogoča fleksibilnost pri razvoju novih funkcionalnosti, poizvedbah in hitrem filtriranju ali prenašanju podatkov v primeru poročil med različnimi Office aplikacijami. </w:t>
      </w:r>
    </w:p>
    <w:p w14:paraId="7670A78C" w14:textId="677196DC" w:rsidR="007F1129" w:rsidRPr="006452D4" w:rsidRDefault="49467D62" w:rsidP="0BEA6F86">
      <w:pPr>
        <w:jc w:val="both"/>
      </w:pPr>
      <w:r w:rsidRPr="775AD2FA">
        <w:t xml:space="preserve">Osnovni gradnik informacijskega sistema </w:t>
      </w:r>
      <w:proofErr w:type="spellStart"/>
      <w:r w:rsidRPr="775AD2FA">
        <w:t>eNIS</w:t>
      </w:r>
      <w:proofErr w:type="spellEnd"/>
      <w:r w:rsidRPr="775AD2FA">
        <w:t xml:space="preserve"> je pisarniško poslovanje s knjiženjem zadev in dokumentov, ki jih vodi inšpektorat v okviru inšpekcijskega nadzora. Nadalje se moduli navezujejo na elektronske obrazce z vsebinskimi podatki, ki so del zapisnikov ali drugih vnosnih mask, npr. zapisniki o vzorčenju in nanje povezana laboratorijska poročila o analizah, </w:t>
      </w:r>
      <w:proofErr w:type="spellStart"/>
      <w:r w:rsidRPr="775AD2FA">
        <w:t>prekrškovna</w:t>
      </w:r>
      <w:proofErr w:type="spellEnd"/>
      <w:r w:rsidRPr="775AD2FA">
        <w:t xml:space="preserve"> evidenca, terjatve in prilivi, finančno poročanje ipd. Podatki so </w:t>
      </w:r>
      <w:r w:rsidR="4C67D1AD" w:rsidRPr="775AD2FA">
        <w:t xml:space="preserve">v sistemu </w:t>
      </w:r>
      <w:r w:rsidRPr="775AD2FA">
        <w:t xml:space="preserve">dostopni preko različnih vpogledov v podatke in za to razvitih zaslonskih mask, od vnosnih mask, tabelaričnih pregledov s filtri po poljih, </w:t>
      </w:r>
      <w:r w:rsidR="171BE41F" w:rsidRPr="775AD2FA">
        <w:t xml:space="preserve">iskalnikov, </w:t>
      </w:r>
      <w:r w:rsidRPr="775AD2FA">
        <w:t xml:space="preserve">možnostjo sortiranja po kateremkoli polju ali po maski, možnostjo označevanja in kopiranja v druge MS Office aplikacije kot so npr. Excel ali Word za nadaljnjo obdelavo podatkov </w:t>
      </w:r>
      <w:r w:rsidR="77BAC37F" w:rsidRPr="775AD2FA">
        <w:t>ter</w:t>
      </w:r>
      <w:r w:rsidRPr="775AD2FA">
        <w:t xml:space="preserve"> spletni vmesniki za prikaze in iskanje podatkov za javno dostopne spletne module.</w:t>
      </w:r>
    </w:p>
    <w:p w14:paraId="58D5E673" w14:textId="2656A7C8" w:rsidR="00651ADD" w:rsidRDefault="01A3FF99" w:rsidP="0BEA6F86">
      <w:pPr>
        <w:jc w:val="both"/>
      </w:pPr>
      <w:r w:rsidRPr="775AD2FA">
        <w:t xml:space="preserve">Aplikacijski vmesnik </w:t>
      </w:r>
      <w:proofErr w:type="spellStart"/>
      <w:r w:rsidRPr="775AD2FA">
        <w:t>eNIS</w:t>
      </w:r>
      <w:proofErr w:type="spellEnd"/>
      <w:r w:rsidR="444E75D1" w:rsidRPr="775AD2FA">
        <w:t>-a</w:t>
      </w:r>
      <w:r w:rsidRPr="775AD2FA">
        <w:t xml:space="preserve"> pokriva vodenje evidenc in celotnega dokumentarnega gradiva s področja dela IRSKGLR. Podpira delovne procese, sledenje rokov </w:t>
      </w:r>
      <w:r w:rsidR="38A642D0" w:rsidRPr="775AD2FA">
        <w:t>izvršitve odločb</w:t>
      </w:r>
      <w:r w:rsidRPr="775AD2FA">
        <w:t xml:space="preserve">, podrobno vodenje evidenc o opravljenih inšpekcijskih pregledih, </w:t>
      </w:r>
      <w:r w:rsidR="38A642D0" w:rsidRPr="775AD2FA">
        <w:t>procese vzorčenja in laboratorijskih analiz</w:t>
      </w:r>
      <w:r w:rsidRPr="775AD2FA">
        <w:t xml:space="preserve">, nadzorov s področja morskega ribištva, </w:t>
      </w:r>
      <w:proofErr w:type="spellStart"/>
      <w:r w:rsidRPr="775AD2FA">
        <w:t>prekrškovno</w:t>
      </w:r>
      <w:proofErr w:type="spellEnd"/>
      <w:r w:rsidRPr="775AD2FA">
        <w:t xml:space="preserve"> evidenco </w:t>
      </w:r>
      <w:r w:rsidR="38A642D0" w:rsidRPr="775AD2FA">
        <w:t xml:space="preserve">z </w:t>
      </w:r>
      <w:r w:rsidRPr="775AD2FA">
        <w:t>izrečeni</w:t>
      </w:r>
      <w:r w:rsidR="38A642D0" w:rsidRPr="775AD2FA">
        <w:t>mi</w:t>
      </w:r>
      <w:r w:rsidRPr="775AD2FA">
        <w:t xml:space="preserve"> </w:t>
      </w:r>
      <w:proofErr w:type="spellStart"/>
      <w:r w:rsidRPr="775AD2FA">
        <w:t>prekrškovni</w:t>
      </w:r>
      <w:r w:rsidR="38A642D0" w:rsidRPr="775AD2FA">
        <w:t>mi</w:t>
      </w:r>
      <w:proofErr w:type="spellEnd"/>
      <w:r w:rsidRPr="775AD2FA">
        <w:t xml:space="preserve"> ukrepih, terjatve in prilive, </w:t>
      </w:r>
      <w:r w:rsidRPr="775AD2FA">
        <w:lastRenderedPageBreak/>
        <w:t>elektronsko obveščanje iz sistema o rokih, prilivih, prejetih dokument</w:t>
      </w:r>
      <w:r w:rsidR="38A642D0" w:rsidRPr="775AD2FA">
        <w:t>ih</w:t>
      </w:r>
      <w:r w:rsidRPr="775AD2FA">
        <w:t>, dodeljenih nalogah</w:t>
      </w:r>
      <w:r w:rsidR="01F78938" w:rsidRPr="775AD2FA">
        <w:t xml:space="preserve">, </w:t>
      </w:r>
      <w:r w:rsidR="7FFF1FF9" w:rsidRPr="775AD2FA">
        <w:t xml:space="preserve">v primeru potreb iz terena </w:t>
      </w:r>
      <w:r w:rsidR="01F78938" w:rsidRPr="775AD2FA">
        <w:t xml:space="preserve">omogoča odpiranje zadev preko poslanih SMS sporočil, omogoča vpoglede v povezane evidence in registre s področja dela inšpektorata, kot so RKG, GERK, evidence s področja morskega ribištva in podobno. </w:t>
      </w:r>
      <w:proofErr w:type="spellStart"/>
      <w:r w:rsidR="01F78938" w:rsidRPr="775AD2FA">
        <w:t>eNIS</w:t>
      </w:r>
      <w:proofErr w:type="spellEnd"/>
      <w:r w:rsidR="01F78938" w:rsidRPr="775AD2FA">
        <w:t xml:space="preserve"> zagotavlja širok nabor poročil </w:t>
      </w:r>
      <w:r w:rsidRPr="775AD2FA">
        <w:t>s statistikami inšpekcijskega dela.</w:t>
      </w:r>
      <w:r w:rsidR="01F78938" w:rsidRPr="775AD2FA">
        <w:t xml:space="preserve"> Poročila so tipska ali jih uporabnik definira z vnosom iskalnih pogojev, glede na mogoč nabor podatkov za kreiranje poročil. Narejena so tako, da omogočajo tudi geografsko iskanje, npr. inšpekcijskih postopkov po občinah, statističnih regijah, zavarovanih in drugih območjih. </w:t>
      </w:r>
    </w:p>
    <w:p w14:paraId="52E7E8B5" w14:textId="0E02A4D9" w:rsidR="00E467F3" w:rsidRDefault="01F78938" w:rsidP="0074382D">
      <w:pPr>
        <w:jc w:val="both"/>
      </w:pPr>
      <w:r w:rsidRPr="775AD2FA">
        <w:t xml:space="preserve">Poslovna aplikacija </w:t>
      </w:r>
      <w:proofErr w:type="spellStart"/>
      <w:r w:rsidRPr="775AD2FA">
        <w:t>eNIS</w:t>
      </w:r>
      <w:proofErr w:type="spellEnd"/>
      <w:r w:rsidRPr="775AD2FA">
        <w:t xml:space="preserve"> je centralna aplikacija, ki pokriva vsebine dela vseh inšpekcij in službe za splošne in pravne zadeve znotraj inšpektorata. </w:t>
      </w:r>
      <w:proofErr w:type="spellStart"/>
      <w:r w:rsidR="01A3FF99" w:rsidRPr="775AD2FA">
        <w:t>eNIS</w:t>
      </w:r>
      <w:proofErr w:type="spellEnd"/>
      <w:r w:rsidR="01A3FF99" w:rsidRPr="775AD2FA">
        <w:t xml:space="preserve"> je</w:t>
      </w:r>
      <w:r w:rsidRPr="775AD2FA">
        <w:t xml:space="preserve"> </w:t>
      </w:r>
      <w:r w:rsidR="38A642D0" w:rsidRPr="775AD2FA">
        <w:t>že v osnovi</w:t>
      </w:r>
      <w:r w:rsidR="01A3FF99" w:rsidRPr="775AD2FA">
        <w:t xml:space="preserve"> integriran z več izvornimi evidencami in registri, s katerimi preko </w:t>
      </w:r>
      <w:proofErr w:type="spellStart"/>
      <w:r w:rsidR="01A3FF99" w:rsidRPr="775AD2FA">
        <w:t>replikacijskih</w:t>
      </w:r>
      <w:proofErr w:type="spellEnd"/>
      <w:r w:rsidR="01A3FF99" w:rsidRPr="775AD2FA">
        <w:t xml:space="preserve"> servisov neposredno izmenjuje podatke ali pa omogoča neposredni vpogled v podatke preko baznih povezav</w:t>
      </w:r>
      <w:r w:rsidRPr="775AD2FA">
        <w:t xml:space="preserve">. </w:t>
      </w:r>
    </w:p>
    <w:p w14:paraId="1DC0535B" w14:textId="7879DBA2" w:rsidR="005F7C56" w:rsidRDefault="005F7C56" w:rsidP="0074382D">
      <w:pPr>
        <w:jc w:val="both"/>
      </w:pPr>
      <w:r w:rsidRPr="775AD2FA">
        <w:t>Aplikacija</w:t>
      </w:r>
      <w:r w:rsidR="0074382D" w:rsidRPr="775AD2FA">
        <w:t xml:space="preserve"> </w:t>
      </w:r>
      <w:proofErr w:type="spellStart"/>
      <w:r w:rsidR="0074382D" w:rsidRPr="775AD2FA">
        <w:t>eNIS</w:t>
      </w:r>
      <w:proofErr w:type="spellEnd"/>
      <w:r w:rsidRPr="775AD2FA">
        <w:t xml:space="preserve"> informacijsko podpira poslovne procese IRSKGLR</w:t>
      </w:r>
      <w:r w:rsidR="00E33500" w:rsidRPr="775AD2FA">
        <w:t xml:space="preserve">, ki so v </w:t>
      </w:r>
      <w:r w:rsidR="00877A20" w:rsidRPr="775AD2FA">
        <w:t>večji meri</w:t>
      </w:r>
      <w:r w:rsidR="00E33500" w:rsidRPr="775AD2FA">
        <w:t xml:space="preserve"> </w:t>
      </w:r>
      <w:r w:rsidR="003D6561" w:rsidRPr="775AD2FA">
        <w:t>podprti tudi</w:t>
      </w:r>
      <w:r w:rsidR="00E33500" w:rsidRPr="775AD2FA">
        <w:t xml:space="preserve"> </w:t>
      </w:r>
      <w:r w:rsidR="008E3E0D" w:rsidRPr="775AD2FA">
        <w:t xml:space="preserve">z </w:t>
      </w:r>
      <w:r w:rsidR="00E33500" w:rsidRPr="775AD2FA">
        <w:t xml:space="preserve">aplikacijsko poslovno logiko, ki omogoča čim hitrejši vpis potrebnih podatkov za vodenje inšpekcijskih in </w:t>
      </w:r>
      <w:proofErr w:type="spellStart"/>
      <w:r w:rsidR="00E33500" w:rsidRPr="775AD2FA">
        <w:t>prekrškovnih</w:t>
      </w:r>
      <w:proofErr w:type="spellEnd"/>
      <w:r w:rsidR="00E33500" w:rsidRPr="775AD2FA">
        <w:t xml:space="preserve"> ter</w:t>
      </w:r>
      <w:r w:rsidR="003D6561" w:rsidRPr="775AD2FA">
        <w:t xml:space="preserve"> drugih</w:t>
      </w:r>
      <w:r w:rsidR="00E33500" w:rsidRPr="775AD2FA">
        <w:t xml:space="preserve"> ZUP postopkov, ki jih opravlja I</w:t>
      </w:r>
      <w:r w:rsidR="003D6561" w:rsidRPr="775AD2FA">
        <w:t>R</w:t>
      </w:r>
      <w:r w:rsidR="00E33500" w:rsidRPr="775AD2FA">
        <w:t xml:space="preserve">SKGLR. Za čim hitrejše delo zaposlenih pri preverjanju ažurnosti vhodnih podatkov je aplikacija integrirana z drugimi registri in evidencami državnih organov, ki služijo kot vhodni podatki ali šifranti v aplikaciji </w:t>
      </w:r>
      <w:proofErr w:type="spellStart"/>
      <w:r w:rsidR="00E33500" w:rsidRPr="775AD2FA">
        <w:t>eNIS</w:t>
      </w:r>
      <w:proofErr w:type="spellEnd"/>
      <w:r w:rsidR="00E33500" w:rsidRPr="775AD2FA">
        <w:t xml:space="preserve">. </w:t>
      </w:r>
      <w:r w:rsidR="00877A20" w:rsidRPr="775AD2FA">
        <w:t>Integracije zajemajo naslednje registre in evidence:</w:t>
      </w:r>
    </w:p>
    <w:p w14:paraId="513917A1" w14:textId="2045D2D8" w:rsidR="00877A20" w:rsidRPr="006452D4" w:rsidRDefault="00877A20" w:rsidP="00D3113D">
      <w:pPr>
        <w:numPr>
          <w:ilvl w:val="0"/>
          <w:numId w:val="7"/>
        </w:numPr>
        <w:spacing w:after="0" w:line="240" w:lineRule="auto"/>
        <w:contextualSpacing/>
        <w:jc w:val="both"/>
      </w:pPr>
      <w:r w:rsidRPr="006452D4">
        <w:t>MKGP – RKG, ESUB, GERK,</w:t>
      </w:r>
      <w:r>
        <w:t xml:space="preserve"> dejanska raba, </w:t>
      </w:r>
      <w:r w:rsidRPr="006452D4">
        <w:t>registri trajnih nasadov, SPIS4</w:t>
      </w:r>
      <w:r>
        <w:t xml:space="preserve"> – evidenca dokumentarnega gradiva MKGP</w:t>
      </w:r>
      <w:r w:rsidRPr="006452D4">
        <w:t>.</w:t>
      </w:r>
    </w:p>
    <w:p w14:paraId="164C6118" w14:textId="6F8E1334" w:rsidR="00877A20" w:rsidRPr="006452D4" w:rsidRDefault="00877A20" w:rsidP="00D3113D">
      <w:pPr>
        <w:numPr>
          <w:ilvl w:val="0"/>
          <w:numId w:val="7"/>
        </w:numPr>
        <w:spacing w:after="0" w:line="240" w:lineRule="auto"/>
        <w:contextualSpacing/>
        <w:jc w:val="both"/>
      </w:pPr>
      <w:r w:rsidRPr="006452D4">
        <w:t>GURS – kataster, evidenca prostorskih enot, DMR, kartografija</w:t>
      </w:r>
      <w:r>
        <w:t>, lastništvo</w:t>
      </w:r>
      <w:r w:rsidR="00FB60AA">
        <w:t xml:space="preserve"> in druge prostorske evidence in sloji</w:t>
      </w:r>
      <w:r w:rsidRPr="006452D4">
        <w:t>.</w:t>
      </w:r>
    </w:p>
    <w:p w14:paraId="0B3594E3" w14:textId="77777777" w:rsidR="00877A20" w:rsidRPr="006452D4" w:rsidRDefault="00877A20" w:rsidP="00D3113D">
      <w:pPr>
        <w:numPr>
          <w:ilvl w:val="0"/>
          <w:numId w:val="7"/>
        </w:numPr>
        <w:spacing w:after="0" w:line="240" w:lineRule="auto"/>
        <w:contextualSpacing/>
        <w:jc w:val="both"/>
      </w:pPr>
      <w:r w:rsidRPr="006452D4">
        <w:t>AJPES – Poslovni register Slovenije.</w:t>
      </w:r>
    </w:p>
    <w:p w14:paraId="219D80AA" w14:textId="77777777" w:rsidR="00877A20" w:rsidRPr="006452D4" w:rsidRDefault="00877A20" w:rsidP="00D3113D">
      <w:pPr>
        <w:numPr>
          <w:ilvl w:val="0"/>
          <w:numId w:val="7"/>
        </w:numPr>
        <w:spacing w:after="0" w:line="240" w:lineRule="auto"/>
        <w:contextualSpacing/>
        <w:jc w:val="both"/>
      </w:pPr>
      <w:r w:rsidRPr="006452D4">
        <w:t>MNZ – Centralni register prebivalstva.</w:t>
      </w:r>
    </w:p>
    <w:p w14:paraId="1F9CCFCC" w14:textId="77777777" w:rsidR="007B78E5" w:rsidRDefault="007B78E5" w:rsidP="0074382D">
      <w:pPr>
        <w:jc w:val="both"/>
      </w:pPr>
    </w:p>
    <w:p w14:paraId="173AE06B" w14:textId="5FAC53CD" w:rsidR="0074382D" w:rsidRDefault="00795BB7" w:rsidP="0074382D">
      <w:pPr>
        <w:jc w:val="both"/>
      </w:pPr>
      <w:r w:rsidRPr="775AD2FA">
        <w:t>V</w:t>
      </w:r>
      <w:r w:rsidR="2D402FF0" w:rsidRPr="775AD2FA">
        <w:t xml:space="preserve">ečina podatkov v aplikaciji </w:t>
      </w:r>
      <w:proofErr w:type="spellStart"/>
      <w:r w:rsidR="2D402FF0" w:rsidRPr="775AD2FA">
        <w:t>eNIS</w:t>
      </w:r>
      <w:proofErr w:type="spellEnd"/>
      <w:r w:rsidR="2D402FF0" w:rsidRPr="775AD2FA">
        <w:t xml:space="preserve"> je prostorsko opredeljen</w:t>
      </w:r>
      <w:r w:rsidRPr="775AD2FA">
        <w:t>ih</w:t>
      </w:r>
      <w:r w:rsidR="2D402FF0" w:rsidRPr="775AD2FA">
        <w:t>, če se nanaša</w:t>
      </w:r>
      <w:r w:rsidRPr="775AD2FA">
        <w:t>jo</w:t>
      </w:r>
      <w:r w:rsidR="2D402FF0" w:rsidRPr="775AD2FA">
        <w:t xml:space="preserve"> na lokacije pregledov in ukrepov. Prostorske opredelitve se nanašajo na koordinat</w:t>
      </w:r>
      <w:r w:rsidR="36C3A7D3" w:rsidRPr="775AD2FA">
        <w:t>e</w:t>
      </w:r>
      <w:r w:rsidR="2D402FF0" w:rsidRPr="775AD2FA">
        <w:t>, parcel</w:t>
      </w:r>
      <w:r w:rsidR="36C3A7D3" w:rsidRPr="775AD2FA">
        <w:t>e</w:t>
      </w:r>
      <w:r w:rsidR="2D402FF0" w:rsidRPr="775AD2FA">
        <w:t>, GERK</w:t>
      </w:r>
      <w:r w:rsidR="36C3A7D3" w:rsidRPr="775AD2FA">
        <w:t>-e</w:t>
      </w:r>
      <w:r w:rsidR="0AD13446" w:rsidRPr="775AD2FA">
        <w:t>, druge tipe</w:t>
      </w:r>
      <w:r w:rsidR="2D402FF0" w:rsidRPr="775AD2FA">
        <w:t xml:space="preserve"> poligonov ali </w:t>
      </w:r>
      <w:proofErr w:type="spellStart"/>
      <w:r w:rsidR="2D402FF0" w:rsidRPr="775AD2FA">
        <w:t>centroide</w:t>
      </w:r>
      <w:proofErr w:type="spellEnd"/>
      <w:r w:rsidR="2D402FF0" w:rsidRPr="775AD2FA">
        <w:t xml:space="preserve"> naslovov. Prostorska opredelitev podatkov je nujna</w:t>
      </w:r>
      <w:r w:rsidR="591A41AE" w:rsidRPr="775AD2FA">
        <w:t>,</w:t>
      </w:r>
      <w:r w:rsidR="2D402FF0" w:rsidRPr="775AD2FA">
        <w:t xml:space="preserve"> zaradi vse večjega obsega prostorskih poizvedb in poročanja po različnih parametrih poizvedb, vezani</w:t>
      </w:r>
      <w:r w:rsidR="0AD13446" w:rsidRPr="775AD2FA">
        <w:t>h</w:t>
      </w:r>
      <w:r w:rsidR="2D402FF0" w:rsidRPr="775AD2FA">
        <w:t xml:space="preserve"> na območja in vsebinska področja nadzorov in ukrepov. </w:t>
      </w:r>
      <w:r w:rsidR="1874658D" w:rsidRPr="775AD2FA">
        <w:t xml:space="preserve">V prostorsko poročanje so bili vključeni tudi </w:t>
      </w:r>
      <w:r w:rsidR="6B15DFC0" w:rsidRPr="775AD2FA">
        <w:t>prostorski sloji</w:t>
      </w:r>
      <w:r w:rsidR="1874658D" w:rsidRPr="775AD2FA">
        <w:t xml:space="preserve"> drugih organov, </w:t>
      </w:r>
      <w:r w:rsidR="591A41AE" w:rsidRPr="775AD2FA">
        <w:t xml:space="preserve">ki služijo za pripravo presekov za poročanje </w:t>
      </w:r>
      <w:r w:rsidR="1874658D" w:rsidRPr="775AD2FA">
        <w:t>opravljenega dela</w:t>
      </w:r>
      <w:r w:rsidR="591A41AE" w:rsidRPr="775AD2FA">
        <w:t>,</w:t>
      </w:r>
      <w:r w:rsidR="1874658D" w:rsidRPr="775AD2FA">
        <w:t xml:space="preserve"> npr. v območjih Natura 2000, zavarovanih območjih, vodovarstvenih območjih, lovskih prostorskih odsekih ipd. </w:t>
      </w:r>
    </w:p>
    <w:p w14:paraId="5C040D2F" w14:textId="656F58B4" w:rsidR="00877A20" w:rsidRDefault="2D402FF0" w:rsidP="0074382D">
      <w:pPr>
        <w:jc w:val="both"/>
      </w:pPr>
      <w:r w:rsidRPr="775AD2FA">
        <w:t xml:space="preserve">Prostorska poročila so del same aplikacije </w:t>
      </w:r>
      <w:proofErr w:type="spellStart"/>
      <w:r w:rsidRPr="775AD2FA">
        <w:t>eNIS</w:t>
      </w:r>
      <w:proofErr w:type="spellEnd"/>
      <w:r w:rsidRPr="775AD2FA">
        <w:t xml:space="preserve"> ali naprednih vizualizacij in analiz v naprednih GIS orodjih, kot so </w:t>
      </w:r>
      <w:proofErr w:type="spellStart"/>
      <w:r w:rsidR="3013A7D4" w:rsidRPr="775AD2FA">
        <w:t>ArcGIS</w:t>
      </w:r>
      <w:proofErr w:type="spellEnd"/>
      <w:r w:rsidR="3013A7D4" w:rsidRPr="775AD2FA">
        <w:t xml:space="preserve"> Pro - </w:t>
      </w:r>
      <w:proofErr w:type="spellStart"/>
      <w:r w:rsidR="3013A7D4" w:rsidRPr="775AD2FA">
        <w:t>Esri</w:t>
      </w:r>
      <w:proofErr w:type="spellEnd"/>
      <w:r w:rsidRPr="775AD2FA">
        <w:t xml:space="preserve">, spletni </w:t>
      </w:r>
      <w:proofErr w:type="spellStart"/>
      <w:r w:rsidRPr="775AD2FA">
        <w:t>Gisportal</w:t>
      </w:r>
      <w:proofErr w:type="spellEnd"/>
      <w:r w:rsidR="591A41AE" w:rsidRPr="775AD2FA">
        <w:t xml:space="preserve"> (</w:t>
      </w:r>
      <w:proofErr w:type="spellStart"/>
      <w:r w:rsidR="591A41AE" w:rsidRPr="775AD2FA">
        <w:t>ArcGIS</w:t>
      </w:r>
      <w:proofErr w:type="spellEnd"/>
      <w:r w:rsidR="591A41AE" w:rsidRPr="775AD2FA">
        <w:t xml:space="preserve"> </w:t>
      </w:r>
      <w:proofErr w:type="spellStart"/>
      <w:r w:rsidR="591A41AE" w:rsidRPr="775AD2FA">
        <w:t>Enterprise</w:t>
      </w:r>
      <w:proofErr w:type="spellEnd"/>
      <w:r w:rsidR="591A41AE" w:rsidRPr="775AD2FA">
        <w:t>)</w:t>
      </w:r>
      <w:r w:rsidRPr="775AD2FA">
        <w:t>, kjer so podatki prikazani na tematskih kartah</w:t>
      </w:r>
      <w:r w:rsidR="27E665CB" w:rsidRPr="775AD2FA">
        <w:t>:</w:t>
      </w:r>
      <w:r w:rsidRPr="775AD2FA">
        <w:t xml:space="preserve"> npr. </w:t>
      </w:r>
      <w:r w:rsidR="0E3AC169" w:rsidRPr="775AD2FA">
        <w:t xml:space="preserve">vsi inšpekcijski postopki na območju države, v obliki nadzornih plošč s statistiko opravljenega dela po letih, </w:t>
      </w:r>
      <w:r w:rsidR="36C3A7D3" w:rsidRPr="775AD2FA">
        <w:t>po inšpekcijah</w:t>
      </w:r>
      <w:r w:rsidR="0E3AC169" w:rsidRPr="775AD2FA">
        <w:t xml:space="preserve">, inšpektorjih in različnih časovnih presekih. Tako so podatki iz aplikacije </w:t>
      </w:r>
      <w:proofErr w:type="spellStart"/>
      <w:r w:rsidR="0E3AC169" w:rsidRPr="775AD2FA">
        <w:t>eNIS</w:t>
      </w:r>
      <w:proofErr w:type="spellEnd"/>
      <w:r w:rsidR="0E3AC169" w:rsidRPr="775AD2FA">
        <w:t xml:space="preserve"> v nadaljevanju za</w:t>
      </w:r>
      <w:r w:rsidR="00A076B2" w:rsidRPr="775AD2FA">
        <w:t xml:space="preserve"> </w:t>
      </w:r>
      <w:r w:rsidR="0E3AC169" w:rsidRPr="775AD2FA">
        <w:t>potrebe poročanja in podporo terenskega dela inšpekcij uporabljeni tudi v drugih aplikacijskih rešitvah, ki podpirajo prostorske podatke in obratno. Izvajalec mora s tega vidika poznati prostorsko podatkovno topologijo in zagotavljati skladnost teh podatkov, da delujejo v različnih GIS aplikacijah</w:t>
      </w:r>
      <w:r w:rsidR="591A41AE" w:rsidRPr="775AD2FA">
        <w:t>, ki jih uporablja naročnik.</w:t>
      </w:r>
    </w:p>
    <w:p w14:paraId="6654B1BE" w14:textId="4A5773D5" w:rsidR="000B14FD" w:rsidRPr="00424789" w:rsidRDefault="1874658D" w:rsidP="775AD2FA">
      <w:pPr>
        <w:jc w:val="both"/>
        <w:rPr>
          <w:color w:val="FF0000"/>
        </w:rPr>
      </w:pPr>
      <w:proofErr w:type="spellStart"/>
      <w:r w:rsidRPr="775AD2FA">
        <w:t>eNIS</w:t>
      </w:r>
      <w:proofErr w:type="spellEnd"/>
      <w:r w:rsidRPr="775AD2FA">
        <w:t xml:space="preserve"> </w:t>
      </w:r>
      <w:r w:rsidR="36C3A7D3" w:rsidRPr="775AD2FA">
        <w:t xml:space="preserve">je </w:t>
      </w:r>
      <w:r w:rsidR="0E3AC169" w:rsidRPr="775AD2FA">
        <w:t xml:space="preserve">v širšem smislu </w:t>
      </w:r>
      <w:r w:rsidR="298DB3E9" w:rsidRPr="775AD2FA">
        <w:t>'</w:t>
      </w:r>
      <w:r w:rsidR="0E3AC169" w:rsidRPr="775AD2FA">
        <w:t>večplastna</w:t>
      </w:r>
      <w:r w:rsidR="298DB3E9" w:rsidRPr="775AD2FA">
        <w:t>'</w:t>
      </w:r>
      <w:r w:rsidR="0E3AC169" w:rsidRPr="775AD2FA">
        <w:t xml:space="preserve"> aplikacija, z veliko poslovne logike razvite na sami podatkovni bazi</w:t>
      </w:r>
      <w:r w:rsidR="298DB3E9" w:rsidRPr="775AD2FA">
        <w:t>, na kateri je nastavljena topologija na tipih polj,</w:t>
      </w:r>
      <w:r w:rsidR="36C3A7D3" w:rsidRPr="775AD2FA">
        <w:t xml:space="preserve"> logične kontrole na vnosnim maskah,</w:t>
      </w:r>
      <w:r w:rsidR="298DB3E9" w:rsidRPr="775AD2FA">
        <w:t xml:space="preserve"> omejitve atributov </w:t>
      </w:r>
      <w:r w:rsidR="7BB9B0CC" w:rsidRPr="775AD2FA">
        <w:t>z vrednostmi, ki so dopustne za določene tipe polj in še nastavitve prožilcev (</w:t>
      </w:r>
      <w:proofErr w:type="spellStart"/>
      <w:r w:rsidR="0E3AC169" w:rsidRPr="775AD2FA">
        <w:t>trig</w:t>
      </w:r>
      <w:r w:rsidR="027F6736" w:rsidRPr="775AD2FA">
        <w:t>g</w:t>
      </w:r>
      <w:r w:rsidR="0E3AC169" w:rsidRPr="775AD2FA">
        <w:t>erj</w:t>
      </w:r>
      <w:r w:rsidR="7BB9B0CC" w:rsidRPr="775AD2FA">
        <w:t>ev</w:t>
      </w:r>
      <w:proofErr w:type="spellEnd"/>
      <w:r w:rsidR="7BB9B0CC" w:rsidRPr="775AD2FA">
        <w:t>)</w:t>
      </w:r>
      <w:r w:rsidR="0E3AC169" w:rsidRPr="775AD2FA">
        <w:t>, ki preverjajo skladnost in integriteto podatkov ob vnosu. Tako je npr. uporabnik že ob vnosu zavezanca inšpekcijskega postopka na zadevo ali dokument obveščen, če je ta še aktiven</w:t>
      </w:r>
      <w:r w:rsidR="591A41AE" w:rsidRPr="775AD2FA">
        <w:t xml:space="preserve"> </w:t>
      </w:r>
      <w:r w:rsidR="36C3A7D3" w:rsidRPr="775AD2FA">
        <w:t>–</w:t>
      </w:r>
      <w:r w:rsidR="0E3AC169" w:rsidRPr="775AD2FA">
        <w:t xml:space="preserve"> živ</w:t>
      </w:r>
      <w:r w:rsidR="36C3A7D3" w:rsidRPr="775AD2FA">
        <w:t xml:space="preserve"> ali je prenehal obstajati</w:t>
      </w:r>
      <w:r w:rsidR="0E3AC169" w:rsidRPr="775AD2FA">
        <w:t xml:space="preserve">. Na sami bazi so nastavljena opravila obveščanja uporabnikov, na katere so signirane zadeve, </w:t>
      </w:r>
      <w:r w:rsidR="0E3AC169" w:rsidRPr="775AD2FA">
        <w:lastRenderedPageBreak/>
        <w:t xml:space="preserve">ali so prispeli prilivi na odprte terjatve, ali v fazi postopka zavezanec preneha z delovanjem (podjetje) ali umre (fizične osebe). Vse te funkcije na podatkovni bazi so ključne za učinkovito in racionalno delo uporabnikov in prispevajo k bistvenim prihrankom časa v inšpekcijskih in </w:t>
      </w:r>
      <w:proofErr w:type="spellStart"/>
      <w:r w:rsidR="0E3AC169" w:rsidRPr="775AD2FA">
        <w:t>prekrškovnih</w:t>
      </w:r>
      <w:proofErr w:type="spellEnd"/>
      <w:r w:rsidR="0E3AC169" w:rsidRPr="775AD2FA">
        <w:t xml:space="preserve"> postopkih. </w:t>
      </w:r>
      <w:r w:rsidR="591A41AE" w:rsidRPr="775AD2FA">
        <w:t>Na baznem nivoju naročnik izvaja tudi določene prostorske poizvedbe za potrebe poročanja, da so te hitre in enostavne za običajne vrste uporabnikov sistema</w:t>
      </w:r>
      <w:r w:rsidR="36C3A7D3" w:rsidRPr="775AD2FA">
        <w:t>, kot so postopki po občinah, znotraj regij, zavarovanih ali Natura 2000 območij.</w:t>
      </w:r>
    </w:p>
    <w:p w14:paraId="7FBAE7F3" w14:textId="2FB241CF" w:rsidR="00E2154B" w:rsidRDefault="027F6736" w:rsidP="0074382D">
      <w:pPr>
        <w:jc w:val="both"/>
      </w:pPr>
      <w:r w:rsidRPr="775AD2FA">
        <w:t xml:space="preserve">Nekatere procedure na podatkovni bazi so kompleksne in so del na bazi razvitih opravil, ki se prožijo dnevno ali </w:t>
      </w:r>
      <w:r w:rsidR="591A41AE" w:rsidRPr="775AD2FA">
        <w:t>na nekaj minut do neka</w:t>
      </w:r>
      <w:r w:rsidR="57E6829D" w:rsidRPr="775AD2FA">
        <w:t>j</w:t>
      </w:r>
      <w:r w:rsidR="591A41AE" w:rsidRPr="775AD2FA">
        <w:t xml:space="preserve"> ur</w:t>
      </w:r>
      <w:r w:rsidRPr="775AD2FA">
        <w:t xml:space="preserve">, odvisno od namena opravila. </w:t>
      </w:r>
      <w:r w:rsidR="2399243E" w:rsidRPr="775AD2FA">
        <w:t>Izvajalec mora pri vseh manjših nadgradnjah podatkovnih tabel ali spreminjanju topologije podatkovnih polj upoštevati vse te spremembe</w:t>
      </w:r>
      <w:r w:rsidR="591A41AE" w:rsidRPr="775AD2FA">
        <w:t>,</w:t>
      </w:r>
      <w:r w:rsidR="2399243E" w:rsidRPr="775AD2FA">
        <w:t xml:space="preserve"> tudi na nivoju replikacij in drugih podatkovnih integracij, ki tečejo v zaledju</w:t>
      </w:r>
      <w:r w:rsidR="591A41AE" w:rsidRPr="775AD2FA">
        <w:t xml:space="preserve">, saj že manjše spremembe v topologiji polj lahko povzročijo nedelovanje drugih baznih opravil, ki se izvajajo v zaledju. </w:t>
      </w:r>
      <w:r w:rsidR="7BB9B0CC" w:rsidRPr="775AD2FA">
        <w:t xml:space="preserve">Eno takih opravil je prepis podatkov o </w:t>
      </w:r>
      <w:r w:rsidR="36C3A7D3" w:rsidRPr="775AD2FA">
        <w:t>po</w:t>
      </w:r>
      <w:r w:rsidR="7BB9B0CC" w:rsidRPr="775AD2FA">
        <w:t xml:space="preserve">knjiženem dokumentarnem gradivu, ki se vrši med sistemom za upravljanje dokumentarnega gradiva na MKGP – SPIS4 in podatkovno bazo </w:t>
      </w:r>
      <w:proofErr w:type="spellStart"/>
      <w:r w:rsidR="7BB9B0CC" w:rsidRPr="775AD2FA">
        <w:t>eNIS</w:t>
      </w:r>
      <w:proofErr w:type="spellEnd"/>
      <w:r w:rsidR="1D0615B1" w:rsidRPr="775AD2FA">
        <w:t xml:space="preserve">. </w:t>
      </w:r>
      <w:r w:rsidR="23BF59AA" w:rsidRPr="775AD2FA">
        <w:t>K</w:t>
      </w:r>
      <w:r w:rsidR="7BB9B0CC" w:rsidRPr="775AD2FA">
        <w:t>er ima IRSKGLR glavno pisarno v sklopu glavne pisarne MKGP, ki za inšpektorat sprejema in odpremlja fizično pošto, mora biti to gradivo vidno v obeh dokumentnih sistemih.</w:t>
      </w:r>
      <w:r w:rsidR="36C3A7D3" w:rsidRPr="775AD2FA">
        <w:t xml:space="preserve"> To se nanaša tudi na razvoj mobilnih inšpekcijskih zapisnikov, </w:t>
      </w:r>
      <w:r w:rsidR="00424789" w:rsidRPr="775AD2FA">
        <w:t xml:space="preserve">ki </w:t>
      </w:r>
      <w:r w:rsidR="36C3A7D3" w:rsidRPr="775AD2FA">
        <w:t>so del tega javnega naročila, ki prav tako zahtevajo standardizacijo in integracijo z obstoječim dokumentnim sistemom.</w:t>
      </w:r>
    </w:p>
    <w:p w14:paraId="66199BAA" w14:textId="73E711C6" w:rsidR="000B14FD" w:rsidRDefault="00E2154B" w:rsidP="0074382D">
      <w:pPr>
        <w:jc w:val="both"/>
      </w:pPr>
      <w:r>
        <w:t xml:space="preserve">Te vsebine mora izvajalec upoštevati pri spremembah baznih procedur, </w:t>
      </w:r>
      <w:r w:rsidR="00722A63">
        <w:t>ki bodo potrebne za implementacijo mobilnih inšpekcijskih zapisnikov</w:t>
      </w:r>
      <w:r>
        <w:t xml:space="preserve">, ko bo </w:t>
      </w:r>
      <w:r w:rsidR="003701A2">
        <w:t xml:space="preserve">izvajal optimizacijo baznih vsebin, </w:t>
      </w:r>
      <w:r w:rsidR="00722A63">
        <w:t>npr. pri številčenju dokumentov inšpekcijskih zapisnikov ali pri kreiranju hitrih šifrantov za vsebinska področja, ki jih bodo uporabljali inšpekcijski zapisniki ali dodatne uporabniške nastavitve vezane na integracije poslovne aplikacije in mobilne rešitve</w:t>
      </w:r>
      <w:r w:rsidR="003701A2">
        <w:t xml:space="preserve">. </w:t>
      </w:r>
    </w:p>
    <w:p w14:paraId="05D63071" w14:textId="3E90B82D" w:rsidR="0074382D" w:rsidRPr="006452D4" w:rsidRDefault="1874658D" w:rsidP="0074382D">
      <w:pPr>
        <w:jc w:val="both"/>
      </w:pPr>
      <w:r w:rsidRPr="775AD2FA">
        <w:t xml:space="preserve">Znotraj </w:t>
      </w:r>
      <w:r w:rsidR="49467D62" w:rsidRPr="775AD2FA">
        <w:t>aplikacije</w:t>
      </w:r>
      <w:r w:rsidRPr="775AD2FA">
        <w:t xml:space="preserve"> </w:t>
      </w:r>
      <w:proofErr w:type="spellStart"/>
      <w:r w:rsidRPr="775AD2FA">
        <w:t>eNIS</w:t>
      </w:r>
      <w:proofErr w:type="spellEnd"/>
      <w:r w:rsidRPr="775AD2FA">
        <w:t xml:space="preserve"> je omogočena tudi elektronska korespondenca </w:t>
      </w:r>
      <w:r w:rsidR="7BB9B0CC" w:rsidRPr="775AD2FA">
        <w:t>med uporabniki</w:t>
      </w:r>
      <w:r w:rsidR="6DFEA5B5" w:rsidRPr="775AD2FA">
        <w:t xml:space="preserve"> aplikacije</w:t>
      </w:r>
      <w:r w:rsidR="7BB9B0CC" w:rsidRPr="775AD2FA">
        <w:t xml:space="preserve"> in tudi </w:t>
      </w:r>
      <w:r w:rsidRPr="775AD2FA">
        <w:t>med organi, ki uporabljajo enake poslovne rešitve kot je Uprava RS za varno hrano, veterinarstvo in varstvo rastlin</w:t>
      </w:r>
      <w:r w:rsidR="7BB9B0CC" w:rsidRPr="775AD2FA">
        <w:t xml:space="preserve"> (UVHVVR)</w:t>
      </w:r>
      <w:r w:rsidRPr="775AD2FA">
        <w:t xml:space="preserve">. V ta namen je </w:t>
      </w:r>
      <w:proofErr w:type="spellStart"/>
      <w:r w:rsidRPr="775AD2FA">
        <w:t>eNIS</w:t>
      </w:r>
      <w:proofErr w:type="spellEnd"/>
      <w:r w:rsidRPr="775AD2FA">
        <w:t xml:space="preserve"> integriran </w:t>
      </w:r>
      <w:r w:rsidR="6DFEA5B5" w:rsidRPr="775AD2FA">
        <w:t>z</w:t>
      </w:r>
      <w:r w:rsidRPr="775AD2FA">
        <w:t xml:space="preserve"> drugimi komunikacijskimi sistemi in storitvami, ki omogočajo elektronsko sporočanje in obveščanje preko sistema </w:t>
      </w:r>
      <w:proofErr w:type="spellStart"/>
      <w:r w:rsidRPr="775AD2FA">
        <w:t>eNIS</w:t>
      </w:r>
      <w:proofErr w:type="spellEnd"/>
      <w:r w:rsidRPr="775AD2FA">
        <w:t xml:space="preserve"> (</w:t>
      </w:r>
      <w:r w:rsidR="6DFEA5B5" w:rsidRPr="775AD2FA">
        <w:t xml:space="preserve">MS </w:t>
      </w:r>
      <w:proofErr w:type="spellStart"/>
      <w:r w:rsidR="6DFEA5B5" w:rsidRPr="775AD2FA">
        <w:t>exhange</w:t>
      </w:r>
      <w:proofErr w:type="spellEnd"/>
      <w:r w:rsidRPr="775AD2FA">
        <w:t xml:space="preserve">, SMS: obveščanje o </w:t>
      </w:r>
      <w:proofErr w:type="spellStart"/>
      <w:r w:rsidRPr="775AD2FA">
        <w:t>presigniranju</w:t>
      </w:r>
      <w:proofErr w:type="spellEnd"/>
      <w:r w:rsidRPr="775AD2FA">
        <w:t xml:space="preserve"> zadev, dodelitvi vpogledov</w:t>
      </w:r>
      <w:r w:rsidR="6DFEA5B5" w:rsidRPr="775AD2FA">
        <w:t xml:space="preserve"> v zadeve in dokumente</w:t>
      </w:r>
      <w:r w:rsidRPr="775AD2FA">
        <w:t xml:space="preserve">, elektronsko obveščanje o prilivih </w:t>
      </w:r>
      <w:r w:rsidR="6DFEA5B5" w:rsidRPr="775AD2FA">
        <w:t>glede na sklicne številke</w:t>
      </w:r>
      <w:r w:rsidRPr="775AD2FA">
        <w:t xml:space="preserve"> dokumentov, odpiranje zadev preko SMS sporočil, SMS obveščanje za nujne zadeve ipd.).</w:t>
      </w:r>
      <w:r w:rsidR="6DFEA5B5" w:rsidRPr="775AD2FA">
        <w:t xml:space="preserve"> Izvajalec lahko te rešitve uporabi tudi pri implementaciji rešitev mobilnih inšpekcijskih zapisnikov. </w:t>
      </w:r>
      <w:r w:rsidR="4184A51C" w:rsidRPr="775AD2FA">
        <w:t xml:space="preserve">Izvajalec mora </w:t>
      </w:r>
      <w:r w:rsidR="6DFEA5B5" w:rsidRPr="775AD2FA">
        <w:t xml:space="preserve">zagotoviti integracijo s centralnim številčenjem zadev in dokumentov, ki trenutno poteka preko enotnega števca zadeva in dokumentov na MKGP, ker je tudi sam </w:t>
      </w:r>
      <w:proofErr w:type="spellStart"/>
      <w:r w:rsidRPr="775AD2FA">
        <w:t>eNIS</w:t>
      </w:r>
      <w:proofErr w:type="spellEnd"/>
      <w:r w:rsidRPr="775AD2FA">
        <w:t xml:space="preserve"> </w:t>
      </w:r>
      <w:r w:rsidR="6DFEA5B5" w:rsidRPr="775AD2FA">
        <w:t>integriran s</w:t>
      </w:r>
      <w:r w:rsidRPr="775AD2FA">
        <w:t xml:space="preserve"> sistemom pisarniškega poslovanja MKGP – SPIS4. Za številčenje zadev in dokumentov izkorišča centralni servis številčenja na MKGP, ostale podatke med obema informacijskima sistemoma pa izmenjuje sproti in </w:t>
      </w:r>
      <w:r w:rsidR="7BB9B0CC" w:rsidRPr="775AD2FA">
        <w:t xml:space="preserve">dvakrat </w:t>
      </w:r>
      <w:r w:rsidRPr="775AD2FA">
        <w:t xml:space="preserve">dnevno, odvisno od prioritete sinhronizacije določenih vrst podatkov. Sinhronizacija podatkov je omogočena za več spisovnih baz </w:t>
      </w:r>
      <w:r w:rsidR="7BB9B0CC" w:rsidRPr="775AD2FA">
        <w:t>IRSKGLR</w:t>
      </w:r>
      <w:r w:rsidRPr="775AD2FA">
        <w:t xml:space="preserve">, tudi za </w:t>
      </w:r>
      <w:proofErr w:type="spellStart"/>
      <w:r w:rsidRPr="775AD2FA">
        <w:t>eRačune</w:t>
      </w:r>
      <w:proofErr w:type="spellEnd"/>
      <w:r w:rsidRPr="775AD2FA">
        <w:t>.</w:t>
      </w:r>
      <w:r w:rsidR="6DFEA5B5" w:rsidRPr="775AD2FA">
        <w:t xml:space="preserve"> Večkrat dnevno npr. poteka sinhronizacija prejete in odpremljene pošte, zadev in dokumentov pa enkrat dnevno. </w:t>
      </w:r>
    </w:p>
    <w:p w14:paraId="1B811AE2" w14:textId="314E9EBF" w:rsidR="00695474" w:rsidRDefault="00695474" w:rsidP="0074382D">
      <w:pPr>
        <w:jc w:val="both"/>
      </w:pPr>
      <w:r w:rsidRPr="775AD2FA">
        <w:t>Vsebine razpisa se</w:t>
      </w:r>
      <w:r w:rsidR="0074382D" w:rsidRPr="775AD2FA">
        <w:t xml:space="preserve"> nanaša</w:t>
      </w:r>
      <w:r w:rsidRPr="775AD2FA">
        <w:t>jo</w:t>
      </w:r>
      <w:r w:rsidR="0074382D" w:rsidRPr="775AD2FA">
        <w:t xml:space="preserve"> na </w:t>
      </w:r>
      <w:r w:rsidRPr="775AD2FA">
        <w:t xml:space="preserve">tesno integracijo z </w:t>
      </w:r>
      <w:r w:rsidR="0074382D" w:rsidRPr="775AD2FA">
        <w:t>obstoječi</w:t>
      </w:r>
      <w:r w:rsidRPr="775AD2FA">
        <w:t>m</w:t>
      </w:r>
      <w:r w:rsidR="0074382D" w:rsidRPr="775AD2FA">
        <w:t xml:space="preserve"> informacijski</w:t>
      </w:r>
      <w:r w:rsidRPr="775AD2FA">
        <w:t xml:space="preserve">m sistemom inšpektorata </w:t>
      </w:r>
      <w:proofErr w:type="spellStart"/>
      <w:r w:rsidR="0074382D" w:rsidRPr="775AD2FA">
        <w:t>eNIS</w:t>
      </w:r>
      <w:proofErr w:type="spellEnd"/>
      <w:r w:rsidR="0074382D" w:rsidRPr="775AD2FA">
        <w:t xml:space="preserve">, </w:t>
      </w:r>
      <w:r w:rsidRPr="775AD2FA">
        <w:t xml:space="preserve">tako na nivoju integracije mobilnih inšpekcijskih zapisnikov z dokumentnim sistemom aplikacije </w:t>
      </w:r>
      <w:proofErr w:type="spellStart"/>
      <w:r w:rsidRPr="775AD2FA">
        <w:t>eNIS</w:t>
      </w:r>
      <w:proofErr w:type="spellEnd"/>
      <w:r w:rsidRPr="775AD2FA">
        <w:t xml:space="preserve"> kot prikaza in analitike prostorskih podatkov iz same podatkovne baze </w:t>
      </w:r>
      <w:proofErr w:type="spellStart"/>
      <w:r w:rsidRPr="775AD2FA">
        <w:t>eNIS</w:t>
      </w:r>
      <w:proofErr w:type="spellEnd"/>
      <w:r w:rsidRPr="775AD2FA">
        <w:t xml:space="preserve">. Večina podatkov v aplikaciji </w:t>
      </w:r>
      <w:proofErr w:type="spellStart"/>
      <w:r w:rsidRPr="775AD2FA">
        <w:t>eNIS</w:t>
      </w:r>
      <w:proofErr w:type="spellEnd"/>
      <w:r w:rsidRPr="775AD2FA">
        <w:t xml:space="preserve"> vsebuje tudi lokacijske podatke, ki jih bo moral izvajalec za potrebe terenskega inšpekcijskega dela prikazovati tudi na mobilnih in spletnih kartah.  </w:t>
      </w:r>
      <w:r w:rsidR="00811D46" w:rsidRPr="775AD2FA">
        <w:t xml:space="preserve">Na teh podatkih bo temeljila tudi prostorska analitika, ki bo razvita v okviru spletnih kart in portalov za vrtenje prostorskih podatkov na osnovi podatkovnih kock. </w:t>
      </w:r>
    </w:p>
    <w:p w14:paraId="3FDC3B06" w14:textId="34F972AE" w:rsidR="00811D46" w:rsidRDefault="00811D46" w:rsidP="0074382D">
      <w:pPr>
        <w:jc w:val="both"/>
      </w:pPr>
      <w:r>
        <w:lastRenderedPageBreak/>
        <w:t xml:space="preserve">Izvajalec bo za potrebe realizacije tega projekta moral spoznati podatkovno logiko obstoječega informacijskega sistema in podatkovne baze, da bo za potrebe prostorskih analiz v prvi fazi pripravil vse potrebne vpoglede na obstoječe </w:t>
      </w:r>
      <w:r w:rsidR="00CC3369">
        <w:t xml:space="preserve">podatke </w:t>
      </w:r>
      <w:r>
        <w:t xml:space="preserve">in zasnoval še vrtljive podatkovne kocke s časovnimi nizi prostorsko vsebovanih podatkov, ki jih bo mogoče obdelovati v spletnih rešitvah implementirano prostorsko analitiko. </w:t>
      </w:r>
    </w:p>
    <w:p w14:paraId="1B49517D" w14:textId="489EBA43" w:rsidR="00A076B2" w:rsidRDefault="00811D46" w:rsidP="0074382D">
      <w:pPr>
        <w:jc w:val="both"/>
      </w:pPr>
      <w:r w:rsidRPr="775AD2FA">
        <w:t xml:space="preserve">Ker je </w:t>
      </w:r>
      <w:proofErr w:type="spellStart"/>
      <w:r w:rsidRPr="775AD2FA">
        <w:t>eNIS</w:t>
      </w:r>
      <w:proofErr w:type="spellEnd"/>
      <w:r w:rsidRPr="775AD2FA">
        <w:t xml:space="preserve"> </w:t>
      </w:r>
      <w:r w:rsidR="0074382D" w:rsidRPr="775AD2FA">
        <w:t xml:space="preserve">po obsegu podatkovnega modela in kompleksnosti modulov obsežen </w:t>
      </w:r>
      <w:r w:rsidR="00D023E5" w:rsidRPr="775AD2FA">
        <w:t>in integriran s</w:t>
      </w:r>
      <w:r w:rsidR="007B78E5" w:rsidRPr="775AD2FA">
        <w:t xml:space="preserve"> poslovno logiko </w:t>
      </w:r>
      <w:r w:rsidR="00D023E5" w:rsidRPr="775AD2FA">
        <w:t>povezanih</w:t>
      </w:r>
      <w:r w:rsidR="007B78E5" w:rsidRPr="775AD2FA">
        <w:t xml:space="preserve"> informacijskih rešitev</w:t>
      </w:r>
      <w:r w:rsidR="0074382D" w:rsidRPr="775AD2FA">
        <w:t xml:space="preserve"> URSVHVVR</w:t>
      </w:r>
      <w:r w:rsidRPr="775AD2FA">
        <w:t>,</w:t>
      </w:r>
      <w:r w:rsidR="0074382D" w:rsidRPr="775AD2FA">
        <w:t xml:space="preserve"> MKGP</w:t>
      </w:r>
      <w:r w:rsidRPr="775AD2FA">
        <w:t xml:space="preserve">, GURS </w:t>
      </w:r>
      <w:r w:rsidR="00D023E5" w:rsidRPr="775AD2FA">
        <w:t xml:space="preserve">in </w:t>
      </w:r>
      <w:r w:rsidRPr="775AD2FA">
        <w:t>drugih državnih organov</w:t>
      </w:r>
      <w:r w:rsidR="0074382D" w:rsidRPr="775AD2FA">
        <w:t xml:space="preserve">, </w:t>
      </w:r>
      <w:r w:rsidR="00D023E5" w:rsidRPr="775AD2FA">
        <w:t>na področju standardizacije prostorskih podatkov, knjiženja zadev in dokumentov, je dobro, da ponudnik pozna</w:t>
      </w:r>
      <w:r w:rsidRPr="775AD2FA">
        <w:t xml:space="preserve"> podobne aplikacijsk</w:t>
      </w:r>
      <w:r w:rsidR="00D023E5" w:rsidRPr="775AD2FA">
        <w:t>e rešitve</w:t>
      </w:r>
      <w:r w:rsidR="0072329F" w:rsidRPr="775AD2FA">
        <w:t xml:space="preserve"> za učinkovitejšo izvedbo vsebi javnega naročila</w:t>
      </w:r>
      <w:r w:rsidR="00D023E5" w:rsidRPr="775AD2FA">
        <w:t xml:space="preserve">. </w:t>
      </w:r>
      <w:r w:rsidRPr="775AD2FA">
        <w:t xml:space="preserve"> Poznavanje podatkovne strukture in tehnologije je zato upoštevana tudi v okviru zahtevanih referenc, ki so del razpisne dokumentacije. </w:t>
      </w:r>
    </w:p>
    <w:p w14:paraId="033CFC5C" w14:textId="22B76DAF" w:rsidR="0074382D" w:rsidRPr="006452D4" w:rsidRDefault="67E6380D" w:rsidP="00890F69">
      <w:pPr>
        <w:pStyle w:val="Heading2"/>
      </w:pPr>
      <w:bookmarkStart w:id="4" w:name="_Toc1036699977"/>
      <w:r>
        <w:t xml:space="preserve">Zahtevano znanje in </w:t>
      </w:r>
      <w:r w:rsidR="577C2D92">
        <w:t>usposobljenost</w:t>
      </w:r>
      <w:bookmarkEnd w:id="4"/>
      <w:r w:rsidR="4507B618">
        <w:t xml:space="preserve"> </w:t>
      </w:r>
    </w:p>
    <w:p w14:paraId="349546BF" w14:textId="7FB30DBA" w:rsidR="008C01B7" w:rsidRPr="006452D4" w:rsidRDefault="008C01B7" w:rsidP="008C01B7">
      <w:pPr>
        <w:jc w:val="both"/>
        <w:rPr>
          <w:b/>
        </w:rPr>
      </w:pPr>
      <w:r w:rsidRPr="006452D4">
        <w:rPr>
          <w:b/>
        </w:rPr>
        <w:t>Zahtevano znanje in reference izvajalca za pridobitev javnega naročila</w:t>
      </w:r>
    </w:p>
    <w:p w14:paraId="76DF3454" w14:textId="469A56AE" w:rsidR="0074382D" w:rsidRDefault="1874658D" w:rsidP="0074382D">
      <w:pPr>
        <w:jc w:val="both"/>
      </w:pPr>
      <w:r w:rsidRPr="775AD2FA">
        <w:t>Pogoj za pridobitev naročila je poznavanje razvojnega okolja</w:t>
      </w:r>
      <w:r w:rsidR="7AA0583A" w:rsidRPr="775AD2FA">
        <w:t xml:space="preserve"> ESRI </w:t>
      </w:r>
      <w:proofErr w:type="spellStart"/>
      <w:r w:rsidR="7AA0583A" w:rsidRPr="775AD2FA">
        <w:t>ArcGIS</w:t>
      </w:r>
      <w:proofErr w:type="spellEnd"/>
      <w:r w:rsidR="7AA0583A" w:rsidRPr="775AD2FA">
        <w:t xml:space="preserve"> </w:t>
      </w:r>
      <w:proofErr w:type="spellStart"/>
      <w:r w:rsidR="7AA0583A" w:rsidRPr="775AD2FA">
        <w:t>Enterpri</w:t>
      </w:r>
      <w:r w:rsidR="533A40ED" w:rsidRPr="775AD2FA">
        <w:t>s</w:t>
      </w:r>
      <w:r w:rsidR="7AA0583A" w:rsidRPr="775AD2FA">
        <w:t>e</w:t>
      </w:r>
      <w:proofErr w:type="spellEnd"/>
      <w:r w:rsidR="7AA0583A" w:rsidRPr="775AD2FA">
        <w:t xml:space="preserve"> razvojnega okolja in rešitev, poznavanje implementacije kompleksnih GIS rešitev z integracijo GIS okolja s poslovnimi informacijskimi sistemi naročnikov, vključno z integracijo poslovnih procesov za učinkovito reševanje podpore terenskemu delu in procesiranju na terenu zajetih podatkov. Naročnik za pridobitev javnega naročila zahteva osnovno poznavanje tehnologije in dokazovanje uspešno implementiranih rešitev primerljivih rešitev pri naročnikih iz javnega ali zasebnega sektorja, ki so v produkciji najmanj eno leto</w:t>
      </w:r>
      <w:r w:rsidRPr="775AD2FA">
        <w:t>.</w:t>
      </w:r>
    </w:p>
    <w:p w14:paraId="4C087152" w14:textId="6DE18F4F" w:rsidR="002B5B6F" w:rsidRPr="006452D4" w:rsidRDefault="002B5B6F" w:rsidP="0074382D">
      <w:pPr>
        <w:jc w:val="both"/>
      </w:pPr>
      <w:r>
        <w:t xml:space="preserve">Razvojna ekipa mora </w:t>
      </w:r>
      <w:r w:rsidR="005015F1">
        <w:t>dokazati usposobljenost v</w:t>
      </w:r>
      <w:r>
        <w:t xml:space="preserve"> poznavanj</w:t>
      </w:r>
      <w:r w:rsidR="005015F1">
        <w:t>u</w:t>
      </w:r>
      <w:r>
        <w:t xml:space="preserve"> infrastrukture, razvojnih orodij</w:t>
      </w:r>
      <w:r w:rsidR="005015F1">
        <w:t xml:space="preserve">, </w:t>
      </w:r>
      <w:r>
        <w:t xml:space="preserve">imeti ustrezno znanje za konfiguracijo in </w:t>
      </w:r>
      <w:r w:rsidR="005015F1">
        <w:t>implementacijo razpisanih rešitev, da lahko uspešno in v razmeroma kratkem roku realizira vsebine javnega naročila.</w:t>
      </w:r>
    </w:p>
    <w:p w14:paraId="1ECFBDEF" w14:textId="77777777" w:rsidR="008C01B7" w:rsidRPr="009C7BA8" w:rsidRDefault="008C01B7" w:rsidP="008C01B7">
      <w:pPr>
        <w:jc w:val="both"/>
        <w:rPr>
          <w:b/>
        </w:rPr>
      </w:pPr>
      <w:r w:rsidRPr="009C7BA8">
        <w:rPr>
          <w:b/>
        </w:rPr>
        <w:t>Poznavanje razvojnih orodij in programskih jezikov za razvoj aplikacij:</w:t>
      </w:r>
    </w:p>
    <w:p w14:paraId="22B62D01" w14:textId="43389185" w:rsidR="008C01B7" w:rsidRDefault="008C01B7" w:rsidP="00D3113D">
      <w:pPr>
        <w:numPr>
          <w:ilvl w:val="0"/>
          <w:numId w:val="6"/>
        </w:numPr>
        <w:spacing w:after="0" w:line="240" w:lineRule="auto"/>
        <w:contextualSpacing/>
        <w:jc w:val="both"/>
      </w:pPr>
      <w:r w:rsidRPr="775AD2FA">
        <w:t xml:space="preserve">MS </w:t>
      </w:r>
      <w:proofErr w:type="spellStart"/>
      <w:r w:rsidRPr="775AD2FA">
        <w:t>Visual</w:t>
      </w:r>
      <w:proofErr w:type="spellEnd"/>
      <w:r w:rsidRPr="775AD2FA">
        <w:t xml:space="preserve"> Studio</w:t>
      </w:r>
      <w:r w:rsidR="005F4FFB" w:rsidRPr="775AD2FA">
        <w:t xml:space="preserve"> 2022</w:t>
      </w:r>
      <w:r w:rsidR="008A0657" w:rsidRPr="775AD2FA">
        <w:t xml:space="preserve"> ali višji</w:t>
      </w:r>
      <w:r w:rsidRPr="775AD2FA">
        <w:t>,</w:t>
      </w:r>
    </w:p>
    <w:p w14:paraId="5572C006" w14:textId="61EC2B80" w:rsidR="00FC68C6" w:rsidRDefault="00FC68C6" w:rsidP="00D3113D">
      <w:pPr>
        <w:numPr>
          <w:ilvl w:val="0"/>
          <w:numId w:val="6"/>
        </w:numPr>
        <w:spacing w:after="0" w:line="240" w:lineRule="auto"/>
        <w:contextualSpacing/>
        <w:jc w:val="both"/>
      </w:pPr>
      <w:proofErr w:type="spellStart"/>
      <w:r w:rsidRPr="775AD2FA">
        <w:t>Adroid</w:t>
      </w:r>
      <w:proofErr w:type="spellEnd"/>
      <w:r w:rsidRPr="775AD2FA">
        <w:t xml:space="preserve"> Studio,</w:t>
      </w:r>
    </w:p>
    <w:p w14:paraId="41E93529" w14:textId="77777777" w:rsidR="008C01B7" w:rsidRPr="009C7BA8" w:rsidRDefault="008C01B7" w:rsidP="00D3113D">
      <w:pPr>
        <w:numPr>
          <w:ilvl w:val="0"/>
          <w:numId w:val="6"/>
        </w:numPr>
        <w:spacing w:after="0" w:line="240" w:lineRule="auto"/>
        <w:contextualSpacing/>
        <w:jc w:val="both"/>
      </w:pPr>
      <w:r w:rsidRPr="775AD2FA">
        <w:rPr>
          <w:rFonts w:cs="Arial"/>
        </w:rPr>
        <w:t xml:space="preserve">MS .NET </w:t>
      </w:r>
      <w:proofErr w:type="spellStart"/>
      <w:r w:rsidRPr="775AD2FA">
        <w:rPr>
          <w:rFonts w:cs="Arial"/>
        </w:rPr>
        <w:t>Framework</w:t>
      </w:r>
      <w:proofErr w:type="spellEnd"/>
      <w:r w:rsidRPr="775AD2FA">
        <w:rPr>
          <w:rFonts w:cs="Arial"/>
        </w:rPr>
        <w:t>.</w:t>
      </w:r>
    </w:p>
    <w:p w14:paraId="383F8076" w14:textId="77777777" w:rsidR="008A0657" w:rsidRPr="008A0657"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w:t>
      </w:r>
      <w:proofErr w:type="spellStart"/>
      <w:r w:rsidRPr="775AD2FA">
        <w:rPr>
          <w:rFonts w:cs="Arial"/>
        </w:rPr>
        <w:t>Maps</w:t>
      </w:r>
      <w:proofErr w:type="spellEnd"/>
      <w:r w:rsidRPr="775AD2FA">
        <w:rPr>
          <w:rFonts w:cs="Arial"/>
        </w:rPr>
        <w:t xml:space="preserve"> SDK </w:t>
      </w:r>
      <w:proofErr w:type="spellStart"/>
      <w:r w:rsidRPr="775AD2FA">
        <w:rPr>
          <w:rFonts w:cs="Arial"/>
        </w:rPr>
        <w:t>for</w:t>
      </w:r>
      <w:proofErr w:type="spellEnd"/>
      <w:r w:rsidRPr="775AD2FA">
        <w:rPr>
          <w:rFonts w:cs="Arial"/>
        </w:rPr>
        <w:t xml:space="preserve"> </w:t>
      </w:r>
      <w:proofErr w:type="spellStart"/>
      <w:r w:rsidRPr="775AD2FA">
        <w:rPr>
          <w:rFonts w:cs="Arial"/>
        </w:rPr>
        <w:t>JavaScript</w:t>
      </w:r>
      <w:proofErr w:type="spellEnd"/>
      <w:r w:rsidRPr="775AD2FA">
        <w:rPr>
          <w:rFonts w:cs="Arial"/>
        </w:rPr>
        <w:t xml:space="preserve">, </w:t>
      </w:r>
    </w:p>
    <w:p w14:paraId="1B009BC8" w14:textId="77777777" w:rsidR="008A0657" w:rsidRPr="00FC68C6"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REST </w:t>
      </w:r>
      <w:proofErr w:type="spellStart"/>
      <w:r w:rsidRPr="775AD2FA">
        <w:rPr>
          <w:rFonts w:cs="Arial"/>
        </w:rPr>
        <w:t>APIs</w:t>
      </w:r>
      <w:proofErr w:type="spellEnd"/>
      <w:r w:rsidRPr="775AD2FA">
        <w:rPr>
          <w:rFonts w:cs="Arial"/>
        </w:rPr>
        <w:t xml:space="preserve">, </w:t>
      </w:r>
    </w:p>
    <w:p w14:paraId="6C276F21" w14:textId="07766C34" w:rsidR="00FC68C6" w:rsidRPr="008A0657" w:rsidRDefault="00FC68C6"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API </w:t>
      </w:r>
      <w:proofErr w:type="spellStart"/>
      <w:r w:rsidRPr="775AD2FA">
        <w:rPr>
          <w:rFonts w:cs="Arial"/>
        </w:rPr>
        <w:t>for</w:t>
      </w:r>
      <w:proofErr w:type="spellEnd"/>
      <w:r w:rsidRPr="775AD2FA">
        <w:rPr>
          <w:rFonts w:cs="Arial"/>
        </w:rPr>
        <w:t xml:space="preserve"> </w:t>
      </w:r>
      <w:proofErr w:type="spellStart"/>
      <w:r w:rsidRPr="775AD2FA">
        <w:rPr>
          <w:rFonts w:cs="Arial"/>
        </w:rPr>
        <w:t>Python</w:t>
      </w:r>
      <w:proofErr w:type="spellEnd"/>
      <w:r w:rsidRPr="775AD2FA">
        <w:rPr>
          <w:rFonts w:cs="Arial"/>
        </w:rPr>
        <w:t>,</w:t>
      </w:r>
    </w:p>
    <w:p w14:paraId="2AA94FC5" w14:textId="5BB3C7B0" w:rsidR="008C01B7" w:rsidRPr="006452D4" w:rsidRDefault="008A0657" w:rsidP="00D3113D">
      <w:pPr>
        <w:numPr>
          <w:ilvl w:val="0"/>
          <w:numId w:val="6"/>
        </w:numPr>
        <w:spacing w:after="0" w:line="240" w:lineRule="auto"/>
        <w:contextualSpacing/>
        <w:jc w:val="both"/>
      </w:pPr>
      <w:proofErr w:type="spellStart"/>
      <w:r w:rsidRPr="775AD2FA">
        <w:rPr>
          <w:rFonts w:cs="Arial"/>
        </w:rPr>
        <w:t>ArcGIS</w:t>
      </w:r>
      <w:proofErr w:type="spellEnd"/>
      <w:r w:rsidRPr="775AD2FA">
        <w:rPr>
          <w:rFonts w:cs="Arial"/>
        </w:rPr>
        <w:t xml:space="preserve"> </w:t>
      </w:r>
      <w:proofErr w:type="spellStart"/>
      <w:r w:rsidRPr="775AD2FA">
        <w:rPr>
          <w:rFonts w:cs="Arial"/>
        </w:rPr>
        <w:t>Maps</w:t>
      </w:r>
      <w:proofErr w:type="spellEnd"/>
      <w:r w:rsidRPr="775AD2FA">
        <w:rPr>
          <w:rFonts w:cs="Arial"/>
        </w:rPr>
        <w:t xml:space="preserve"> SDK </w:t>
      </w:r>
      <w:proofErr w:type="spellStart"/>
      <w:r w:rsidRPr="775AD2FA">
        <w:rPr>
          <w:rFonts w:cs="Arial"/>
        </w:rPr>
        <w:t>for</w:t>
      </w:r>
      <w:proofErr w:type="spellEnd"/>
      <w:r w:rsidRPr="775AD2FA">
        <w:rPr>
          <w:rFonts w:cs="Arial"/>
        </w:rPr>
        <w:t xml:space="preserve"> Kotlin za mobilne in spletne rešitve</w:t>
      </w:r>
      <w:r w:rsidR="008C01B7" w:rsidRPr="775AD2FA">
        <w:rPr>
          <w:rFonts w:cs="Arial"/>
        </w:rPr>
        <w:t>,</w:t>
      </w:r>
    </w:p>
    <w:p w14:paraId="30E5E816" w14:textId="30FF3BE5" w:rsidR="008C01B7" w:rsidRDefault="008C01B7" w:rsidP="00D3113D">
      <w:pPr>
        <w:numPr>
          <w:ilvl w:val="0"/>
          <w:numId w:val="6"/>
        </w:numPr>
        <w:spacing w:after="0" w:line="240" w:lineRule="auto"/>
        <w:contextualSpacing/>
        <w:jc w:val="both"/>
      </w:pPr>
      <w:r w:rsidRPr="006452D4">
        <w:t>MS SQL</w:t>
      </w:r>
      <w:r>
        <w:t xml:space="preserve"> server 2019 Management studio</w:t>
      </w:r>
      <w:r w:rsidR="00D923F1">
        <w:t xml:space="preserve"> ali višji</w:t>
      </w:r>
      <w:r w:rsidR="008A0657">
        <w:t>,</w:t>
      </w:r>
    </w:p>
    <w:p w14:paraId="7F0565A9" w14:textId="7D4C7C68" w:rsidR="008C01B7" w:rsidRPr="006452D4" w:rsidRDefault="008C01B7" w:rsidP="00D3113D">
      <w:pPr>
        <w:numPr>
          <w:ilvl w:val="0"/>
          <w:numId w:val="6"/>
        </w:numPr>
        <w:spacing w:after="0" w:line="240" w:lineRule="auto"/>
        <w:contextualSpacing/>
        <w:jc w:val="both"/>
      </w:pPr>
      <w:r w:rsidRPr="775AD2FA">
        <w:t xml:space="preserve">Poznavanje MS </w:t>
      </w:r>
      <w:proofErr w:type="spellStart"/>
      <w:r w:rsidRPr="775AD2FA">
        <w:t>Power</w:t>
      </w:r>
      <w:proofErr w:type="spellEnd"/>
      <w:r w:rsidRPr="775AD2FA">
        <w:t xml:space="preserve"> BI rešitev za vizualizacijo podatkov in analitiko.</w:t>
      </w:r>
    </w:p>
    <w:p w14:paraId="18460B6A" w14:textId="77777777" w:rsidR="008C01B7" w:rsidRPr="006452D4" w:rsidRDefault="008C01B7" w:rsidP="008C01B7">
      <w:pPr>
        <w:spacing w:after="0" w:line="240" w:lineRule="auto"/>
        <w:contextualSpacing/>
        <w:jc w:val="both"/>
      </w:pPr>
    </w:p>
    <w:p w14:paraId="1B0CD0F4" w14:textId="77777777" w:rsidR="008C01B7" w:rsidRPr="009C7BA8" w:rsidRDefault="008C01B7" w:rsidP="008C01B7">
      <w:pPr>
        <w:jc w:val="both"/>
        <w:rPr>
          <w:b/>
        </w:rPr>
      </w:pPr>
      <w:r w:rsidRPr="009C7BA8">
        <w:rPr>
          <w:b/>
        </w:rPr>
        <w:t>Poznavanje administracije naslednjih programskih paketov:</w:t>
      </w:r>
    </w:p>
    <w:p w14:paraId="55B8E13A" w14:textId="63F20C08" w:rsidR="008C01B7" w:rsidRPr="006452D4" w:rsidRDefault="008C01B7" w:rsidP="00D3113D">
      <w:pPr>
        <w:numPr>
          <w:ilvl w:val="0"/>
          <w:numId w:val="5"/>
        </w:numPr>
        <w:spacing w:after="0" w:line="240" w:lineRule="auto"/>
        <w:contextualSpacing/>
        <w:jc w:val="both"/>
      </w:pPr>
      <w:r w:rsidRPr="006452D4">
        <w:t>MS Windows Server</w:t>
      </w:r>
      <w:r>
        <w:t xml:space="preserve"> 2019</w:t>
      </w:r>
      <w:r w:rsidR="008A0657">
        <w:t xml:space="preserve"> ali višjih,</w:t>
      </w:r>
      <w:r w:rsidRPr="006452D4">
        <w:t xml:space="preserve"> vključno z gručami strežnikov,</w:t>
      </w:r>
    </w:p>
    <w:p w14:paraId="30A55DF1" w14:textId="5BB3C3CE" w:rsidR="008C01B7" w:rsidRPr="006452D4" w:rsidRDefault="008C01B7" w:rsidP="00D3113D">
      <w:pPr>
        <w:numPr>
          <w:ilvl w:val="0"/>
          <w:numId w:val="5"/>
        </w:numPr>
        <w:spacing w:after="0" w:line="240" w:lineRule="auto"/>
        <w:contextualSpacing/>
        <w:jc w:val="both"/>
      </w:pPr>
      <w:r w:rsidRPr="775AD2FA">
        <w:t xml:space="preserve">MS </w:t>
      </w:r>
      <w:proofErr w:type="spellStart"/>
      <w:r w:rsidRPr="775AD2FA">
        <w:t>Active</w:t>
      </w:r>
      <w:proofErr w:type="spellEnd"/>
      <w:r w:rsidRPr="775AD2FA">
        <w:t xml:space="preserve"> </w:t>
      </w:r>
      <w:proofErr w:type="spellStart"/>
      <w:r w:rsidRPr="775AD2FA">
        <w:t>Directory</w:t>
      </w:r>
      <w:proofErr w:type="spellEnd"/>
      <w:r w:rsidR="00F76391" w:rsidRPr="775AD2FA">
        <w:t>,</w:t>
      </w:r>
      <w:r w:rsidRPr="775AD2FA">
        <w:t xml:space="preserve"> LDAP</w:t>
      </w:r>
      <w:r w:rsidR="00F76391" w:rsidRPr="775AD2FA">
        <w:t>, SAML integracije,</w:t>
      </w:r>
      <w:r w:rsidRPr="775AD2FA">
        <w:t xml:space="preserve"> s katerimi so sinhronizirane pravice</w:t>
      </w:r>
      <w:r w:rsidR="00F76391" w:rsidRPr="775AD2FA">
        <w:t xml:space="preserve"> </w:t>
      </w:r>
      <w:proofErr w:type="spellStart"/>
      <w:r w:rsidR="00F76391" w:rsidRPr="775AD2FA">
        <w:t>uporabikov</w:t>
      </w:r>
      <w:proofErr w:type="spellEnd"/>
      <w:r w:rsidR="00F76391" w:rsidRPr="775AD2FA">
        <w:t>, vključno z</w:t>
      </w:r>
      <w:r w:rsidRPr="775AD2FA">
        <w:t xml:space="preserve"> </w:t>
      </w:r>
      <w:proofErr w:type="spellStart"/>
      <w:r w:rsidRPr="775AD2FA">
        <w:t>eNIS</w:t>
      </w:r>
      <w:proofErr w:type="spellEnd"/>
      <w:r w:rsidRPr="775AD2FA">
        <w:t xml:space="preserve"> vmesnik</w:t>
      </w:r>
      <w:r w:rsidR="00F76391" w:rsidRPr="775AD2FA">
        <w:t>om</w:t>
      </w:r>
      <w:r w:rsidRPr="775AD2FA">
        <w:t xml:space="preserve"> in SQL podatkovn</w:t>
      </w:r>
      <w:r w:rsidR="00F76391" w:rsidRPr="775AD2FA">
        <w:t>o</w:t>
      </w:r>
      <w:r w:rsidRPr="775AD2FA">
        <w:t xml:space="preserve"> baz</w:t>
      </w:r>
      <w:r w:rsidR="00F76391" w:rsidRPr="775AD2FA">
        <w:t>o</w:t>
      </w:r>
      <w:r w:rsidRPr="775AD2FA">
        <w:t xml:space="preserve"> ter vmesnik</w:t>
      </w:r>
      <w:r w:rsidR="00F76391" w:rsidRPr="775AD2FA">
        <w:t>om</w:t>
      </w:r>
      <w:r w:rsidRPr="775AD2FA">
        <w:t xml:space="preserve"> za centralno upravljanje uporabniških pravic in nastavitev, </w:t>
      </w:r>
    </w:p>
    <w:p w14:paraId="5311A14B" w14:textId="0FE5A78D" w:rsidR="008C01B7" w:rsidRDefault="119DD12A" w:rsidP="00D3113D">
      <w:pPr>
        <w:numPr>
          <w:ilvl w:val="0"/>
          <w:numId w:val="5"/>
        </w:numPr>
        <w:spacing w:after="0" w:line="240" w:lineRule="auto"/>
        <w:contextualSpacing/>
        <w:jc w:val="both"/>
      </w:pPr>
      <w:r w:rsidRPr="775AD2FA">
        <w:t xml:space="preserve">ESRI </w:t>
      </w:r>
      <w:proofErr w:type="spellStart"/>
      <w:r w:rsidRPr="775AD2FA">
        <w:t>ArcGIS</w:t>
      </w:r>
      <w:proofErr w:type="spellEnd"/>
      <w:r w:rsidRPr="775AD2FA">
        <w:t xml:space="preserve"> </w:t>
      </w:r>
      <w:proofErr w:type="spellStart"/>
      <w:r w:rsidRPr="775AD2FA">
        <w:t>Enterprise</w:t>
      </w:r>
      <w:proofErr w:type="spellEnd"/>
      <w:r w:rsidRPr="775AD2FA">
        <w:t xml:space="preserve"> infrastruktura, nameščanje, upravljanje, implementacija in vzdrževanje </w:t>
      </w:r>
      <w:r w:rsidR="20C0DFD3" w:rsidRPr="775AD2FA">
        <w:t>elementov</w:t>
      </w:r>
      <w:r w:rsidRPr="775AD2FA">
        <w:t>:</w:t>
      </w:r>
      <w:r w:rsidR="600EE5D6" w:rsidRPr="775AD2FA">
        <w:rPr>
          <w:rFonts w:cs="Arial"/>
        </w:rPr>
        <w:t xml:space="preserve"> </w:t>
      </w:r>
      <w:proofErr w:type="spellStart"/>
      <w:r w:rsidR="600EE5D6" w:rsidRPr="775AD2FA">
        <w:t>A</w:t>
      </w:r>
      <w:r w:rsidR="2BDF63B9" w:rsidRPr="775AD2FA">
        <w:t>rc</w:t>
      </w:r>
      <w:r w:rsidR="600EE5D6" w:rsidRPr="775AD2FA">
        <w:t>GIS</w:t>
      </w:r>
      <w:proofErr w:type="spellEnd"/>
      <w:r w:rsidR="600EE5D6" w:rsidRPr="775AD2FA">
        <w:t xml:space="preserve"> Server, </w:t>
      </w:r>
      <w:proofErr w:type="spellStart"/>
      <w:r w:rsidR="600EE5D6" w:rsidRPr="775AD2FA">
        <w:t>A</w:t>
      </w:r>
      <w:r w:rsidR="7D80C6CC" w:rsidRPr="775AD2FA">
        <w:t>rc</w:t>
      </w:r>
      <w:r w:rsidR="600EE5D6" w:rsidRPr="775AD2FA">
        <w:t>GIS</w:t>
      </w:r>
      <w:proofErr w:type="spellEnd"/>
      <w:r w:rsidR="600EE5D6" w:rsidRPr="775AD2FA">
        <w:t xml:space="preserve"> Portal, </w:t>
      </w:r>
      <w:proofErr w:type="spellStart"/>
      <w:r w:rsidR="600EE5D6" w:rsidRPr="775AD2FA">
        <w:t>ArcGIS</w:t>
      </w:r>
      <w:proofErr w:type="spellEnd"/>
      <w:r w:rsidR="600EE5D6" w:rsidRPr="775AD2FA">
        <w:t xml:space="preserve"> Pro,</w:t>
      </w:r>
      <w:r w:rsidRPr="775AD2FA">
        <w:t xml:space="preserve"> Data </w:t>
      </w:r>
      <w:proofErr w:type="spellStart"/>
      <w:r w:rsidRPr="775AD2FA">
        <w:t>Interoperability</w:t>
      </w:r>
      <w:proofErr w:type="spellEnd"/>
      <w:r w:rsidRPr="775AD2FA">
        <w:t>, konfiguracije in iz</w:t>
      </w:r>
      <w:r w:rsidR="75DDFBED" w:rsidRPr="775AD2FA">
        <w:t>v</w:t>
      </w:r>
      <w:r w:rsidRPr="775AD2FA">
        <w:t xml:space="preserve">ajanje </w:t>
      </w:r>
      <w:proofErr w:type="spellStart"/>
      <w:r w:rsidR="75DDFBED" w:rsidRPr="775AD2FA">
        <w:t>replikacijskih</w:t>
      </w:r>
      <w:proofErr w:type="spellEnd"/>
      <w:r w:rsidRPr="775AD2FA">
        <w:t xml:space="preserve"> opravil</w:t>
      </w:r>
      <w:r w:rsidR="75DDFBED" w:rsidRPr="775AD2FA">
        <w:t xml:space="preserve"> na nivoju podatkovnih baz in prostorskih </w:t>
      </w:r>
      <w:proofErr w:type="spellStart"/>
      <w:r w:rsidR="75DDFBED" w:rsidRPr="775AD2FA">
        <w:t>off</w:t>
      </w:r>
      <w:proofErr w:type="spellEnd"/>
      <w:r w:rsidR="75DDFBED" w:rsidRPr="775AD2FA">
        <w:t>-line servisov</w:t>
      </w:r>
      <w:r w:rsidRPr="775AD2FA">
        <w:t>,</w:t>
      </w:r>
    </w:p>
    <w:p w14:paraId="113D7EE5" w14:textId="543CBFFC" w:rsidR="00A77FBA" w:rsidRPr="006452D4" w:rsidRDefault="00A77FBA" w:rsidP="00D3113D">
      <w:pPr>
        <w:numPr>
          <w:ilvl w:val="0"/>
          <w:numId w:val="5"/>
        </w:numPr>
        <w:spacing w:after="0" w:line="240" w:lineRule="auto"/>
        <w:contextualSpacing/>
        <w:jc w:val="both"/>
      </w:pPr>
      <w:r w:rsidRPr="775AD2FA">
        <w:t xml:space="preserve">ESRI </w:t>
      </w:r>
      <w:proofErr w:type="spellStart"/>
      <w:r w:rsidRPr="775AD2FA">
        <w:t>geodatabase</w:t>
      </w:r>
      <w:proofErr w:type="spellEnd"/>
      <w:r w:rsidRPr="775AD2FA">
        <w:t>,</w:t>
      </w:r>
    </w:p>
    <w:p w14:paraId="3EEF9C9F" w14:textId="25C9FF46" w:rsidR="008C01B7" w:rsidRDefault="008C01B7" w:rsidP="00D3113D">
      <w:pPr>
        <w:numPr>
          <w:ilvl w:val="0"/>
          <w:numId w:val="5"/>
        </w:numPr>
        <w:spacing w:after="0" w:line="240" w:lineRule="auto"/>
        <w:contextualSpacing/>
        <w:jc w:val="both"/>
      </w:pPr>
      <w:r w:rsidRPr="006452D4">
        <w:t>MS IIS</w:t>
      </w:r>
      <w:r w:rsidR="00BB6BB3">
        <w:t xml:space="preserve"> konfiguracije</w:t>
      </w:r>
      <w:r>
        <w:t>,</w:t>
      </w:r>
    </w:p>
    <w:p w14:paraId="6444C6C3" w14:textId="1697B51B" w:rsidR="008C01B7" w:rsidRPr="008A0657" w:rsidRDefault="008C01B7" w:rsidP="00D3113D">
      <w:pPr>
        <w:numPr>
          <w:ilvl w:val="0"/>
          <w:numId w:val="5"/>
        </w:numPr>
        <w:spacing w:after="0" w:line="240" w:lineRule="auto"/>
        <w:contextualSpacing/>
        <w:jc w:val="both"/>
      </w:pPr>
      <w:r w:rsidRPr="006452D4">
        <w:lastRenderedPageBreak/>
        <w:t>MS SQL</w:t>
      </w:r>
      <w:r>
        <w:t xml:space="preserve"> server</w:t>
      </w:r>
      <w:r w:rsidRPr="006452D4">
        <w:t xml:space="preserve"> </w:t>
      </w:r>
      <w:r>
        <w:t>2019</w:t>
      </w:r>
      <w:r w:rsidR="00A77FBA">
        <w:t xml:space="preserve"> ali višji</w:t>
      </w:r>
      <w:r w:rsidR="008A0657">
        <w:t xml:space="preserve">, </w:t>
      </w:r>
    </w:p>
    <w:p w14:paraId="7E2F6767" w14:textId="67745F69" w:rsidR="008A0657" w:rsidRDefault="00BB6BB3" w:rsidP="00D3113D">
      <w:pPr>
        <w:numPr>
          <w:ilvl w:val="0"/>
          <w:numId w:val="5"/>
        </w:numPr>
        <w:spacing w:after="0" w:line="240" w:lineRule="auto"/>
        <w:contextualSpacing/>
        <w:jc w:val="both"/>
      </w:pPr>
      <w:proofErr w:type="spellStart"/>
      <w:r w:rsidRPr="775AD2FA">
        <w:t>PostgreSQL</w:t>
      </w:r>
      <w:proofErr w:type="spellEnd"/>
      <w:r w:rsidRPr="775AD2FA">
        <w:t xml:space="preserve"> 15 ali višjih verzij.</w:t>
      </w:r>
    </w:p>
    <w:p w14:paraId="4569820D" w14:textId="77777777" w:rsidR="008C01B7" w:rsidRDefault="008C01B7" w:rsidP="008C01B7">
      <w:pPr>
        <w:jc w:val="both"/>
      </w:pPr>
    </w:p>
    <w:p w14:paraId="5E13E07D" w14:textId="2B89C505" w:rsidR="775AD2FA" w:rsidRDefault="775AD2FA">
      <w:r>
        <w:br w:type="page"/>
      </w:r>
    </w:p>
    <w:p w14:paraId="7BAF140C" w14:textId="1CE351FF" w:rsidR="008C01B7" w:rsidRPr="009C7BA8" w:rsidRDefault="00562BAD" w:rsidP="008C01B7">
      <w:pPr>
        <w:jc w:val="both"/>
        <w:rPr>
          <w:b/>
        </w:rPr>
      </w:pPr>
      <w:r>
        <w:rPr>
          <w:b/>
        </w:rPr>
        <w:lastRenderedPageBreak/>
        <w:t>Vsaj okvirno poznavanje aplikacijske logike</w:t>
      </w:r>
      <w:r w:rsidRPr="009C7BA8">
        <w:rPr>
          <w:b/>
        </w:rPr>
        <w:t xml:space="preserve"> </w:t>
      </w:r>
      <w:r w:rsidR="008C01B7" w:rsidRPr="009C7BA8">
        <w:rPr>
          <w:b/>
        </w:rPr>
        <w:t>aplikacij:</w:t>
      </w:r>
    </w:p>
    <w:p w14:paraId="5BDA61CF" w14:textId="77777777" w:rsidR="00BB6BB3" w:rsidRPr="006452D4" w:rsidRDefault="00BB6BB3" w:rsidP="00D3113D">
      <w:pPr>
        <w:numPr>
          <w:ilvl w:val="0"/>
          <w:numId w:val="4"/>
        </w:numPr>
        <w:spacing w:after="0" w:line="240" w:lineRule="auto"/>
        <w:contextualSpacing/>
        <w:jc w:val="both"/>
      </w:pPr>
      <w:r w:rsidRPr="006452D4">
        <w:t>S</w:t>
      </w:r>
      <w:r>
        <w:t>PIS4 in spletni servisi za integracijo SPIS z drugimi aplikacijami (izmenjava podatkov, številčenje zadev in dokumentov preko centralnega števca),</w:t>
      </w:r>
    </w:p>
    <w:p w14:paraId="49F3D261" w14:textId="397489F3" w:rsidR="00BB6BB3" w:rsidRPr="006452D4" w:rsidRDefault="00BB6BB3" w:rsidP="00D3113D">
      <w:pPr>
        <w:numPr>
          <w:ilvl w:val="0"/>
          <w:numId w:val="4"/>
        </w:numPr>
        <w:spacing w:after="0" w:line="240" w:lineRule="auto"/>
        <w:contextualSpacing/>
        <w:jc w:val="both"/>
      </w:pPr>
      <w:r w:rsidRPr="006452D4">
        <w:t>registrov in evidenc MKGP (ESUB, GERK, RKG</w:t>
      </w:r>
      <w:r>
        <w:t>, dejanska raba</w:t>
      </w:r>
      <w:r w:rsidRPr="006452D4">
        <w:t>)</w:t>
      </w:r>
      <w:r>
        <w:t xml:space="preserve"> za integracije podatkovnih rešitev zavezancev nadzorov, naslovov za vročanje, preverjanja obstoja strank, </w:t>
      </w:r>
    </w:p>
    <w:p w14:paraId="690B7867" w14:textId="0F7D4455" w:rsidR="008C01B7" w:rsidRPr="006452D4" w:rsidRDefault="600EE5D6" w:rsidP="00D3113D">
      <w:pPr>
        <w:numPr>
          <w:ilvl w:val="0"/>
          <w:numId w:val="4"/>
        </w:numPr>
        <w:spacing w:after="0" w:line="240" w:lineRule="auto"/>
        <w:contextualSpacing/>
        <w:jc w:val="both"/>
      </w:pPr>
      <w:r w:rsidRPr="775AD2FA">
        <w:t xml:space="preserve">ESRI GIS programska in razvojna okolja, poznavanje GIS servisov, priprava </w:t>
      </w:r>
      <w:r w:rsidR="73F35250" w:rsidRPr="775AD2FA">
        <w:t>prostorskih</w:t>
      </w:r>
      <w:r w:rsidRPr="775AD2FA">
        <w:t xml:space="preserve"> podatkovnih slojev iz podatkovne baze MS SQL server in integracija teh servisov v ESRI </w:t>
      </w:r>
      <w:proofErr w:type="spellStart"/>
      <w:r w:rsidR="75DDFBED" w:rsidRPr="775AD2FA">
        <w:t>ArcGIS</w:t>
      </w:r>
      <w:proofErr w:type="spellEnd"/>
      <w:r w:rsidR="75DDFBED" w:rsidRPr="775AD2FA">
        <w:t xml:space="preserve"> </w:t>
      </w:r>
      <w:proofErr w:type="spellStart"/>
      <w:r w:rsidR="75DDFBED" w:rsidRPr="775AD2FA">
        <w:t>Enterprise</w:t>
      </w:r>
      <w:proofErr w:type="spellEnd"/>
      <w:r w:rsidR="75DDFBED" w:rsidRPr="775AD2FA">
        <w:t xml:space="preserve"> infrastrukturo</w:t>
      </w:r>
      <w:r w:rsidRPr="775AD2FA">
        <w:t xml:space="preserve">, </w:t>
      </w:r>
    </w:p>
    <w:p w14:paraId="04FD0D0D" w14:textId="2383EE52" w:rsidR="0074382D" w:rsidRDefault="008C01B7" w:rsidP="00D3113D">
      <w:pPr>
        <w:numPr>
          <w:ilvl w:val="0"/>
          <w:numId w:val="4"/>
        </w:numPr>
        <w:spacing w:after="0" w:line="240" w:lineRule="auto"/>
        <w:contextualSpacing/>
        <w:jc w:val="both"/>
      </w:pPr>
      <w:r>
        <w:t xml:space="preserve">ostalih izvornih evidenc in registrov državne uprave (CRP, </w:t>
      </w:r>
      <w:r w:rsidR="00BB6BB3">
        <w:t>PRS</w:t>
      </w:r>
      <w:r>
        <w:t>, RPE</w:t>
      </w:r>
      <w:r w:rsidR="43EFAFE0">
        <w:t>, Register naslovov</w:t>
      </w:r>
      <w:r w:rsidR="00B21A58">
        <w:t xml:space="preserve"> </w:t>
      </w:r>
      <w:r w:rsidR="00BB6BB3">
        <w:t xml:space="preserve">in drugih </w:t>
      </w:r>
      <w:r>
        <w:t>GURS</w:t>
      </w:r>
      <w:r w:rsidR="00BB6BB3">
        <w:t xml:space="preserve"> podatkovnih virov</w:t>
      </w:r>
      <w:r>
        <w:t xml:space="preserve">, </w:t>
      </w:r>
      <w:r w:rsidR="00BB6BB3">
        <w:t>slojev ZGS, ARSO, MNVP, Direkcije za vode in drugih primarnih podatkovnih viro</w:t>
      </w:r>
      <w:r w:rsidR="005015F1">
        <w:t>v)</w:t>
      </w:r>
      <w:r w:rsidR="00BB6BB3">
        <w:t xml:space="preserve">. </w:t>
      </w:r>
    </w:p>
    <w:p w14:paraId="20A574AB" w14:textId="77777777" w:rsidR="005015F1" w:rsidRDefault="005015F1" w:rsidP="008C01B7">
      <w:pPr>
        <w:spacing w:after="0" w:line="240" w:lineRule="auto"/>
        <w:contextualSpacing/>
        <w:jc w:val="both"/>
      </w:pPr>
    </w:p>
    <w:p w14:paraId="656FE0F5" w14:textId="77A75355" w:rsidR="00501FD8" w:rsidRDefault="00632F7A" w:rsidP="00FB4DD7">
      <w:pPr>
        <w:jc w:val="both"/>
      </w:pPr>
      <w:r>
        <w:t>Ponudnik mora izkazovati naslednje pogoje za pridobitev javnega naročila</w:t>
      </w:r>
      <w:r w:rsidR="00501FD8">
        <w:t>:</w:t>
      </w:r>
    </w:p>
    <w:p w14:paraId="5C29C425" w14:textId="7068400F" w:rsidR="003B7486" w:rsidRDefault="003B7486" w:rsidP="00D3113D">
      <w:pPr>
        <w:pStyle w:val="ListParagraph"/>
        <w:numPr>
          <w:ilvl w:val="0"/>
          <w:numId w:val="14"/>
        </w:numPr>
        <w:jc w:val="both"/>
      </w:pPr>
      <w:r>
        <w:t xml:space="preserve">poznavanje tehnologije, </w:t>
      </w:r>
    </w:p>
    <w:p w14:paraId="7A9F9BC3" w14:textId="250BEB1C" w:rsidR="00BF11F1" w:rsidRDefault="00BF11F1" w:rsidP="00D3113D">
      <w:pPr>
        <w:pStyle w:val="ListParagraph"/>
        <w:numPr>
          <w:ilvl w:val="0"/>
          <w:numId w:val="14"/>
        </w:numPr>
        <w:jc w:val="both"/>
      </w:pPr>
      <w:r>
        <w:t>poznavanje vsebinskega področja,</w:t>
      </w:r>
    </w:p>
    <w:p w14:paraId="30505E0D" w14:textId="13C92CEC" w:rsidR="00501FD8" w:rsidRDefault="00125D48" w:rsidP="00D3113D">
      <w:pPr>
        <w:pStyle w:val="ListParagraph"/>
        <w:numPr>
          <w:ilvl w:val="0"/>
          <w:numId w:val="14"/>
        </w:numPr>
        <w:jc w:val="both"/>
      </w:pPr>
      <w:r>
        <w:t xml:space="preserve">kadrovsko </w:t>
      </w:r>
      <w:r w:rsidR="00501FD8">
        <w:t>sposobnost,</w:t>
      </w:r>
    </w:p>
    <w:p w14:paraId="1E1687DF" w14:textId="47ACAEB0" w:rsidR="00501FD8" w:rsidRDefault="00125D48" w:rsidP="00D3113D">
      <w:pPr>
        <w:pStyle w:val="ListParagraph"/>
        <w:numPr>
          <w:ilvl w:val="0"/>
          <w:numId w:val="14"/>
        </w:numPr>
        <w:jc w:val="both"/>
      </w:pPr>
      <w:r>
        <w:t xml:space="preserve">finančno </w:t>
      </w:r>
      <w:r w:rsidR="00501FD8">
        <w:t>sposobnost</w:t>
      </w:r>
      <w:r w:rsidR="003B7486">
        <w:t>,</w:t>
      </w:r>
    </w:p>
    <w:p w14:paraId="7286027A" w14:textId="2CC0DE62" w:rsidR="003B7486" w:rsidRDefault="003B7486" w:rsidP="003B7486">
      <w:pPr>
        <w:jc w:val="both"/>
      </w:pPr>
      <w:r>
        <w:t xml:space="preserve">kar dokazuje z referencami na obrazcih, ki so del razpisne dokumentacije. </w:t>
      </w:r>
    </w:p>
    <w:p w14:paraId="5FC418B5" w14:textId="18B9E117" w:rsidR="003B7486" w:rsidRDefault="00501FD8" w:rsidP="001C5012">
      <w:pPr>
        <w:jc w:val="both"/>
      </w:pPr>
      <w:r>
        <w:t xml:space="preserve">Ponudnik mora za izvajanje projekta navesti osebe, ki bodo sodelovale pri implementaciji navedenega javnega naročila. </w:t>
      </w:r>
      <w:r w:rsidR="003B7486">
        <w:t xml:space="preserve">Večina teh oseb mora biti redno zaposlenih pri ponudniku, kot je podrobneje zahtevano v poglavju Kadrovski pogoji razpisne dokumentacije.  </w:t>
      </w:r>
    </w:p>
    <w:p w14:paraId="67F6C4E6" w14:textId="2AEC6DBF" w:rsidR="00632F7A" w:rsidRDefault="00632F7A" w:rsidP="00FB4DD7">
      <w:pPr>
        <w:jc w:val="both"/>
      </w:pPr>
    </w:p>
    <w:p w14:paraId="26CB9439" w14:textId="2FEA8CEB" w:rsidR="0074382D" w:rsidRPr="006452D4" w:rsidRDefault="22138947" w:rsidP="008E0EC7">
      <w:pPr>
        <w:pStyle w:val="Heading2"/>
      </w:pPr>
      <w:bookmarkStart w:id="5" w:name="_Toc1667590141"/>
      <w:r>
        <w:t>Način izvajanja</w:t>
      </w:r>
      <w:r w:rsidR="35CDE080">
        <w:t xml:space="preserve"> storitev</w:t>
      </w:r>
      <w:r>
        <w:t xml:space="preserve"> konfiguracij in razvoja novih informacijskih rešitev</w:t>
      </w:r>
      <w:bookmarkEnd w:id="5"/>
      <w:r w:rsidR="35CDE080">
        <w:t xml:space="preserve"> </w:t>
      </w:r>
    </w:p>
    <w:p w14:paraId="21C990C3" w14:textId="6859CFF0" w:rsidR="00747981" w:rsidRDefault="00FB4DD7" w:rsidP="00FB4DD7">
      <w:pPr>
        <w:jc w:val="both"/>
      </w:pPr>
      <w:r w:rsidRPr="775AD2FA">
        <w:t xml:space="preserve">Izvajalec storitve izvaja iz svojega sedeža, razen v primeru narave dela, ko mora priti na sedež naročnika (sestanki, predstavitve, izobraževanja). Naročnik bo izvajalcu omogočil dostop do </w:t>
      </w:r>
      <w:r w:rsidR="00AE3DEC" w:rsidRPr="775AD2FA">
        <w:t>produkcijskega</w:t>
      </w:r>
      <w:r w:rsidRPr="775AD2FA">
        <w:t xml:space="preserve"> informacijskega okolja, v katerem mu bo omogočil izvajanje storitev </w:t>
      </w:r>
      <w:r w:rsidR="00AE3DEC" w:rsidRPr="775AD2FA">
        <w:t xml:space="preserve">nadgradnje in nameščanja novih verzij licenčne programske opreme </w:t>
      </w:r>
      <w:proofErr w:type="spellStart"/>
      <w:r w:rsidR="00AE3DEC" w:rsidRPr="775AD2FA">
        <w:t>ArcGIS</w:t>
      </w:r>
      <w:proofErr w:type="spellEnd"/>
      <w:r w:rsidR="00AE3DEC" w:rsidRPr="775AD2FA">
        <w:t xml:space="preserve"> </w:t>
      </w:r>
      <w:proofErr w:type="spellStart"/>
      <w:r w:rsidR="00AE3DEC" w:rsidRPr="775AD2FA">
        <w:t>Enterprise</w:t>
      </w:r>
      <w:proofErr w:type="spellEnd"/>
      <w:r w:rsidR="00AE3DEC" w:rsidRPr="775AD2FA">
        <w:t xml:space="preserve">, vzpostavitve prostorskih podatkovnih slojev, njihove konfiguracije in replikacije podatkov iz primarnih virov,  konfiguracije spletnih in mobilnih kart, </w:t>
      </w:r>
      <w:r w:rsidR="00747981" w:rsidRPr="775AD2FA">
        <w:t>potrebne podatkovne poizvedbe in gen</w:t>
      </w:r>
      <w:r w:rsidR="002B5B6F" w:rsidRPr="775AD2FA">
        <w:t>e</w:t>
      </w:r>
      <w:r w:rsidR="00747981" w:rsidRPr="775AD2FA">
        <w:t>riranje podatkovnih kock</w:t>
      </w:r>
      <w:r w:rsidR="0010197A" w:rsidRPr="775AD2FA">
        <w:t xml:space="preserve"> (časovnega niza </w:t>
      </w:r>
      <w:proofErr w:type="spellStart"/>
      <w:r w:rsidR="0010197A" w:rsidRPr="775AD2FA">
        <w:t>denormaliziranih</w:t>
      </w:r>
      <w:proofErr w:type="spellEnd"/>
      <w:r w:rsidR="0010197A" w:rsidRPr="775AD2FA">
        <w:t xml:space="preserve"> podatkov za potrebe</w:t>
      </w:r>
      <w:r w:rsidR="001A456F" w:rsidRPr="775AD2FA">
        <w:t xml:space="preserve"> podatkovne analitike)</w:t>
      </w:r>
      <w:r w:rsidR="00747981" w:rsidRPr="775AD2FA">
        <w:t xml:space="preserve"> na produkcijski podatkovni bazi za potrebe prostorske podatkovne analitike. </w:t>
      </w:r>
    </w:p>
    <w:p w14:paraId="42E0E40E" w14:textId="55F8445A" w:rsidR="00747981" w:rsidRDefault="00747981" w:rsidP="00FB4DD7">
      <w:pPr>
        <w:jc w:val="both"/>
      </w:pPr>
      <w:r>
        <w:t>Za razvoj in testiranje mobilnih inšpekcijskih zapisnikov in za spletno rešitev prostorske prijave nepravilnosti mora ponudnik zagotoviti razvoj in testiranje na lastnem razvojnem</w:t>
      </w:r>
      <w:r w:rsidR="0071775F">
        <w:t xml:space="preserve"> in testnem</w:t>
      </w:r>
      <w:r>
        <w:t xml:space="preserve"> okolju, na katerem vzpostavi tudi potrebne podatkovne sloje z minimalnimi podatki za razvoj in testiranje navedenih aplikacijskih rešitev. Po uspešnem in zaključenem testiranju ter varnostnem preverjanju programske kode se rešitve namestijo tudi na produkcijsko okolje naročnika. </w:t>
      </w:r>
    </w:p>
    <w:p w14:paraId="2492F5A1" w14:textId="4A3B7AA0" w:rsidR="0074382D" w:rsidRDefault="00747981" w:rsidP="0074382D">
      <w:pPr>
        <w:jc w:val="both"/>
      </w:pPr>
      <w:r>
        <w:t>Vse navedene aktivnosti potekajo</w:t>
      </w:r>
      <w:r w:rsidR="00FB4DD7">
        <w:t xml:space="preserve"> v sodelovanju z administratorji informacijskega sistema </w:t>
      </w:r>
      <w:r>
        <w:t>IRSKGLR</w:t>
      </w:r>
      <w:r w:rsidR="00FB4DD7">
        <w:t xml:space="preserve"> in </w:t>
      </w:r>
      <w:r>
        <w:t xml:space="preserve">po vnaprejšnjih soglasjih in odobritvah </w:t>
      </w:r>
      <w:r w:rsidR="00FB4DD7">
        <w:t>.</w:t>
      </w:r>
    </w:p>
    <w:p w14:paraId="7D425C59" w14:textId="7EBEF5D2" w:rsidR="00FB4DD7" w:rsidRPr="0047599D" w:rsidRDefault="29378BE6" w:rsidP="00FB4DD7">
      <w:pPr>
        <w:pStyle w:val="Heading2"/>
      </w:pPr>
      <w:bookmarkStart w:id="6" w:name="_Toc1493756371"/>
      <w:r>
        <w:lastRenderedPageBreak/>
        <w:t>Rok za izvedbo in prevzem razpisanih storitev</w:t>
      </w:r>
      <w:bookmarkEnd w:id="6"/>
    </w:p>
    <w:p w14:paraId="4DD6654B" w14:textId="061E5A39" w:rsidR="00F25C70" w:rsidRDefault="29378BE6" w:rsidP="00FB4DD7">
      <w:pPr>
        <w:jc w:val="both"/>
      </w:pPr>
      <w:r>
        <w:t xml:space="preserve">Vsebine </w:t>
      </w:r>
      <w:r w:rsidR="30BE417B">
        <w:t>storitev</w:t>
      </w:r>
      <w:r>
        <w:t>, z vsemi funkcionalnostmi iz navedenih tehničnih specifikacij, morajo biti zaključene in prevzete</w:t>
      </w:r>
      <w:r w:rsidR="1F868BDA">
        <w:t xml:space="preserve"> najkasneje</w:t>
      </w:r>
      <w:r>
        <w:t xml:space="preserve"> do </w:t>
      </w:r>
      <w:r w:rsidR="1F868BDA">
        <w:t>30. junija</w:t>
      </w:r>
      <w:r w:rsidR="3FB7301B">
        <w:t xml:space="preserve"> </w:t>
      </w:r>
      <w:r>
        <w:t>202</w:t>
      </w:r>
      <w:r w:rsidR="30BE417B">
        <w:t>6</w:t>
      </w:r>
      <w:r w:rsidR="1F868BDA">
        <w:t xml:space="preserve">.  Posamezni vsebinski sklopi pa so lahko prevzeti z datumi zaključka konfiguracij </w:t>
      </w:r>
      <w:r w:rsidR="51BE6190">
        <w:t>ali</w:t>
      </w:r>
      <w:r w:rsidR="1F868BDA">
        <w:t xml:space="preserve"> vzpostavitve </w:t>
      </w:r>
      <w:r w:rsidR="51BE6190">
        <w:t>storitve</w:t>
      </w:r>
      <w:r w:rsidR="6E74A583">
        <w:t xml:space="preserve">. </w:t>
      </w:r>
    </w:p>
    <w:p w14:paraId="0DC61E32" w14:textId="77777777" w:rsidR="005D6323" w:rsidRDefault="005D6323" w:rsidP="005D6323">
      <w:pPr>
        <w:pStyle w:val="Heading1"/>
      </w:pPr>
      <w:bookmarkStart w:id="7" w:name="_Toc1439049029"/>
      <w:r>
        <w:t>PODROBEN OPIS PREDMETA JAVNEGA NAROČILA</w:t>
      </w:r>
      <w:bookmarkEnd w:id="7"/>
      <w:r>
        <w:t xml:space="preserve"> </w:t>
      </w:r>
    </w:p>
    <w:p w14:paraId="682CB7F9" w14:textId="77777777" w:rsidR="005D6323" w:rsidRDefault="005D6323" w:rsidP="005D6323">
      <w:pPr>
        <w:pStyle w:val="Heading2"/>
      </w:pPr>
      <w:bookmarkStart w:id="8" w:name="_Toc961872311"/>
      <w:r>
        <w:t>Obseg javnega naročila</w:t>
      </w:r>
      <w:bookmarkEnd w:id="8"/>
    </w:p>
    <w:p w14:paraId="169AA9A5" w14:textId="77777777" w:rsidR="005D6323" w:rsidRDefault="005D6323" w:rsidP="005D6323">
      <w:pPr>
        <w:jc w:val="both"/>
      </w:pPr>
      <w:r>
        <w:t xml:space="preserve">Predmetno javno naročilo predvidoma zajema naslednje storitve: </w:t>
      </w:r>
    </w:p>
    <w:p w14:paraId="69C000EC" w14:textId="77777777" w:rsidR="001B6B91" w:rsidRPr="009A5172" w:rsidRDefault="001B6B91" w:rsidP="001C6F3C">
      <w:pPr>
        <w:numPr>
          <w:ilvl w:val="0"/>
          <w:numId w:val="47"/>
        </w:numPr>
        <w:spacing w:after="60"/>
        <w:ind w:left="357" w:hanging="357"/>
        <w:jc w:val="both"/>
      </w:pPr>
      <w:r w:rsidRPr="009A5172">
        <w:t>Analiza in dokumentiranje obstoječih IT rešitev in postopko</w:t>
      </w:r>
      <w:r>
        <w:t>v, ki so del razpisanih vsebin.</w:t>
      </w:r>
    </w:p>
    <w:p w14:paraId="466ADEC8" w14:textId="0575B053" w:rsidR="005D6323" w:rsidRPr="00786513" w:rsidRDefault="009F30F5" w:rsidP="001C6F3C">
      <w:pPr>
        <w:pStyle w:val="ListParagraph"/>
        <w:numPr>
          <w:ilvl w:val="0"/>
          <w:numId w:val="47"/>
        </w:numPr>
        <w:spacing w:after="60"/>
        <w:ind w:left="357" w:hanging="357"/>
      </w:pPr>
      <w:r w:rsidRPr="775AD2FA">
        <w:t>Vzdrževanje in konfiguracije produkcijskega</w:t>
      </w:r>
      <w:r w:rsidR="005D6323" w:rsidRPr="775AD2FA">
        <w:t xml:space="preserve"> okolja ESRI </w:t>
      </w:r>
      <w:proofErr w:type="spellStart"/>
      <w:r w:rsidR="005D6323" w:rsidRPr="775AD2FA">
        <w:t>ArcGIS</w:t>
      </w:r>
      <w:proofErr w:type="spellEnd"/>
      <w:r w:rsidR="005D6323" w:rsidRPr="775AD2FA">
        <w:t xml:space="preserve"> </w:t>
      </w:r>
      <w:proofErr w:type="spellStart"/>
      <w:r w:rsidR="005D6323" w:rsidRPr="775AD2FA">
        <w:t>Enterprise</w:t>
      </w:r>
      <w:proofErr w:type="spellEnd"/>
      <w:r w:rsidR="005D6323" w:rsidRPr="775AD2FA">
        <w:t>, vzdrževanje operativnega delovanja, posodobitev in nadgradnje novih verzij licenčne programske opreme.</w:t>
      </w:r>
    </w:p>
    <w:p w14:paraId="0CF16F35" w14:textId="75A13EBC" w:rsidR="005D6323" w:rsidRPr="00786513" w:rsidRDefault="00822212" w:rsidP="001C6F3C">
      <w:pPr>
        <w:pStyle w:val="ListParagraph"/>
        <w:numPr>
          <w:ilvl w:val="0"/>
          <w:numId w:val="47"/>
        </w:numPr>
        <w:spacing w:after="60"/>
        <w:ind w:left="357" w:hanging="357"/>
        <w:jc w:val="both"/>
      </w:pPr>
      <w:r w:rsidRPr="00822212">
        <w:t>Izdelava mehanizmov replikacij prostorskih slojev drugih državnih organov</w:t>
      </w:r>
      <w:r w:rsidR="005D6323">
        <w:t>.</w:t>
      </w:r>
    </w:p>
    <w:p w14:paraId="254401D9" w14:textId="77777777" w:rsidR="005D6323" w:rsidRDefault="005D6323" w:rsidP="001C6F3C">
      <w:pPr>
        <w:pStyle w:val="ListParagraph"/>
        <w:numPr>
          <w:ilvl w:val="0"/>
          <w:numId w:val="47"/>
        </w:numPr>
        <w:spacing w:after="60"/>
        <w:ind w:left="357" w:hanging="357"/>
        <w:jc w:val="both"/>
      </w:pPr>
      <w:r w:rsidRPr="00AA03E7">
        <w:t>Vzpostavitev in vzdrževanje tematskih spletnih ter mobilnih kart ter spletnih aplikacij za izpis kart, namenjenih terenskemu inšpekcijskemu delu</w:t>
      </w:r>
      <w:r>
        <w:t>.</w:t>
      </w:r>
    </w:p>
    <w:p w14:paraId="5A6A75A0" w14:textId="77777777" w:rsidR="005D6323" w:rsidRPr="00786513" w:rsidRDefault="005D6323" w:rsidP="001C6F3C">
      <w:pPr>
        <w:pStyle w:val="ListParagraph"/>
        <w:numPr>
          <w:ilvl w:val="0"/>
          <w:numId w:val="47"/>
        </w:numPr>
        <w:spacing w:after="60"/>
        <w:ind w:left="357" w:hanging="357"/>
        <w:jc w:val="both"/>
      </w:pPr>
      <w:r w:rsidRPr="775AD2FA">
        <w:t xml:space="preserve">Razvoj mobilnih inšpekcijskih zapisnikov in spletne rešitve za generiranje poročil zapisnika na ESRI </w:t>
      </w:r>
      <w:proofErr w:type="spellStart"/>
      <w:r w:rsidRPr="775AD2FA">
        <w:t>ArcGIS</w:t>
      </w:r>
      <w:proofErr w:type="spellEnd"/>
      <w:r w:rsidRPr="775AD2FA">
        <w:t xml:space="preserve"> </w:t>
      </w:r>
      <w:proofErr w:type="spellStart"/>
      <w:r w:rsidRPr="775AD2FA">
        <w:t>Enterprise</w:t>
      </w:r>
      <w:proofErr w:type="spellEnd"/>
      <w:r w:rsidRPr="775AD2FA">
        <w:t xml:space="preserve"> okolju za 5 inšpekcij.</w:t>
      </w:r>
    </w:p>
    <w:p w14:paraId="4670EC82" w14:textId="77777777" w:rsidR="00757416" w:rsidRPr="00786513" w:rsidRDefault="00757416" w:rsidP="001C6F3C">
      <w:pPr>
        <w:pStyle w:val="ListParagraph"/>
        <w:numPr>
          <w:ilvl w:val="0"/>
          <w:numId w:val="47"/>
        </w:numPr>
        <w:spacing w:after="60"/>
        <w:ind w:left="357" w:hanging="357"/>
        <w:jc w:val="both"/>
      </w:pPr>
      <w:r w:rsidRPr="00042620">
        <w:t>Vzpostavitev spletnih portalov za napredno prostorsko podatkovno analitiko poslovnih podatkov IRSKGLR</w:t>
      </w:r>
      <w:r>
        <w:t>.</w:t>
      </w:r>
    </w:p>
    <w:p w14:paraId="412F5E2E" w14:textId="77777777" w:rsidR="005D6323" w:rsidRPr="00786513" w:rsidRDefault="005D6323" w:rsidP="001C6F3C">
      <w:pPr>
        <w:pStyle w:val="ListParagraph"/>
        <w:numPr>
          <w:ilvl w:val="0"/>
          <w:numId w:val="47"/>
        </w:numPr>
        <w:spacing w:after="60"/>
        <w:ind w:left="357" w:hanging="357"/>
        <w:jc w:val="both"/>
      </w:pPr>
      <w:r w:rsidRPr="00042620">
        <w:t>Vzpostavitev spletne rešitve za prostorsko prijavo nepravilnosti za javnost</w:t>
      </w:r>
      <w:r>
        <w:t>.</w:t>
      </w:r>
    </w:p>
    <w:p w14:paraId="513CE97F" w14:textId="77777777" w:rsidR="005D6323" w:rsidRPr="00786513" w:rsidRDefault="005D6323" w:rsidP="001C6F3C">
      <w:pPr>
        <w:pStyle w:val="ListParagraph"/>
        <w:numPr>
          <w:ilvl w:val="0"/>
          <w:numId w:val="47"/>
        </w:numPr>
        <w:spacing w:after="60"/>
        <w:ind w:left="357" w:hanging="357"/>
        <w:jc w:val="both"/>
      </w:pPr>
      <w:r w:rsidRPr="00042620">
        <w:t>Vzpostavitev spletne rešitve za prostorski prikaz opravljenega inšpekcijskega dela za javnost</w:t>
      </w:r>
      <w:r>
        <w:t>.</w:t>
      </w:r>
    </w:p>
    <w:p w14:paraId="28D67E5C" w14:textId="77777777" w:rsidR="005D6323" w:rsidRPr="00786513" w:rsidRDefault="005D6323" w:rsidP="001C6F3C">
      <w:pPr>
        <w:pStyle w:val="ListParagraph"/>
        <w:numPr>
          <w:ilvl w:val="0"/>
          <w:numId w:val="47"/>
        </w:numPr>
        <w:spacing w:after="60"/>
        <w:ind w:left="357" w:hanging="357"/>
        <w:jc w:val="both"/>
      </w:pPr>
      <w:r>
        <w:t>Izobraževalne delavnice za uporabnike in nudenje pomoči uporabnikom novo vpeljanih storitev.</w:t>
      </w:r>
    </w:p>
    <w:p w14:paraId="7E688EFB" w14:textId="5EC1FA8F" w:rsidR="00DB699B" w:rsidRDefault="005D6323" w:rsidP="3FBA3D48">
      <w:pPr>
        <w:pStyle w:val="ListParagraph"/>
        <w:numPr>
          <w:ilvl w:val="0"/>
          <w:numId w:val="47"/>
        </w:numPr>
        <w:spacing w:after="60"/>
        <w:ind w:left="357" w:hanging="357"/>
        <w:jc w:val="both"/>
      </w:pPr>
      <w:r>
        <w:t xml:space="preserve">Pomoč pri administraciji in konfiguraciji vzpostavljenih informacijskih rešitev za zagotavljanje nemotenega delovanja. </w:t>
      </w:r>
    </w:p>
    <w:p w14:paraId="0F350C93" w14:textId="7A60F927" w:rsidR="00C60FC9" w:rsidRDefault="00C60FC9" w:rsidP="00495434">
      <w:pPr>
        <w:pStyle w:val="Heading2"/>
      </w:pPr>
      <w:bookmarkStart w:id="9" w:name="_Toc583583949"/>
      <w:r>
        <w:t>Analiza in dokumentiranje obstoječih IT rešitev in postopkov, ki so del razpisanih vsebin</w:t>
      </w:r>
      <w:bookmarkEnd w:id="9"/>
    </w:p>
    <w:p w14:paraId="12A4C629" w14:textId="77777777" w:rsidR="00732465" w:rsidRDefault="00732465" w:rsidP="00732465">
      <w:pPr>
        <w:jc w:val="both"/>
      </w:pPr>
      <w:r w:rsidRPr="775AD2FA">
        <w:t xml:space="preserve">Izvajalec bo za potrebe realizacije tega projekta moral pridobiti poglobljeno razumevanje podatkovne logike obstoječega informacijskega sistema ter podatkovnih baz, ki se uporabljajo za prostorske analize. Ključno je, da se izvajalec podrobno seznani z vsebinami obstoječih podatkov in njihovim pomenom v okviru informacijskega sistema inšpektorata </w:t>
      </w:r>
      <w:proofErr w:type="spellStart"/>
      <w:r w:rsidRPr="775AD2FA">
        <w:t>eNIS</w:t>
      </w:r>
      <w:proofErr w:type="spellEnd"/>
      <w:r w:rsidRPr="775AD2FA">
        <w:t>.</w:t>
      </w:r>
    </w:p>
    <w:p w14:paraId="425727C0" w14:textId="77777777" w:rsidR="00732465" w:rsidRDefault="00732465" w:rsidP="00732465">
      <w:pPr>
        <w:jc w:val="both"/>
      </w:pPr>
      <w:r w:rsidRPr="775AD2FA">
        <w:t xml:space="preserve">Ker se razpis nanaša na kompleksno integracijo z obstoječim informacijskim sistemom </w:t>
      </w:r>
      <w:proofErr w:type="spellStart"/>
      <w:r w:rsidRPr="775AD2FA">
        <w:t>eNIS</w:t>
      </w:r>
      <w:proofErr w:type="spellEnd"/>
      <w:r w:rsidRPr="775AD2FA">
        <w:t>, bo izvajalec moral natančno analizirati vsebino in strukturo integriranih rešitev. To vključuje:</w:t>
      </w:r>
    </w:p>
    <w:p w14:paraId="2E2BD37E" w14:textId="6EF296D2" w:rsidR="00732465" w:rsidRDefault="00B21BDF" w:rsidP="001C6F3C">
      <w:pPr>
        <w:pStyle w:val="ListParagraph"/>
        <w:numPr>
          <w:ilvl w:val="0"/>
          <w:numId w:val="39"/>
        </w:numPr>
        <w:jc w:val="both"/>
      </w:pPr>
      <w:r w:rsidRPr="775AD2FA">
        <w:t>i</w:t>
      </w:r>
      <w:r w:rsidR="00732465" w:rsidRPr="775AD2FA">
        <w:t xml:space="preserve">ntegracijo mobilnih inšpekcijskih zapisnikov z dokumentnim sistemom aplikacije </w:t>
      </w:r>
      <w:proofErr w:type="spellStart"/>
      <w:r w:rsidR="00732465" w:rsidRPr="775AD2FA">
        <w:t>eNIS</w:t>
      </w:r>
      <w:proofErr w:type="spellEnd"/>
      <w:r w:rsidR="00732465" w:rsidRPr="775AD2FA">
        <w:t>,</w:t>
      </w:r>
    </w:p>
    <w:p w14:paraId="345AAA2C" w14:textId="241702D7" w:rsidR="00732465" w:rsidRDefault="00B21BDF" w:rsidP="001C6F3C">
      <w:pPr>
        <w:pStyle w:val="ListParagraph"/>
        <w:numPr>
          <w:ilvl w:val="0"/>
          <w:numId w:val="39"/>
        </w:numPr>
        <w:jc w:val="both"/>
      </w:pPr>
      <w:r w:rsidRPr="775AD2FA">
        <w:t>p</w:t>
      </w:r>
      <w:r w:rsidR="00732465" w:rsidRPr="775AD2FA">
        <w:t xml:space="preserve">rikaz in analitiko prostorskih podatkov iz podatkovne baze </w:t>
      </w:r>
      <w:proofErr w:type="spellStart"/>
      <w:r w:rsidR="00732465" w:rsidRPr="775AD2FA">
        <w:t>eNIS</w:t>
      </w:r>
      <w:proofErr w:type="spellEnd"/>
      <w:r w:rsidR="00732465" w:rsidRPr="775AD2FA">
        <w:t>,</w:t>
      </w:r>
    </w:p>
    <w:p w14:paraId="341E7E0D" w14:textId="239A2037" w:rsidR="00732465" w:rsidRDefault="00B21BDF" w:rsidP="001C6F3C">
      <w:pPr>
        <w:pStyle w:val="ListParagraph"/>
        <w:numPr>
          <w:ilvl w:val="0"/>
          <w:numId w:val="39"/>
        </w:numPr>
        <w:jc w:val="both"/>
      </w:pPr>
      <w:r>
        <w:t>i</w:t>
      </w:r>
      <w:r w:rsidR="00732465">
        <w:t>dentifikacijo in dokumentiranje vseh poslovnih procesov, ki so povezani z integracijami,</w:t>
      </w:r>
    </w:p>
    <w:p w14:paraId="104ECC2E" w14:textId="260AE678" w:rsidR="00732465" w:rsidRDefault="00B21BDF" w:rsidP="001C6F3C">
      <w:pPr>
        <w:pStyle w:val="ListParagraph"/>
        <w:numPr>
          <w:ilvl w:val="0"/>
          <w:numId w:val="39"/>
        </w:numPr>
        <w:jc w:val="both"/>
      </w:pPr>
      <w:r>
        <w:t>o</w:t>
      </w:r>
      <w:r w:rsidR="00732465">
        <w:t>predelitev atributnih podatkov, ki bodo del integracij, vključno z določitvijo njihovih formatov, struktur in relacij,</w:t>
      </w:r>
    </w:p>
    <w:p w14:paraId="1EEBCD0E" w14:textId="6DA99ED8" w:rsidR="00732465" w:rsidRDefault="00B21BDF" w:rsidP="001C6F3C">
      <w:pPr>
        <w:pStyle w:val="ListParagraph"/>
        <w:numPr>
          <w:ilvl w:val="0"/>
          <w:numId w:val="39"/>
        </w:numPr>
        <w:jc w:val="both"/>
      </w:pPr>
      <w:r>
        <w:t>a</w:t>
      </w:r>
      <w:r w:rsidR="00732465">
        <w:t xml:space="preserve">nalizo in popis </w:t>
      </w:r>
      <w:r w:rsidR="0005098B">
        <w:t xml:space="preserve">vrst </w:t>
      </w:r>
      <w:r w:rsidR="00732465">
        <w:t>prostorskih podatkov, ki se bodo uporabljali v rešitvah.</w:t>
      </w:r>
    </w:p>
    <w:p w14:paraId="0B21C3F1" w14:textId="5FB478A2" w:rsidR="00F33424" w:rsidRDefault="00F33424" w:rsidP="00F33424">
      <w:pPr>
        <w:jc w:val="both"/>
      </w:pPr>
      <w:r w:rsidRPr="775AD2FA">
        <w:t xml:space="preserve">Poleg analize podatkov, ki so del aplikacije </w:t>
      </w:r>
      <w:proofErr w:type="spellStart"/>
      <w:r w:rsidRPr="775AD2FA">
        <w:t>eNIS</w:t>
      </w:r>
      <w:proofErr w:type="spellEnd"/>
      <w:r w:rsidRPr="775AD2FA">
        <w:t xml:space="preserve">, bo izvajalec moral popisati tudi vse podatkovne vire, ki so del integracij </w:t>
      </w:r>
      <w:r w:rsidR="00DB25B6" w:rsidRPr="775AD2FA">
        <w:t xml:space="preserve">novo razvitih </w:t>
      </w:r>
      <w:r w:rsidRPr="775AD2FA">
        <w:t xml:space="preserve">GIS </w:t>
      </w:r>
      <w:r w:rsidR="00DB25B6" w:rsidRPr="775AD2FA">
        <w:t>rešitev v okviru tega javnega naročila, kot so</w:t>
      </w:r>
      <w:r w:rsidRPr="775AD2FA">
        <w:t>:</w:t>
      </w:r>
    </w:p>
    <w:p w14:paraId="6414D185" w14:textId="338EDEC2" w:rsidR="00F33424" w:rsidRDefault="00946712" w:rsidP="001C6F3C">
      <w:pPr>
        <w:pStyle w:val="ListParagraph"/>
        <w:numPr>
          <w:ilvl w:val="0"/>
          <w:numId w:val="40"/>
        </w:numPr>
        <w:jc w:val="both"/>
      </w:pPr>
      <w:r>
        <w:lastRenderedPageBreak/>
        <w:t>mobilni inšpekcijski zapisniki</w:t>
      </w:r>
      <w:r w:rsidR="00F33424">
        <w:t>,</w:t>
      </w:r>
    </w:p>
    <w:p w14:paraId="421211ED" w14:textId="78D27DD9" w:rsidR="00FF6C8D" w:rsidRDefault="00FF6C8D" w:rsidP="001C6F3C">
      <w:pPr>
        <w:pStyle w:val="ListParagraph"/>
        <w:numPr>
          <w:ilvl w:val="0"/>
          <w:numId w:val="40"/>
        </w:numPr>
        <w:jc w:val="both"/>
      </w:pPr>
      <w:r>
        <w:t>drugi na terenu zajeti prostorski podatki,</w:t>
      </w:r>
    </w:p>
    <w:p w14:paraId="39EB1C2E" w14:textId="12C0C81A" w:rsidR="00F33424" w:rsidRDefault="00946712" w:rsidP="001C6F3C">
      <w:pPr>
        <w:pStyle w:val="ListParagraph"/>
        <w:numPr>
          <w:ilvl w:val="0"/>
          <w:numId w:val="40"/>
        </w:numPr>
        <w:jc w:val="both"/>
      </w:pPr>
      <w:r>
        <w:t xml:space="preserve">podatkovna </w:t>
      </w:r>
      <w:r w:rsidR="00F33424">
        <w:t xml:space="preserve">GIS </w:t>
      </w:r>
      <w:r>
        <w:t>analitika</w:t>
      </w:r>
      <w:r w:rsidR="00F33424">
        <w:t>,</w:t>
      </w:r>
    </w:p>
    <w:p w14:paraId="623E7831" w14:textId="30CC138E" w:rsidR="001C605A" w:rsidRDefault="00F33424" w:rsidP="001C6F3C">
      <w:pPr>
        <w:pStyle w:val="ListParagraph"/>
        <w:numPr>
          <w:ilvl w:val="0"/>
          <w:numId w:val="40"/>
        </w:numPr>
        <w:jc w:val="both"/>
      </w:pPr>
      <w:r>
        <w:t>prijave nepravilnosti ter procese upravljanja z njimi.</w:t>
      </w:r>
    </w:p>
    <w:p w14:paraId="0D92BE68" w14:textId="2CBCA17C" w:rsidR="00B21BDF" w:rsidRDefault="006A24ED" w:rsidP="006A24ED">
      <w:pPr>
        <w:jc w:val="both"/>
      </w:pPr>
      <w:r w:rsidRPr="775AD2FA">
        <w:t xml:space="preserve">Izvajalec bo pripravil popis vseh podatkovnih virov iz podatkovne baze </w:t>
      </w:r>
      <w:proofErr w:type="spellStart"/>
      <w:r w:rsidRPr="775AD2FA">
        <w:t>eNIS</w:t>
      </w:r>
      <w:proofErr w:type="spellEnd"/>
      <w:r w:rsidRPr="775AD2FA">
        <w:t>, ki vsebujejo lokacijske podatke. Ti podatki bodo uporabljeni za terensko inšpekcijsko delo ter prikazovani na  spletnih kartah</w:t>
      </w:r>
      <w:r w:rsidR="3447ADAE" w:rsidRPr="775AD2FA">
        <w:t xml:space="preserve"> za mobilne in spletne aplikacije</w:t>
      </w:r>
      <w:r w:rsidRPr="775AD2FA">
        <w:t>. Ključno je, da se opredeli struktura in relacije podatkovnih nizov, uporabljeni formati in modeli podatkov, metode integracije z obstoječimi in novimi rešitvami.</w:t>
      </w:r>
    </w:p>
    <w:p w14:paraId="7ED97935" w14:textId="77777777" w:rsidR="00A56E6D" w:rsidRDefault="00A56E6D" w:rsidP="00A56E6D">
      <w:pPr>
        <w:jc w:val="both"/>
      </w:pPr>
      <w:r w:rsidRPr="775AD2FA">
        <w:t xml:space="preserve">V okviru podatkovne analitike bo izvajalec skupaj z naročnikom pripravil popis podatkov, ki izvirajo iz podatkovne baze </w:t>
      </w:r>
      <w:proofErr w:type="spellStart"/>
      <w:r w:rsidRPr="775AD2FA">
        <w:t>eNIS</w:t>
      </w:r>
      <w:proofErr w:type="spellEnd"/>
      <w:r w:rsidRPr="775AD2FA">
        <w:t xml:space="preserve"> in bodo del vrtljivih podatkovnih kock. Te kocke bodo zgrajene iz </w:t>
      </w:r>
      <w:proofErr w:type="spellStart"/>
      <w:r w:rsidRPr="775AD2FA">
        <w:t>denormaliziranih</w:t>
      </w:r>
      <w:proofErr w:type="spellEnd"/>
      <w:r w:rsidRPr="775AD2FA">
        <w:t xml:space="preserve"> podatkov, strukturiranih v časovne nize, kar bo omogočalo izvajanje naprednih prostorskih analiz. </w:t>
      </w:r>
    </w:p>
    <w:p w14:paraId="108AF06B" w14:textId="224C553C" w:rsidR="00A56E6D" w:rsidRDefault="00A56E6D" w:rsidP="00A56E6D">
      <w:pPr>
        <w:jc w:val="both"/>
      </w:pPr>
      <w:r>
        <w:t>Glavne zahteve v zvezi s podatkovnimi kockami</w:t>
      </w:r>
      <w:r w:rsidR="00C336DC">
        <w:t xml:space="preserve"> so:</w:t>
      </w:r>
    </w:p>
    <w:p w14:paraId="588AE612" w14:textId="3D0BC1C1" w:rsidR="00A56E6D" w:rsidRDefault="00A56E6D" w:rsidP="00B81B00">
      <w:pPr>
        <w:pStyle w:val="ListParagraph"/>
        <w:numPr>
          <w:ilvl w:val="0"/>
          <w:numId w:val="41"/>
        </w:numPr>
        <w:jc w:val="both"/>
      </w:pPr>
      <w:r>
        <w:t>omogočanje hitrega vrtenja podatkov po različnih prostorskih</w:t>
      </w:r>
      <w:r w:rsidR="00D1727A">
        <w:t xml:space="preserve"> in časovnih</w:t>
      </w:r>
      <w:r>
        <w:t xml:space="preserve"> poizvedbah (regije, občine, zavarovana območja ipd.)</w:t>
      </w:r>
      <w:r w:rsidR="00703A88">
        <w:t xml:space="preserve">, </w:t>
      </w:r>
      <w:r w:rsidR="004E0450">
        <w:t>vključno</w:t>
      </w:r>
      <w:r w:rsidR="00703A88">
        <w:t xml:space="preserve"> z</w:t>
      </w:r>
      <w:r w:rsidR="004E0450">
        <w:t xml:space="preserve"> relacijskimi poizvedbami na osnovi podatkovnih virov drugih državnih organov</w:t>
      </w:r>
      <w:r>
        <w:t>,</w:t>
      </w:r>
    </w:p>
    <w:p w14:paraId="6D765E17" w14:textId="26C6D01C" w:rsidR="00A56E6D" w:rsidRDefault="00A56E6D" w:rsidP="00B81B00">
      <w:pPr>
        <w:pStyle w:val="ListParagraph"/>
        <w:numPr>
          <w:ilvl w:val="0"/>
          <w:numId w:val="41"/>
        </w:numPr>
        <w:jc w:val="both"/>
      </w:pPr>
      <w:r>
        <w:t>podpora spletnim GIS rešitvam z implementirano prostorsko analitiko,</w:t>
      </w:r>
    </w:p>
    <w:p w14:paraId="4C06AD45" w14:textId="6CDCA6DC" w:rsidR="006A24ED" w:rsidRDefault="00A56E6D" w:rsidP="00B81B00">
      <w:pPr>
        <w:pStyle w:val="ListParagraph"/>
        <w:numPr>
          <w:ilvl w:val="0"/>
          <w:numId w:val="41"/>
        </w:numPr>
        <w:jc w:val="both"/>
      </w:pPr>
      <w:r>
        <w:t>opredelitev arhitekture podatkovnih tokov in njihovih interakcij z drugimi podatkovnimi viri.</w:t>
      </w:r>
    </w:p>
    <w:p w14:paraId="67E37FC9" w14:textId="1F2B1268" w:rsidR="004B019A" w:rsidRDefault="004B019A" w:rsidP="004B019A">
      <w:pPr>
        <w:jc w:val="both"/>
      </w:pPr>
      <w:r>
        <w:t>Izvajalec bo popisal tudi vse prostorske podatkovne vire drugih državnih organov, ki bodo del končnih rešitev</w:t>
      </w:r>
      <w:r w:rsidR="004E0450">
        <w:t>, pri čemer se natančno opredeli</w:t>
      </w:r>
      <w:r>
        <w:t>:</w:t>
      </w:r>
    </w:p>
    <w:p w14:paraId="2753E680" w14:textId="7A19C762" w:rsidR="004B019A" w:rsidRDefault="004B019A" w:rsidP="00B81B00">
      <w:pPr>
        <w:pStyle w:val="ListParagraph"/>
        <w:numPr>
          <w:ilvl w:val="0"/>
          <w:numId w:val="42"/>
        </w:numPr>
        <w:jc w:val="both"/>
      </w:pPr>
      <w:r>
        <w:t>formate podatkov,</w:t>
      </w:r>
    </w:p>
    <w:p w14:paraId="209210B0" w14:textId="25C2247E" w:rsidR="004B019A" w:rsidRDefault="004B019A" w:rsidP="00B81B00">
      <w:pPr>
        <w:pStyle w:val="ListParagraph"/>
        <w:numPr>
          <w:ilvl w:val="0"/>
          <w:numId w:val="42"/>
        </w:numPr>
        <w:jc w:val="both"/>
      </w:pPr>
      <w:r>
        <w:t>podatkovno strukturo,</w:t>
      </w:r>
    </w:p>
    <w:p w14:paraId="201A6E9A" w14:textId="11B0C159" w:rsidR="004B019A" w:rsidRDefault="004B019A" w:rsidP="004B019A">
      <w:pPr>
        <w:pStyle w:val="ListParagraph"/>
        <w:numPr>
          <w:ilvl w:val="0"/>
          <w:numId w:val="42"/>
        </w:numPr>
        <w:jc w:val="both"/>
      </w:pPr>
      <w:r>
        <w:t>način replikacije,</w:t>
      </w:r>
    </w:p>
    <w:p w14:paraId="69109346" w14:textId="614FC86D" w:rsidR="00254382" w:rsidRDefault="00254382" w:rsidP="00B81B00">
      <w:pPr>
        <w:pStyle w:val="ListParagraph"/>
        <w:numPr>
          <w:ilvl w:val="0"/>
          <w:numId w:val="42"/>
        </w:numPr>
        <w:jc w:val="both"/>
      </w:pPr>
      <w:r>
        <w:t xml:space="preserve">morebitne podatkovne </w:t>
      </w:r>
      <w:r w:rsidR="00587DEC">
        <w:t>transformacije</w:t>
      </w:r>
      <w:r>
        <w:t xml:space="preserve"> </w:t>
      </w:r>
      <w:r w:rsidR="00587DEC">
        <w:t>in prilagoditve strukture potrebam naročnika,</w:t>
      </w:r>
    </w:p>
    <w:p w14:paraId="243172CF" w14:textId="5345FA50" w:rsidR="00F33424" w:rsidRDefault="00587DEC" w:rsidP="00B81B00">
      <w:pPr>
        <w:pStyle w:val="ListParagraph"/>
        <w:numPr>
          <w:ilvl w:val="0"/>
          <w:numId w:val="42"/>
        </w:numPr>
        <w:jc w:val="both"/>
      </w:pPr>
      <w:r>
        <w:t>c</w:t>
      </w:r>
      <w:r w:rsidR="004B019A">
        <w:t>iklus osveževanja teh podatkovnih virov na podatkovno infrastrukturo naročnika.</w:t>
      </w:r>
    </w:p>
    <w:p w14:paraId="684C630B" w14:textId="4BEBD07C" w:rsidR="002945AD" w:rsidRDefault="00BB60AD" w:rsidP="004E0450">
      <w:pPr>
        <w:jc w:val="both"/>
      </w:pPr>
      <w:r w:rsidRPr="775AD2FA">
        <w:t xml:space="preserve">V sklopu sistemske analize bo izvajalec sodeloval z delovno skupino za implementacijo projekta </w:t>
      </w:r>
      <w:proofErr w:type="spellStart"/>
      <w:r w:rsidR="009621A6" w:rsidRPr="775AD2FA">
        <w:t>eFokus</w:t>
      </w:r>
      <w:proofErr w:type="spellEnd"/>
      <w:r w:rsidR="009621A6" w:rsidRPr="775AD2FA">
        <w:t xml:space="preserve"> </w:t>
      </w:r>
      <w:r w:rsidRPr="775AD2FA">
        <w:t xml:space="preserve">in izvedel podrobno analizo ključnih rešitev, kot </w:t>
      </w:r>
      <w:r w:rsidR="002637FC" w:rsidRPr="775AD2FA">
        <w:t>je</w:t>
      </w:r>
      <w:r w:rsidR="002945AD" w:rsidRPr="775AD2FA">
        <w:t xml:space="preserve">: </w:t>
      </w:r>
    </w:p>
    <w:p w14:paraId="0499198F" w14:textId="33475E14" w:rsidR="00BB60AD" w:rsidRDefault="002637FC" w:rsidP="002945AD">
      <w:pPr>
        <w:pStyle w:val="ListParagraph"/>
        <w:numPr>
          <w:ilvl w:val="0"/>
          <w:numId w:val="45"/>
        </w:numPr>
      </w:pPr>
      <w:r>
        <w:t xml:space="preserve">vzpostavitev rešitve za mobilne inšpekcijske zapisnike </w:t>
      </w:r>
      <w:r w:rsidR="002945AD" w:rsidRPr="00BB60AD">
        <w:t>za pet inšpekcij, kot podrobneje opredeljeno v tehničnih specifikacijah</w:t>
      </w:r>
      <w:r w:rsidR="00EE4F92">
        <w:t>,</w:t>
      </w:r>
    </w:p>
    <w:p w14:paraId="045F2A9D" w14:textId="2B862613" w:rsidR="0033135E" w:rsidRDefault="008B7BBC" w:rsidP="00B81B00">
      <w:pPr>
        <w:pStyle w:val="ListParagraph"/>
        <w:numPr>
          <w:ilvl w:val="0"/>
          <w:numId w:val="45"/>
        </w:numPr>
      </w:pPr>
      <w:r>
        <w:t xml:space="preserve">zasnovo in izgled </w:t>
      </w:r>
      <w:r w:rsidR="00BE6DBA">
        <w:t>rešitev</w:t>
      </w:r>
      <w:r>
        <w:t xml:space="preserve"> napredne prostorske </w:t>
      </w:r>
      <w:r w:rsidR="00BE6DBA">
        <w:t xml:space="preserve">podatkovne </w:t>
      </w:r>
      <w:r>
        <w:t>analit</w:t>
      </w:r>
      <w:r w:rsidR="00BE6DBA">
        <w:t>ike,</w:t>
      </w:r>
    </w:p>
    <w:p w14:paraId="48BE4314" w14:textId="33076B42" w:rsidR="002945AD" w:rsidRPr="00BB60AD" w:rsidRDefault="0033135E" w:rsidP="00B81B00">
      <w:pPr>
        <w:pStyle w:val="ListParagraph"/>
        <w:numPr>
          <w:ilvl w:val="0"/>
          <w:numId w:val="45"/>
        </w:numPr>
      </w:pPr>
      <w:r>
        <w:t>s</w:t>
      </w:r>
      <w:r w:rsidR="002945AD" w:rsidRPr="002945AD">
        <w:t>pletna prostorska prijava nepravilnosti za javnost, ki mora biti zasnovana kot intuitiven aplikacijski vmesnik z visoko stopnjo varnosti</w:t>
      </w:r>
      <w:r>
        <w:t>.</w:t>
      </w:r>
    </w:p>
    <w:p w14:paraId="0FAD9412" w14:textId="77777777" w:rsidR="00BB60AD" w:rsidRPr="00BB60AD" w:rsidRDefault="00BB60AD" w:rsidP="00BB60AD">
      <w:pPr>
        <w:jc w:val="both"/>
      </w:pPr>
      <w:r w:rsidRPr="00BB60AD">
        <w:t>Analiza mora vključevati:</w:t>
      </w:r>
    </w:p>
    <w:p w14:paraId="0EBB666E" w14:textId="7D4019E2" w:rsidR="00BE6DBA" w:rsidRPr="00BB60AD" w:rsidRDefault="00BE6DBA" w:rsidP="00B81B00">
      <w:pPr>
        <w:pStyle w:val="ListParagraph"/>
        <w:numPr>
          <w:ilvl w:val="0"/>
          <w:numId w:val="46"/>
        </w:numPr>
        <w:jc w:val="both"/>
      </w:pPr>
      <w:r>
        <w:t>p</w:t>
      </w:r>
      <w:r w:rsidRPr="00BB60AD">
        <w:t>regled</w:t>
      </w:r>
      <w:r w:rsidR="00BB60AD" w:rsidRPr="00BB60AD">
        <w:t xml:space="preserve"> obstoječe arhitekture informacijskega sistema in integracij,</w:t>
      </w:r>
    </w:p>
    <w:p w14:paraId="1C0E7957" w14:textId="6587336A" w:rsidR="00BB60AD" w:rsidRPr="00BB60AD" w:rsidRDefault="00EE4F92" w:rsidP="00B81B00">
      <w:pPr>
        <w:pStyle w:val="ListParagraph"/>
        <w:numPr>
          <w:ilvl w:val="0"/>
          <w:numId w:val="46"/>
        </w:numPr>
        <w:jc w:val="both"/>
      </w:pPr>
      <w:r>
        <w:t>i</w:t>
      </w:r>
      <w:r w:rsidR="00BB60AD" w:rsidRPr="00BB60AD">
        <w:t xml:space="preserve">dentifikacijo </w:t>
      </w:r>
      <w:r>
        <w:t>rešitev</w:t>
      </w:r>
      <w:r w:rsidR="00BE6DBA">
        <w:t xml:space="preserve"> in potrebne sistemske vire za realizacijo rešitev</w:t>
      </w:r>
      <w:r w:rsidR="00BB60AD" w:rsidRPr="00BB60AD">
        <w:t>,</w:t>
      </w:r>
    </w:p>
    <w:p w14:paraId="7251C748" w14:textId="710D83C9" w:rsidR="00BB60AD" w:rsidRPr="00BB60AD" w:rsidRDefault="00EE4F92" w:rsidP="00B81B00">
      <w:pPr>
        <w:pStyle w:val="ListParagraph"/>
        <w:numPr>
          <w:ilvl w:val="0"/>
          <w:numId w:val="46"/>
        </w:numPr>
        <w:jc w:val="both"/>
      </w:pPr>
      <w:r>
        <w:t>o</w:t>
      </w:r>
      <w:r w:rsidRPr="00BB60AD">
        <w:t>predelitev</w:t>
      </w:r>
      <w:r w:rsidR="00BB60AD" w:rsidRPr="00BB60AD">
        <w:t xml:space="preserve"> varnostnih zahtev in mehanizmov za zagotavljanje varnega dostopa in obdelave podatkov,</w:t>
      </w:r>
    </w:p>
    <w:p w14:paraId="46571CB4" w14:textId="23A6A595" w:rsidR="00BB60AD" w:rsidRPr="00BB60AD" w:rsidRDefault="00BE6DBA" w:rsidP="00B81B00">
      <w:pPr>
        <w:pStyle w:val="ListParagraph"/>
        <w:numPr>
          <w:ilvl w:val="0"/>
          <w:numId w:val="46"/>
        </w:numPr>
        <w:jc w:val="both"/>
      </w:pPr>
      <w:r>
        <w:t>p</w:t>
      </w:r>
      <w:r w:rsidR="00BB60AD" w:rsidRPr="00BB60AD">
        <w:t>ripravo dokumentacije, ki bo služila kot podlaga za nadaljnji razvoj in implementacijo rešitev.</w:t>
      </w:r>
    </w:p>
    <w:p w14:paraId="16F4EF7F" w14:textId="191AE373" w:rsidR="00BB60AD" w:rsidRPr="00BE6DBA" w:rsidRDefault="00BB60AD" w:rsidP="004E0450">
      <w:pPr>
        <w:jc w:val="both"/>
      </w:pPr>
      <w:r w:rsidRPr="00BE6DBA">
        <w:t xml:space="preserve">Na podlagi izvedene sistemske analize bo izvajalec pripravil celovito </w:t>
      </w:r>
      <w:r w:rsidRPr="00B81B00">
        <w:t>dokumentacijo s priporočili za optimizacijo</w:t>
      </w:r>
      <w:r w:rsidRPr="00BE6DBA">
        <w:t xml:space="preserve"> in nadgradnjo obstoječih rešitev te</w:t>
      </w:r>
      <w:r w:rsidR="00847B21">
        <w:t>r načrt za na</w:t>
      </w:r>
      <w:r w:rsidR="00847B21" w:rsidRPr="00847B21">
        <w:t>daljnjo implementacijo razpisanih vsebin</w:t>
      </w:r>
      <w:r w:rsidR="00847B21">
        <w:t xml:space="preserve">. </w:t>
      </w:r>
    </w:p>
    <w:p w14:paraId="29D49A2B" w14:textId="3BD078C5" w:rsidR="00831C11" w:rsidRDefault="00831C11" w:rsidP="00064D98">
      <w:pPr>
        <w:jc w:val="both"/>
      </w:pPr>
      <w:r w:rsidRPr="775AD2FA">
        <w:lastRenderedPageBreak/>
        <w:t xml:space="preserve">Zaradi kompleksnosti rešitve in tesne integracije z obstoječim informacijskim sistemom inšpektorata </w:t>
      </w:r>
      <w:proofErr w:type="spellStart"/>
      <w:r w:rsidRPr="775AD2FA">
        <w:t>eNIS</w:t>
      </w:r>
      <w:proofErr w:type="spellEnd"/>
      <w:r w:rsidRPr="775AD2FA">
        <w:t xml:space="preserve">, tako na ravni povezovanja mobilnih inšpekcijskih zapisnikov z dokumentnim sistemom aplikacije </w:t>
      </w:r>
      <w:proofErr w:type="spellStart"/>
      <w:r w:rsidRPr="775AD2FA">
        <w:t>eNIS</w:t>
      </w:r>
      <w:proofErr w:type="spellEnd"/>
      <w:r w:rsidRPr="775AD2FA">
        <w:t xml:space="preserve"> kot pri prikazu in analitiki prostorskih podatkov iz podatkovne baze </w:t>
      </w:r>
      <w:proofErr w:type="spellStart"/>
      <w:r w:rsidRPr="775AD2FA">
        <w:t>eNIS</w:t>
      </w:r>
      <w:proofErr w:type="spellEnd"/>
      <w:r w:rsidR="00235225" w:rsidRPr="775AD2FA">
        <w:t>,</w:t>
      </w:r>
      <w:r w:rsidRPr="775AD2FA">
        <w:t xml:space="preserve"> je ključnega pomena, da so vse vsebinske zahteve natančno dokumentirane še pred začetkom implementacije rešitve.</w:t>
      </w:r>
    </w:p>
    <w:p w14:paraId="74C9CB04" w14:textId="39FAD121" w:rsidR="00824D2A" w:rsidRDefault="009F30F5" w:rsidP="775AD2FA">
      <w:pPr>
        <w:pStyle w:val="Heading2"/>
      </w:pPr>
      <w:bookmarkStart w:id="10" w:name="_Toc1107985080"/>
      <w:r w:rsidRPr="775AD2FA">
        <w:t xml:space="preserve">Vzdrževanje in konfiguracije </w:t>
      </w:r>
      <w:r w:rsidR="13C96480" w:rsidRPr="775AD2FA">
        <w:t xml:space="preserve">produkcijskega okolja ESRI </w:t>
      </w:r>
      <w:proofErr w:type="spellStart"/>
      <w:r w:rsidR="1CDF822C" w:rsidRPr="775AD2FA">
        <w:t>Arc</w:t>
      </w:r>
      <w:r w:rsidR="13C96480" w:rsidRPr="775AD2FA">
        <w:t>GIS</w:t>
      </w:r>
      <w:proofErr w:type="spellEnd"/>
      <w:r w:rsidR="13C96480" w:rsidRPr="775AD2FA">
        <w:t xml:space="preserve"> </w:t>
      </w:r>
      <w:proofErr w:type="spellStart"/>
      <w:r w:rsidR="520DB229" w:rsidRPr="775AD2FA">
        <w:t>Enterprise</w:t>
      </w:r>
      <w:proofErr w:type="spellEnd"/>
      <w:r w:rsidR="71269B6B" w:rsidRPr="775AD2FA">
        <w:t xml:space="preserve">, </w:t>
      </w:r>
      <w:r w:rsidR="6F75EF10" w:rsidRPr="775AD2FA">
        <w:t>vzdrževanje</w:t>
      </w:r>
      <w:r w:rsidR="71269B6B" w:rsidRPr="775AD2FA">
        <w:t xml:space="preserve"> </w:t>
      </w:r>
      <w:r w:rsidR="6F75EF10" w:rsidRPr="775AD2FA">
        <w:t xml:space="preserve">operativnega </w:t>
      </w:r>
      <w:r w:rsidR="71269B6B" w:rsidRPr="775AD2FA">
        <w:t>delovanja</w:t>
      </w:r>
      <w:r w:rsidR="6F75EF10" w:rsidRPr="775AD2FA">
        <w:t>, posodobit</w:t>
      </w:r>
      <w:r w:rsidR="1CDF822C" w:rsidRPr="775AD2FA">
        <w:t>ev</w:t>
      </w:r>
      <w:r w:rsidR="6F75EF10" w:rsidRPr="775AD2FA">
        <w:t xml:space="preserve"> in n</w:t>
      </w:r>
      <w:r w:rsidR="71269B6B" w:rsidRPr="775AD2FA">
        <w:t>adgrad</w:t>
      </w:r>
      <w:r w:rsidR="6F75EF10" w:rsidRPr="775AD2FA">
        <w:t xml:space="preserve">nje </w:t>
      </w:r>
      <w:r w:rsidR="71269B6B" w:rsidRPr="775AD2FA">
        <w:t>novih verzij licenčne programske opreme</w:t>
      </w:r>
      <w:bookmarkEnd w:id="10"/>
    </w:p>
    <w:p w14:paraId="343A1CF8" w14:textId="765253E0" w:rsidR="00EE0434" w:rsidRDefault="00EE0434" w:rsidP="00FD7387">
      <w:pPr>
        <w:jc w:val="both"/>
      </w:pPr>
      <w:r w:rsidRPr="775AD2FA">
        <w:t xml:space="preserve">Produkcijsko okolje naročnika obsega naslednjo ESRI </w:t>
      </w:r>
      <w:proofErr w:type="spellStart"/>
      <w:r w:rsidR="00406B30" w:rsidRPr="775AD2FA">
        <w:t>Arc</w:t>
      </w:r>
      <w:r w:rsidRPr="775AD2FA">
        <w:t>GIS</w:t>
      </w:r>
      <w:proofErr w:type="spellEnd"/>
      <w:r w:rsidRPr="775AD2FA">
        <w:t xml:space="preserve"> </w:t>
      </w:r>
      <w:proofErr w:type="spellStart"/>
      <w:r w:rsidRPr="775AD2FA">
        <w:t>Enterprise</w:t>
      </w:r>
      <w:proofErr w:type="spellEnd"/>
      <w:r w:rsidRPr="775AD2FA">
        <w:t xml:space="preserve"> infrastrukturo, katere licenčno programsko opremo bo izvajalec</w:t>
      </w:r>
      <w:r w:rsidR="00406B30" w:rsidRPr="775AD2FA">
        <w:t xml:space="preserve"> vzdrževal (konfiguriral, da bo delovala) in nadgrajeval ob izidih novih verzij licenčne programske opreme ESRI </w:t>
      </w:r>
      <w:proofErr w:type="spellStart"/>
      <w:r w:rsidR="00406B30" w:rsidRPr="775AD2FA">
        <w:t>ArcGIS</w:t>
      </w:r>
      <w:proofErr w:type="spellEnd"/>
      <w:r w:rsidR="00406B30" w:rsidRPr="775AD2FA">
        <w:t xml:space="preserve"> </w:t>
      </w:r>
      <w:proofErr w:type="spellStart"/>
      <w:r w:rsidR="00406B30" w:rsidRPr="775AD2FA">
        <w:t>Enterprise</w:t>
      </w:r>
      <w:proofErr w:type="spellEnd"/>
      <w:r w:rsidRPr="775AD2FA">
        <w:t xml:space="preserve">. Vzdrževanje se nanaša </w:t>
      </w:r>
      <w:r w:rsidR="000579C7" w:rsidRPr="775AD2FA">
        <w:t xml:space="preserve">zgolj </w:t>
      </w:r>
      <w:r w:rsidRPr="775AD2FA">
        <w:t>na ESRI programsko opremo, operacijske sisteme in fizično strojno opremo na kateri so nameščene aplikacije</w:t>
      </w:r>
      <w:r w:rsidR="000579C7" w:rsidRPr="775AD2FA">
        <w:t xml:space="preserve"> pa </w:t>
      </w:r>
      <w:r w:rsidRPr="775AD2FA">
        <w:t>bo vzdrževal naročnik</w:t>
      </w:r>
      <w:r w:rsidR="00406B30" w:rsidRPr="775AD2FA">
        <w:t xml:space="preserve"> oz. pogodbeni izvajalci Ministrstva za digitalno preobrazbo. </w:t>
      </w:r>
    </w:p>
    <w:p w14:paraId="4C03AD0B" w14:textId="67DAE9C1" w:rsidR="00EE0434" w:rsidRDefault="24BFF596" w:rsidP="00FD7387">
      <w:pPr>
        <w:jc w:val="both"/>
      </w:pPr>
      <w:r>
        <w:t>Izvajalec bo vzdrževal naslednje strežnike, kjer je nameščena GIS infrastruktura</w:t>
      </w:r>
      <w:r w:rsidR="485C228F">
        <w:t xml:space="preserve"> naročnika</w:t>
      </w:r>
      <w:r>
        <w:t>:</w:t>
      </w:r>
    </w:p>
    <w:p w14:paraId="06BD9F46" w14:textId="5CB1CC22" w:rsidR="00AC15EC" w:rsidRDefault="21593EB4" w:rsidP="00D3113D">
      <w:pPr>
        <w:pStyle w:val="ListParagraph"/>
        <w:numPr>
          <w:ilvl w:val="0"/>
          <w:numId w:val="28"/>
        </w:numPr>
        <w:jc w:val="both"/>
      </w:pPr>
      <w:proofErr w:type="spellStart"/>
      <w:r w:rsidRPr="775AD2FA">
        <w:t>A</w:t>
      </w:r>
      <w:r w:rsidR="47009AE4" w:rsidRPr="775AD2FA">
        <w:t>rc</w:t>
      </w:r>
      <w:r w:rsidRPr="775AD2FA">
        <w:t>GIS</w:t>
      </w:r>
      <w:proofErr w:type="spellEnd"/>
      <w:r w:rsidRPr="775AD2FA">
        <w:t xml:space="preserve"> Server</w:t>
      </w:r>
      <w:r w:rsidR="00406B30" w:rsidRPr="775AD2FA">
        <w:t xml:space="preserve"> trenutne verzije 11.3,</w:t>
      </w:r>
    </w:p>
    <w:p w14:paraId="13EBDF68" w14:textId="1704D0F6" w:rsidR="001652CA" w:rsidRDefault="21593EB4" w:rsidP="00D3113D">
      <w:pPr>
        <w:pStyle w:val="ListParagraph"/>
        <w:numPr>
          <w:ilvl w:val="0"/>
          <w:numId w:val="28"/>
        </w:numPr>
        <w:jc w:val="both"/>
      </w:pPr>
      <w:proofErr w:type="spellStart"/>
      <w:r w:rsidRPr="775AD2FA">
        <w:t>A</w:t>
      </w:r>
      <w:r w:rsidR="735CBCE9" w:rsidRPr="775AD2FA">
        <w:t>rc</w:t>
      </w:r>
      <w:r w:rsidRPr="775AD2FA">
        <w:t>GIS</w:t>
      </w:r>
      <w:proofErr w:type="spellEnd"/>
      <w:r w:rsidRPr="775AD2FA">
        <w:t xml:space="preserve"> Portal</w:t>
      </w:r>
      <w:r w:rsidR="00406B30" w:rsidRPr="775AD2FA">
        <w:t>,</w:t>
      </w:r>
    </w:p>
    <w:p w14:paraId="53CCAEDE" w14:textId="0C9BCB8B" w:rsidR="001652CA" w:rsidRDefault="21593EB4" w:rsidP="00D3113D">
      <w:pPr>
        <w:pStyle w:val="ListParagraph"/>
        <w:numPr>
          <w:ilvl w:val="0"/>
          <w:numId w:val="28"/>
        </w:numPr>
        <w:jc w:val="both"/>
      </w:pPr>
      <w:proofErr w:type="spellStart"/>
      <w:r w:rsidRPr="775AD2FA">
        <w:t>A</w:t>
      </w:r>
      <w:r w:rsidR="17EC46D3" w:rsidRPr="775AD2FA">
        <w:t>rc</w:t>
      </w:r>
      <w:r w:rsidRPr="775AD2FA">
        <w:t>GIS</w:t>
      </w:r>
      <w:proofErr w:type="spellEnd"/>
      <w:r w:rsidRPr="775AD2FA">
        <w:t xml:space="preserve"> </w:t>
      </w:r>
      <w:proofErr w:type="spellStart"/>
      <w:r w:rsidRPr="775AD2FA">
        <w:t>Datastore</w:t>
      </w:r>
      <w:proofErr w:type="spellEnd"/>
      <w:r w:rsidR="00406B30" w:rsidRPr="775AD2FA">
        <w:t>,</w:t>
      </w:r>
    </w:p>
    <w:p w14:paraId="08F50D13" w14:textId="12852974" w:rsidR="001652CA" w:rsidRDefault="00406B30" w:rsidP="00D3113D">
      <w:pPr>
        <w:pStyle w:val="ListParagraph"/>
        <w:numPr>
          <w:ilvl w:val="0"/>
          <w:numId w:val="28"/>
        </w:numPr>
        <w:jc w:val="both"/>
      </w:pPr>
      <w:proofErr w:type="spellStart"/>
      <w:r w:rsidRPr="775AD2FA">
        <w:t>ArcGIS</w:t>
      </w:r>
      <w:proofErr w:type="spellEnd"/>
      <w:r w:rsidRPr="775AD2FA">
        <w:t xml:space="preserve"> Licence Manager,</w:t>
      </w:r>
    </w:p>
    <w:p w14:paraId="60A9FFDC" w14:textId="17508C1E" w:rsidR="00406B30" w:rsidRDefault="00406B30" w:rsidP="00D3113D">
      <w:pPr>
        <w:pStyle w:val="ListParagraph"/>
        <w:numPr>
          <w:ilvl w:val="0"/>
          <w:numId w:val="28"/>
        </w:numPr>
        <w:jc w:val="both"/>
      </w:pPr>
      <w:proofErr w:type="spellStart"/>
      <w:r w:rsidRPr="775AD2FA">
        <w:t>PostgreSQL</w:t>
      </w:r>
      <w:proofErr w:type="spellEnd"/>
      <w:r w:rsidRPr="775AD2FA">
        <w:t xml:space="preserve"> integracija prostorskih atributnih slojev.</w:t>
      </w:r>
    </w:p>
    <w:p w14:paraId="559F9F7F" w14:textId="5F5E4112" w:rsidR="009E4086" w:rsidRDefault="00AC782B" w:rsidP="00AC782B">
      <w:pPr>
        <w:jc w:val="both"/>
      </w:pPr>
      <w:r w:rsidRPr="775AD2FA">
        <w:t xml:space="preserve">Poleg navedene infrastrukture so v operativno GIS okolje vključeni tudi sloji iz produkcijskega MS SQL strežnika, kot pogledi na prostorske podatke. Ti prikazujejo sprotno stanje prostorskih podatkov, ki se generirajo in upravljajo preko aplikacije </w:t>
      </w:r>
      <w:proofErr w:type="spellStart"/>
      <w:r w:rsidRPr="775AD2FA">
        <w:t>eNIS</w:t>
      </w:r>
      <w:proofErr w:type="spellEnd"/>
      <w:r w:rsidRPr="775AD2FA">
        <w:t xml:space="preserve">. Gre za </w:t>
      </w:r>
      <w:r w:rsidR="009E4086" w:rsidRPr="775AD2FA">
        <w:t>sprotne</w:t>
      </w:r>
      <w:r w:rsidRPr="775AD2FA">
        <w:t xml:space="preserve"> podatke</w:t>
      </w:r>
      <w:r w:rsidR="009E4086" w:rsidRPr="775AD2FA">
        <w:t xml:space="preserve">, zato teh slojev ni mogoče prikazovati na </w:t>
      </w:r>
      <w:proofErr w:type="spellStart"/>
      <w:r w:rsidR="009E4086" w:rsidRPr="775AD2FA">
        <w:t>Off</w:t>
      </w:r>
      <w:proofErr w:type="spellEnd"/>
      <w:r w:rsidR="009E4086" w:rsidRPr="775AD2FA">
        <w:t xml:space="preserve">-line kartah. Izvajalec mora zagotavljati, da so ti sloji ažurni in vidni tudi po vseh nadgradnjah in </w:t>
      </w:r>
      <w:proofErr w:type="spellStart"/>
      <w:r w:rsidR="009E4086" w:rsidRPr="775AD2FA">
        <w:t>rekonfiguracijah</w:t>
      </w:r>
      <w:proofErr w:type="spellEnd"/>
      <w:r w:rsidR="009E4086" w:rsidRPr="775AD2FA">
        <w:t xml:space="preserve"> </w:t>
      </w:r>
      <w:r w:rsidR="00330AF5" w:rsidRPr="775AD2FA">
        <w:t xml:space="preserve">produkcijskega GIS okolja naročnika. </w:t>
      </w:r>
    </w:p>
    <w:p w14:paraId="678C6258" w14:textId="2B6A44CA" w:rsidR="00330AF5" w:rsidRDefault="00330AF5" w:rsidP="00AC782B">
      <w:pPr>
        <w:jc w:val="both"/>
      </w:pPr>
      <w:r w:rsidRPr="775AD2FA">
        <w:t xml:space="preserve">Izvajalec v okviru vzdrževanja zagotavlja nadgradnjo licenčne programske opreme v primeru izidov neparnih </w:t>
      </w:r>
      <w:r w:rsidR="000579C7" w:rsidRPr="775AD2FA">
        <w:t>pod-verzij ali novih verzij</w:t>
      </w:r>
      <w:r w:rsidRPr="775AD2FA">
        <w:t>, ki navadno izidejo v juniju vsako</w:t>
      </w:r>
      <w:r w:rsidR="000579C7" w:rsidRPr="775AD2FA">
        <w:t xml:space="preserve"> tekoče</w:t>
      </w:r>
      <w:r w:rsidRPr="775AD2FA">
        <w:t xml:space="preserve"> leto (major </w:t>
      </w:r>
      <w:proofErr w:type="spellStart"/>
      <w:r w:rsidRPr="775AD2FA">
        <w:t>release</w:t>
      </w:r>
      <w:proofErr w:type="spellEnd"/>
      <w:r w:rsidRPr="775AD2FA">
        <w:t xml:space="preserve">). Pomeni, da enkrat letno nadgradi vse verzije </w:t>
      </w:r>
      <w:proofErr w:type="spellStart"/>
      <w:r w:rsidRPr="775AD2FA">
        <w:t>ArcGIS</w:t>
      </w:r>
      <w:proofErr w:type="spellEnd"/>
      <w:r w:rsidRPr="775AD2FA">
        <w:t xml:space="preserve"> programske opreme na štirih strežnikih in poskrbi za skladnost podatkov v povezanih podatkovnih virih. </w:t>
      </w:r>
    </w:p>
    <w:p w14:paraId="578CBED8" w14:textId="5A0B4394" w:rsidR="00330AF5" w:rsidRDefault="14950CE6" w:rsidP="7ED9EAC8">
      <w:pPr>
        <w:jc w:val="both"/>
      </w:pPr>
      <w:r w:rsidRPr="775AD2FA">
        <w:t xml:space="preserve">Po potrebi pregleda in uredi potrebne pravice, integracije z LDAP in SAML, </w:t>
      </w:r>
      <w:r w:rsidR="4D53A059" w:rsidRPr="775AD2FA">
        <w:t xml:space="preserve">na obstoječih kartah, ki jih uporablja inšpektorat preveri vse nastavitve in po potrebi popravi konfiguracije servisov, legend in prikazov </w:t>
      </w:r>
      <w:r w:rsidR="6BCA51C9" w:rsidRPr="775AD2FA">
        <w:t xml:space="preserve">atributov v pop-up maskah, da po nadgradnjah vse deluje kot v prejšnjem okolju. Po potrebi, če novejše verzije omogočajo več in dodatne možnosti prostorskih slojev te </w:t>
      </w:r>
      <w:proofErr w:type="spellStart"/>
      <w:r w:rsidR="6BCA51C9" w:rsidRPr="775AD2FA">
        <w:t>rekonfigurira</w:t>
      </w:r>
      <w:proofErr w:type="spellEnd"/>
      <w:r w:rsidR="6BCA51C9" w:rsidRPr="775AD2FA">
        <w:t>, da podpirajo nove funkcionalnosti</w:t>
      </w:r>
      <w:r w:rsidR="136F51D5" w:rsidRPr="775AD2FA">
        <w:t xml:space="preserve"> (boljši grafični izgledi, drugačno gnezdenje slojev na kartah, dodatne legende, pop-up maske, ikone na spletnih kartah ipd.). </w:t>
      </w:r>
      <w:r w:rsidR="3EFED546" w:rsidRPr="775AD2FA">
        <w:t xml:space="preserve">Po nadgradnji morajo vse funkcionalnosti obstoječih kart in servisov operativno delovati enako ali bolje kot pred nadgradnjo. </w:t>
      </w:r>
    </w:p>
    <w:p w14:paraId="17F8EA07" w14:textId="2A293E26" w:rsidR="00A913F2" w:rsidRDefault="00A913F2" w:rsidP="00AC782B">
      <w:pPr>
        <w:jc w:val="both"/>
      </w:pPr>
      <w:r>
        <w:t>Ob vseh nadgradnjah izvajalec posebno pozornost posveti preverjanju varnostnih nastavitev, posebno nastavitvam lastnosti uporabnikov, uporabniških skupin in strežniških nastavitev, da prepreči morebitna varnostna tveganja v varnostnih nastavitvah novih verzij programske opreme.</w:t>
      </w:r>
    </w:p>
    <w:p w14:paraId="6C2EF531" w14:textId="50D7A48E" w:rsidR="00A913F2" w:rsidRDefault="00A913F2" w:rsidP="00AC782B">
      <w:pPr>
        <w:jc w:val="both"/>
      </w:pPr>
      <w:r>
        <w:t xml:space="preserve">Če so potrebne dodatne varnostne nastavitve, zaradi nadgradnje verzij licenčne programske opreme in novih funkcionalnosti, izvajalec zagotovi ustrezne nastavitve novih konfiguracij, da prepreči varnostna tveganja. </w:t>
      </w:r>
    </w:p>
    <w:p w14:paraId="31404FE0" w14:textId="4520F082" w:rsidR="00D85887" w:rsidRDefault="00A20349" w:rsidP="000B7F90">
      <w:pPr>
        <w:jc w:val="both"/>
      </w:pPr>
      <w:r w:rsidRPr="775AD2FA">
        <w:lastRenderedPageBreak/>
        <w:t>Predvideno je, da izvajalec v okviru tega javnega naročila zagotovi dve nadgradnji verzij</w:t>
      </w:r>
      <w:r w:rsidR="0082578A" w:rsidRPr="775AD2FA">
        <w:t xml:space="preserve"> licenčne programske opreme </w:t>
      </w:r>
      <w:proofErr w:type="spellStart"/>
      <w:r w:rsidR="0082578A" w:rsidRPr="775AD2FA">
        <w:t>ArcGIS</w:t>
      </w:r>
      <w:proofErr w:type="spellEnd"/>
      <w:r w:rsidRPr="775AD2FA">
        <w:t xml:space="preserve">, prvo v letu 2025, drugo pa v letu 2026. </w:t>
      </w:r>
    </w:p>
    <w:p w14:paraId="28FC0B46" w14:textId="172FB6C0" w:rsidR="000B7F90" w:rsidRDefault="00822212" w:rsidP="00D85887">
      <w:pPr>
        <w:pStyle w:val="Heading2"/>
      </w:pPr>
      <w:bookmarkStart w:id="11" w:name="_Toc1037390936"/>
      <w:r>
        <w:t>Izdelava mehanizmov replikacij prostorskih slojev drugih državnih organov</w:t>
      </w:r>
      <w:bookmarkEnd w:id="11"/>
    </w:p>
    <w:p w14:paraId="2F4344E3" w14:textId="772A4843" w:rsidR="00D722DA" w:rsidRDefault="00056676" w:rsidP="000B7F90">
      <w:pPr>
        <w:jc w:val="both"/>
      </w:pPr>
      <w:r w:rsidRPr="00056676">
        <w:t xml:space="preserve">Izvajalec zagotovi mehanizem replikacije prostorskih podatkov iz </w:t>
      </w:r>
      <w:r>
        <w:t>primarnih p</w:t>
      </w:r>
      <w:r w:rsidRPr="00056676">
        <w:t>odatkovn</w:t>
      </w:r>
      <w:r>
        <w:t xml:space="preserve">ih drugih državnih organov, </w:t>
      </w:r>
      <w:r w:rsidRPr="00056676">
        <w:t>osveževanje teh podatkov v intervalih, ki jih določi naročnik in objavo teh podatkov v obliki prostorskih slojev na spletnih in mobilnih kartah</w:t>
      </w:r>
      <w:r>
        <w:t xml:space="preserve"> inšpektorata </w:t>
      </w:r>
      <w:r w:rsidRPr="00056676">
        <w:t>v obliki različnih servisov</w:t>
      </w:r>
      <w:r>
        <w:t xml:space="preserve">, glede na </w:t>
      </w:r>
      <w:r w:rsidR="0005138B">
        <w:t>vrsto podatkovnih virov</w:t>
      </w:r>
      <w:r w:rsidRPr="00056676">
        <w:t>.</w:t>
      </w:r>
    </w:p>
    <w:p w14:paraId="581FE9F5" w14:textId="10046A44" w:rsidR="00485A0C" w:rsidRDefault="00485A0C" w:rsidP="000B7F90">
      <w:pPr>
        <w:jc w:val="both"/>
      </w:pPr>
      <w:r w:rsidRPr="775AD2FA">
        <w:t xml:space="preserve">Izvajalec vzpostavi podatkovno replikacijo prostorskih podatkovnih slojev iz primarnih virov v podatkovno bazo </w:t>
      </w:r>
      <w:proofErr w:type="spellStart"/>
      <w:r w:rsidRPr="775AD2FA">
        <w:t>PostgreAQL</w:t>
      </w:r>
      <w:proofErr w:type="spellEnd"/>
      <w:r w:rsidRPr="775AD2FA">
        <w:t xml:space="preserve"> naročnika kot opravila na strežniku z orodji </w:t>
      </w:r>
      <w:proofErr w:type="spellStart"/>
      <w:r w:rsidRPr="775AD2FA">
        <w:t>interoperability</w:t>
      </w:r>
      <w:proofErr w:type="spellEnd"/>
      <w:r w:rsidRPr="775AD2FA">
        <w:t xml:space="preserve"> in drugimi orodji avtomatizacije prepisa prostorskih podatkov iz primarnih virov –</w:t>
      </w:r>
      <w:r w:rsidR="00892686" w:rsidRPr="775AD2FA">
        <w:t xml:space="preserve"> prostorskih slojev</w:t>
      </w:r>
      <w:r w:rsidRPr="775AD2FA">
        <w:t xml:space="preserve"> drugih državnih organov. </w:t>
      </w:r>
    </w:p>
    <w:p w14:paraId="6FF44478" w14:textId="4835213E" w:rsidR="00485A0C" w:rsidRDefault="00485A0C" w:rsidP="000B7F90">
      <w:pPr>
        <w:jc w:val="both"/>
      </w:pPr>
      <w:r w:rsidRPr="775AD2FA">
        <w:t>Replikacije storitve vzpostavi na različne načine, glede na vrsto prostorskih podatkovnih virov: ODB</w:t>
      </w:r>
      <w:r w:rsidR="00E00621" w:rsidRPr="775AD2FA">
        <w:t>C</w:t>
      </w:r>
      <w:r w:rsidRPr="775AD2FA">
        <w:t>, VMS, WFS in drugi</w:t>
      </w:r>
      <w:r w:rsidR="00892686" w:rsidRPr="775AD2FA">
        <w:t>h</w:t>
      </w:r>
      <w:r w:rsidRPr="775AD2FA">
        <w:t xml:space="preserve"> </w:t>
      </w:r>
      <w:r w:rsidR="00892686" w:rsidRPr="775AD2FA">
        <w:t>servisov</w:t>
      </w:r>
      <w:r w:rsidRPr="775AD2FA">
        <w:t>, ki jih različni državni organi omogočajo za replikacijo</w:t>
      </w:r>
      <w:r w:rsidR="00892686" w:rsidRPr="775AD2FA">
        <w:t xml:space="preserve"> prostorskih</w:t>
      </w:r>
      <w:r w:rsidRPr="775AD2FA">
        <w:t xml:space="preserve"> podatkov</w:t>
      </w:r>
      <w:r w:rsidR="00E00621" w:rsidRPr="775AD2FA">
        <w:t>, preko različnih rešitev</w:t>
      </w:r>
      <w:r w:rsidRPr="775AD2FA">
        <w:t xml:space="preserve">. </w:t>
      </w:r>
      <w:r w:rsidR="00C60FEC" w:rsidRPr="775AD2FA">
        <w:t xml:space="preserve">Priporočeno je, da so to ciklična opravila na enem od GIS strežnikov, kjer je nameščen </w:t>
      </w:r>
      <w:proofErr w:type="spellStart"/>
      <w:r w:rsidR="00C60FEC" w:rsidRPr="775AD2FA">
        <w:t>ArcGIS</w:t>
      </w:r>
      <w:proofErr w:type="spellEnd"/>
      <w:r w:rsidR="00C60FEC" w:rsidRPr="775AD2FA">
        <w:t xml:space="preserve"> Pro s potrebnimi ekstenzijami. </w:t>
      </w:r>
    </w:p>
    <w:p w14:paraId="31BF7E85" w14:textId="388D0142" w:rsidR="00485A0C" w:rsidRDefault="00485A0C" w:rsidP="000B7F90">
      <w:pPr>
        <w:jc w:val="both"/>
      </w:pPr>
      <w:r>
        <w:t xml:space="preserve">Izvajalec rešitev vzpostavi na način, da je frekvenca prepisa in osveževanja podatkov lahko različna po časovnih obdobjih, na način, da se </w:t>
      </w:r>
      <w:r w:rsidR="00892686">
        <w:t xml:space="preserve">podatkovni viri </w:t>
      </w:r>
      <w:r>
        <w:t xml:space="preserve">replicirajo v celoti ali le razlike zadnjih sprememb podatkov od časa zadnje replikacije. </w:t>
      </w:r>
    </w:p>
    <w:p w14:paraId="034C2DC3" w14:textId="34A46D7E" w:rsidR="0016659B" w:rsidRDefault="00892686" w:rsidP="000B7F90">
      <w:pPr>
        <w:jc w:val="both"/>
      </w:pPr>
      <w:r>
        <w:t xml:space="preserve">Replikacija in osveževanje podatkov na obstoječih kartah mora biti avtomatizirano, da naročnik ne rabi ročno zaganjati procedur in osveževati servisov na spletnih in mobilnih kartah. </w:t>
      </w:r>
      <w:r w:rsidR="00C60FEC">
        <w:t>Če gre za zamenjavo slojev v celoti s svežimi podatki, se pobrišejo zapisi v stari podatkovni bazi in se v isto tabelo zapišejo novi z vsemi potrebnimi podatki, da servisi nemoteno delujejo. Ta opravila se izvajajo v nočnem času, če je replikacija dnevna</w:t>
      </w:r>
      <w:r w:rsidR="0016659B">
        <w:t xml:space="preserve"> vsako noč po 3.00 uri ponoči ali čez vikend, npr. v soboto po polnoči, če gre za osveževanje več slojev hkrati. </w:t>
      </w:r>
    </w:p>
    <w:p w14:paraId="0712FE31" w14:textId="34608C11" w:rsidR="001F3327" w:rsidRDefault="001F3327" w:rsidP="000B7F90">
      <w:pPr>
        <w:jc w:val="both"/>
      </w:pPr>
      <w:r>
        <w:t xml:space="preserve">Frekvenca osveževanja podatkovnih virov je različna, glede na vrsto podatkovnih virov. V nekaterih gre za dnevne spremembe (kataster, naslovi, GERK), pri drugih pa šele ob spremembah predpisov (zavarovana območja, območja Natura 2000, PUN). </w:t>
      </w:r>
    </w:p>
    <w:p w14:paraId="6E6C8153" w14:textId="77777777" w:rsidR="003A56A6" w:rsidRDefault="003A56A6" w:rsidP="001D4E2F">
      <w:pPr>
        <w:ind w:left="360"/>
        <w:jc w:val="both"/>
      </w:pPr>
      <w:r>
        <w:t>Izvajalec zagotovi orodje za podatkovne replikacije iz naslednjih državnih organov oz. oseb javnega prava:</w:t>
      </w:r>
    </w:p>
    <w:p w14:paraId="3CCC0B37" w14:textId="73218D0B" w:rsidR="00BB5A73" w:rsidRDefault="008406C3" w:rsidP="00D3113D">
      <w:pPr>
        <w:pStyle w:val="ListParagraph"/>
        <w:numPr>
          <w:ilvl w:val="0"/>
          <w:numId w:val="29"/>
        </w:numPr>
        <w:jc w:val="both"/>
      </w:pPr>
      <w:r>
        <w:t>Geodetske uprave Republike Slovenije (</w:t>
      </w:r>
      <w:r w:rsidR="00BB5A73">
        <w:t>GURS</w:t>
      </w:r>
      <w:r>
        <w:t>),</w:t>
      </w:r>
    </w:p>
    <w:p w14:paraId="24B0B4E8" w14:textId="2C3233E9" w:rsidR="00BB5A73" w:rsidRDefault="334F5D8C" w:rsidP="00D3113D">
      <w:pPr>
        <w:pStyle w:val="ListParagraph"/>
        <w:numPr>
          <w:ilvl w:val="0"/>
          <w:numId w:val="29"/>
        </w:numPr>
        <w:jc w:val="both"/>
      </w:pPr>
      <w:r>
        <w:t>Ministrstv</w:t>
      </w:r>
      <w:r w:rsidR="6C46C564">
        <w:t>a</w:t>
      </w:r>
      <w:r>
        <w:t xml:space="preserve"> za kmetijstvo, gozdarstvo in prehrano (</w:t>
      </w:r>
      <w:r w:rsidR="00BB5A73">
        <w:t>MKGP</w:t>
      </w:r>
      <w:r w:rsidR="785DE7AE">
        <w:t>)</w:t>
      </w:r>
      <w:r w:rsidR="008406C3">
        <w:t>,</w:t>
      </w:r>
    </w:p>
    <w:p w14:paraId="698F8921" w14:textId="5182A8DC" w:rsidR="00BB5A73" w:rsidRDefault="008406C3" w:rsidP="00D3113D">
      <w:pPr>
        <w:pStyle w:val="ListParagraph"/>
        <w:numPr>
          <w:ilvl w:val="0"/>
          <w:numId w:val="29"/>
        </w:numPr>
        <w:jc w:val="both"/>
      </w:pPr>
      <w:r>
        <w:t>Zavoda za gozdove Slovenije (</w:t>
      </w:r>
      <w:r w:rsidR="00BB5A73">
        <w:t>ZGS</w:t>
      </w:r>
      <w:r>
        <w:t>),</w:t>
      </w:r>
    </w:p>
    <w:p w14:paraId="0EE0F45B" w14:textId="25BD42F1" w:rsidR="00BB5A73" w:rsidRDefault="008406C3" w:rsidP="00D3113D">
      <w:pPr>
        <w:pStyle w:val="ListParagraph"/>
        <w:numPr>
          <w:ilvl w:val="0"/>
          <w:numId w:val="29"/>
        </w:numPr>
        <w:jc w:val="both"/>
      </w:pPr>
      <w:r>
        <w:t>Ministrstva za naravne vire in prostor (</w:t>
      </w:r>
      <w:r w:rsidR="00BB5A73">
        <w:t>MNVP</w:t>
      </w:r>
      <w:r>
        <w:t>),</w:t>
      </w:r>
    </w:p>
    <w:p w14:paraId="5373FF8E" w14:textId="43C86F56" w:rsidR="00BB5A73" w:rsidRDefault="008406C3" w:rsidP="00D3113D">
      <w:pPr>
        <w:pStyle w:val="ListParagraph"/>
        <w:numPr>
          <w:ilvl w:val="0"/>
          <w:numId w:val="29"/>
        </w:numPr>
        <w:jc w:val="both"/>
      </w:pPr>
      <w:r>
        <w:t>Agencije Republike Slovenije za okolje (</w:t>
      </w:r>
      <w:r w:rsidR="00BB5A73">
        <w:t>ARSO</w:t>
      </w:r>
      <w:r>
        <w:t>),</w:t>
      </w:r>
    </w:p>
    <w:p w14:paraId="5BAC705D" w14:textId="55DBFC87" w:rsidR="00BB5A73" w:rsidRDefault="008406C3" w:rsidP="00D3113D">
      <w:pPr>
        <w:pStyle w:val="ListParagraph"/>
        <w:numPr>
          <w:ilvl w:val="0"/>
          <w:numId w:val="29"/>
        </w:numPr>
        <w:jc w:val="both"/>
      </w:pPr>
      <w:r>
        <w:t>Zavoda Republike Slovenije za varstvo narave (</w:t>
      </w:r>
      <w:r w:rsidR="00BB5A73">
        <w:t>ZRSVN</w:t>
      </w:r>
      <w:r>
        <w:t xml:space="preserve">), </w:t>
      </w:r>
    </w:p>
    <w:p w14:paraId="0621469C" w14:textId="39CFFBC8" w:rsidR="00BB5A73" w:rsidRDefault="00D6531A" w:rsidP="00D3113D">
      <w:pPr>
        <w:pStyle w:val="ListParagraph"/>
        <w:numPr>
          <w:ilvl w:val="0"/>
          <w:numId w:val="29"/>
        </w:numPr>
        <w:jc w:val="both"/>
      </w:pPr>
      <w:r w:rsidRPr="00D6531A">
        <w:t>Direkcija Republike Slovenije za vode</w:t>
      </w:r>
      <w:r>
        <w:t xml:space="preserve"> (DRS</w:t>
      </w:r>
      <w:r w:rsidR="00407E25">
        <w:t>V)</w:t>
      </w:r>
      <w:r w:rsidR="008406C3">
        <w:t>,</w:t>
      </w:r>
    </w:p>
    <w:p w14:paraId="784A0B6D" w14:textId="64C1B04B" w:rsidR="009C2DE5" w:rsidRDefault="008406C3" w:rsidP="00D3113D">
      <w:pPr>
        <w:pStyle w:val="ListParagraph"/>
        <w:numPr>
          <w:ilvl w:val="0"/>
          <w:numId w:val="29"/>
        </w:numPr>
        <w:jc w:val="both"/>
      </w:pPr>
      <w:r>
        <w:t xml:space="preserve">Lovske zveze </w:t>
      </w:r>
      <w:r w:rsidR="009C2DE5">
        <w:t>Slovenije</w:t>
      </w:r>
      <w:r w:rsidR="001D4E2F">
        <w:t xml:space="preserve"> (LZS)</w:t>
      </w:r>
      <w:r>
        <w:t>,</w:t>
      </w:r>
    </w:p>
    <w:p w14:paraId="05A238F2" w14:textId="27637DD6" w:rsidR="00BB5A73" w:rsidRDefault="008406C3" w:rsidP="00D3113D">
      <w:pPr>
        <w:pStyle w:val="ListParagraph"/>
        <w:numPr>
          <w:ilvl w:val="0"/>
          <w:numId w:val="29"/>
        </w:numPr>
        <w:jc w:val="both"/>
      </w:pPr>
      <w:r>
        <w:t xml:space="preserve">Planinske zveze </w:t>
      </w:r>
      <w:r w:rsidR="00BB5A73">
        <w:t>Slovenije</w:t>
      </w:r>
      <w:r w:rsidR="001D4E2F">
        <w:t xml:space="preserve"> (PZS)</w:t>
      </w:r>
      <w:r>
        <w:t>.</w:t>
      </w:r>
    </w:p>
    <w:p w14:paraId="0A98FE7C" w14:textId="06B76981" w:rsidR="00BB5A73" w:rsidRDefault="00BB5A73" w:rsidP="000B7F90">
      <w:pPr>
        <w:jc w:val="both"/>
      </w:pPr>
      <w:r>
        <w:t xml:space="preserve">Vrste podatkovnih slojev, ki se replicirajo in na kakšna časovna obdobja so navedeni v naslednjem poglavju, v posebni tabeli. </w:t>
      </w:r>
    </w:p>
    <w:p w14:paraId="226E7CD6" w14:textId="2348743D" w:rsidR="00BB5A73" w:rsidRDefault="00BB5A73" w:rsidP="000B7F90">
      <w:pPr>
        <w:jc w:val="both"/>
      </w:pPr>
      <w:r w:rsidRPr="775AD2FA">
        <w:lastRenderedPageBreak/>
        <w:t xml:space="preserve">Dostope do navedenih podatkovnih virov zagotovi naročnik, izvajalec izvede vzpostavitev in replikacijo navedenih podatkovnih virov. Pred vzpostavitvijo </w:t>
      </w:r>
      <w:proofErr w:type="spellStart"/>
      <w:r w:rsidRPr="775AD2FA">
        <w:t>replikacijskih</w:t>
      </w:r>
      <w:proofErr w:type="spellEnd"/>
      <w:r w:rsidRPr="775AD2FA">
        <w:t xml:space="preserve"> opravil se podatkovne vire pregleda in po potrebi optimizira podatkovna polja, če je teh preveč in se replikacijo vzpostavi šele potem. </w:t>
      </w:r>
    </w:p>
    <w:p w14:paraId="04EB7DFD" w14:textId="6C3ABB50" w:rsidR="008F2130" w:rsidRDefault="00E97A8B" w:rsidP="000B7F90">
      <w:pPr>
        <w:jc w:val="both"/>
      </w:pPr>
      <w:r>
        <w:t xml:space="preserve">Replikacija se vzpostavi za podatkovne vire, ki </w:t>
      </w:r>
      <w:r w:rsidR="00157304">
        <w:t xml:space="preserve">so </w:t>
      </w:r>
      <w:r>
        <w:t xml:space="preserve">vezani na mobilne karte, ki morajo delovati v načinu brez povezave in za podatkovne vire, kjer bi bila hitrost prikazovanja in osveževanja podatkov na spletnih kartah predolgotrajna, če bi </w:t>
      </w:r>
      <w:r w:rsidR="00282C7A">
        <w:t xml:space="preserve">delovali </w:t>
      </w:r>
      <w:r w:rsidR="00157304">
        <w:t>kot integrirani servisi storitev drugih državnih organov</w:t>
      </w:r>
      <w:r w:rsidR="008F2130">
        <w:t xml:space="preserve">, kar praktično pomeni, da se v podatkovno okolje naročnika replicira ali kopira večina podatkovnih virov drugih državnih organov, katerih frekvenca osveževanja ni vsaj tedenska in imajo več kot ca. 1000 podatkovnih zapisov. </w:t>
      </w:r>
    </w:p>
    <w:p w14:paraId="2E7F731D" w14:textId="518FB5BA" w:rsidR="001B633E" w:rsidRDefault="008F2130" w:rsidP="000B7F90">
      <w:pPr>
        <w:jc w:val="both"/>
      </w:pPr>
      <w:r>
        <w:t xml:space="preserve">Natančno shemo prepisov in replikacije podatkov uskladiti naročnik in izvajalec v času natančne vsebinske analize podatkovnih virov. </w:t>
      </w:r>
    </w:p>
    <w:p w14:paraId="6B381A03" w14:textId="4E24C50E" w:rsidR="00D85887" w:rsidRDefault="6871F511" w:rsidP="00D85887">
      <w:pPr>
        <w:pStyle w:val="Heading2"/>
      </w:pPr>
      <w:bookmarkStart w:id="12" w:name="_Toc1276080238"/>
      <w:r>
        <w:t>Vzpostavitev in vzdrževanje tematskih spletnih ter mobilnih kart ter spletnih aplikacij za iz</w:t>
      </w:r>
      <w:r w:rsidR="4ADE3DDC">
        <w:t>ris</w:t>
      </w:r>
      <w:r>
        <w:t xml:space="preserve"> kart, namenjenih terenskemu inšpekcijskemu delu</w:t>
      </w:r>
      <w:bookmarkEnd w:id="12"/>
    </w:p>
    <w:p w14:paraId="578A8202" w14:textId="7A1F4BDF" w:rsidR="00B03B57" w:rsidRDefault="75665D7F">
      <w:pPr>
        <w:jc w:val="both"/>
      </w:pPr>
      <w:r>
        <w:t xml:space="preserve">Naročnik bo poskrbel za zagotovitev podatkovnih prostorskih virov, ki so v </w:t>
      </w:r>
      <w:r w:rsidR="154DD4C2">
        <w:t xml:space="preserve">skrbništvu in </w:t>
      </w:r>
      <w:r>
        <w:t>upravljanju drugih državnih organov</w:t>
      </w:r>
      <w:r w:rsidR="5C51EBC5">
        <w:t>,</w:t>
      </w:r>
      <w:r w:rsidR="00552166">
        <w:t xml:space="preserve"> </w:t>
      </w:r>
      <w:r>
        <w:t>izvajalec pa mora zagotoviti integracijo teh slojev v kartografske podlage posameznih inšpekcij</w:t>
      </w:r>
      <w:r w:rsidR="00FC14F1">
        <w:t xml:space="preserve"> oziroma organa</w:t>
      </w:r>
      <w:r>
        <w:t xml:space="preserve">. </w:t>
      </w:r>
      <w:r w:rsidR="0008253C">
        <w:t>Tematske spletne in mobilne karte, ki še niso vzpostavljene, prav tako pa tudi enostavne spletne aplikacije za izpis tematskih kart po inšpekcijah</w:t>
      </w:r>
      <w:r w:rsidR="007F7521">
        <w:t xml:space="preserve"> </w:t>
      </w:r>
      <w:r w:rsidR="00FC14F1">
        <w:t>izvajalec</w:t>
      </w:r>
      <w:r w:rsidR="007F7521">
        <w:t xml:space="preserve"> </w:t>
      </w:r>
      <w:r w:rsidR="00FC14F1">
        <w:t>vzpostavi</w:t>
      </w:r>
      <w:r w:rsidR="007F7521">
        <w:t xml:space="preserve"> v okviru tega javnega naročila. </w:t>
      </w:r>
    </w:p>
    <w:p w14:paraId="504CCD1D" w14:textId="500A7268" w:rsidR="00440532" w:rsidRDefault="007A155E">
      <w:pPr>
        <w:jc w:val="both"/>
      </w:pPr>
      <w:r w:rsidRPr="775AD2FA">
        <w:t xml:space="preserve">Naročnik je </w:t>
      </w:r>
      <w:r w:rsidR="00D12F15" w:rsidRPr="775AD2FA">
        <w:t xml:space="preserve">že vzpostavil infrastrukturo </w:t>
      </w:r>
      <w:proofErr w:type="spellStart"/>
      <w:r w:rsidR="00BB4DAA" w:rsidRPr="775AD2FA">
        <w:t>ArcGIS</w:t>
      </w:r>
      <w:proofErr w:type="spellEnd"/>
      <w:r w:rsidR="00BB4DAA" w:rsidRPr="775AD2FA">
        <w:t xml:space="preserve"> </w:t>
      </w:r>
      <w:proofErr w:type="spellStart"/>
      <w:r w:rsidR="00BB4DAA" w:rsidRPr="775AD2FA">
        <w:t>Enterprise</w:t>
      </w:r>
      <w:proofErr w:type="spellEnd"/>
      <w:r w:rsidR="00BB4DAA" w:rsidRPr="775AD2FA">
        <w:t xml:space="preserve"> z nekaj testnimi mobilnimi in spletnimi kartami</w:t>
      </w:r>
      <w:r w:rsidR="008F4945" w:rsidRPr="775AD2FA">
        <w:t xml:space="preserve"> na </w:t>
      </w:r>
      <w:proofErr w:type="spellStart"/>
      <w:r w:rsidR="008F4945" w:rsidRPr="775AD2FA">
        <w:t>Gisportalu</w:t>
      </w:r>
      <w:proofErr w:type="spellEnd"/>
      <w:r w:rsidR="008F4945" w:rsidRPr="775AD2FA">
        <w:t xml:space="preserve">, ki jih inšpektorji že uporabljajo </w:t>
      </w:r>
      <w:r w:rsidR="009C70B2" w:rsidRPr="775AD2FA">
        <w:t xml:space="preserve">tudi pri terenskem delu. Inšpektorji za terensko </w:t>
      </w:r>
      <w:r w:rsidR="00263371" w:rsidRPr="775AD2FA">
        <w:t xml:space="preserve">mobilno </w:t>
      </w:r>
      <w:r w:rsidR="009C70B2" w:rsidRPr="775AD2FA">
        <w:t xml:space="preserve">delo uporabljajo </w:t>
      </w:r>
      <w:r w:rsidR="00263371" w:rsidRPr="775AD2FA">
        <w:t xml:space="preserve">mobilno aplikaciji ESRI </w:t>
      </w:r>
      <w:proofErr w:type="spellStart"/>
      <w:r w:rsidR="00263371" w:rsidRPr="775AD2FA">
        <w:t>Field</w:t>
      </w:r>
      <w:proofErr w:type="spellEnd"/>
      <w:r w:rsidR="00263371" w:rsidRPr="775AD2FA">
        <w:t xml:space="preserve"> </w:t>
      </w:r>
      <w:proofErr w:type="spellStart"/>
      <w:r w:rsidR="00263371" w:rsidRPr="775AD2FA">
        <w:t>Maps</w:t>
      </w:r>
      <w:proofErr w:type="spellEnd"/>
      <w:r w:rsidR="00263371" w:rsidRPr="775AD2FA">
        <w:t>, kjer tudi na terenu zajemajo prostorske meritve</w:t>
      </w:r>
      <w:r w:rsidR="009611CD" w:rsidRPr="775AD2FA">
        <w:t xml:space="preserve">, na katere vežejo fotografije, zvočne in video priponke. </w:t>
      </w:r>
    </w:p>
    <w:p w14:paraId="7CB6E39A" w14:textId="539A0E78" w:rsidR="009611CD" w:rsidRDefault="009611CD">
      <w:pPr>
        <w:jc w:val="both"/>
      </w:pPr>
      <w:r w:rsidRPr="775AD2FA">
        <w:t xml:space="preserve">Karte, ki so trenutno vzpostavljene na </w:t>
      </w:r>
      <w:proofErr w:type="spellStart"/>
      <w:r w:rsidRPr="775AD2FA">
        <w:t>Gisportalu</w:t>
      </w:r>
      <w:proofErr w:type="spellEnd"/>
      <w:r w:rsidRPr="775AD2FA">
        <w:t xml:space="preserve"> imajo zgolj začasni značaj, saj osveževanje prostorskih podatkovnih virov še ni </w:t>
      </w:r>
      <w:r w:rsidR="14A4427D" w:rsidRPr="775AD2FA">
        <w:t>vzpostavljeno</w:t>
      </w:r>
      <w:r w:rsidRPr="775AD2FA">
        <w:t xml:space="preserve">. Tudi grafične podlage so zastarele in jih je potrebno ažurirati – generirati je potrebno nov DOF </w:t>
      </w:r>
      <w:proofErr w:type="spellStart"/>
      <w:r w:rsidRPr="775AD2FA">
        <w:t>ortofoto</w:t>
      </w:r>
      <w:proofErr w:type="spellEnd"/>
      <w:r w:rsidRPr="775AD2FA">
        <w:t xml:space="preserve"> iz posnetkov zadnjih treh let, </w:t>
      </w:r>
      <w:r w:rsidR="00F67323" w:rsidRPr="775AD2FA">
        <w:t xml:space="preserve">DMR, </w:t>
      </w:r>
      <w:r w:rsidRPr="775AD2FA">
        <w:t xml:space="preserve">prenoviti pregledne karte ipd. </w:t>
      </w:r>
    </w:p>
    <w:p w14:paraId="7298B127" w14:textId="28144CA2" w:rsidR="003374DA" w:rsidRDefault="003374DA">
      <w:pPr>
        <w:jc w:val="both"/>
      </w:pPr>
      <w:r>
        <w:t xml:space="preserve">Obstoječe spletne in mobilne karte vzpostavljene kot </w:t>
      </w:r>
      <w:r w:rsidR="003E723F">
        <w:t>začetna rešitev za potrebe inšpektorata so:</w:t>
      </w:r>
    </w:p>
    <w:p w14:paraId="13D8D758" w14:textId="54E44804" w:rsidR="003E723F" w:rsidRDefault="003E723F" w:rsidP="00D3113D">
      <w:pPr>
        <w:pStyle w:val="ListParagraph"/>
        <w:numPr>
          <w:ilvl w:val="0"/>
          <w:numId w:val="14"/>
        </w:numPr>
        <w:jc w:val="both"/>
      </w:pPr>
      <w:r>
        <w:t>Kmetijstvo teren,</w:t>
      </w:r>
    </w:p>
    <w:p w14:paraId="0A837749" w14:textId="7E9DCBE6" w:rsidR="003E723F" w:rsidRDefault="003E723F" w:rsidP="00D3113D">
      <w:pPr>
        <w:pStyle w:val="ListParagraph"/>
        <w:numPr>
          <w:ilvl w:val="0"/>
          <w:numId w:val="14"/>
        </w:numPr>
        <w:jc w:val="both"/>
      </w:pPr>
      <w:r>
        <w:t>Gozdarstvo teren,</w:t>
      </w:r>
    </w:p>
    <w:p w14:paraId="71F01087" w14:textId="09419514" w:rsidR="003E723F" w:rsidRDefault="003E723F" w:rsidP="00D3113D">
      <w:pPr>
        <w:pStyle w:val="ListParagraph"/>
        <w:numPr>
          <w:ilvl w:val="0"/>
          <w:numId w:val="14"/>
        </w:numPr>
        <w:jc w:val="both"/>
      </w:pPr>
      <w:r>
        <w:t>Lovstvo teren,</w:t>
      </w:r>
    </w:p>
    <w:p w14:paraId="384C9F1F" w14:textId="0D0493C9" w:rsidR="003E723F" w:rsidRDefault="003E723F" w:rsidP="00D3113D">
      <w:pPr>
        <w:pStyle w:val="ListParagraph"/>
        <w:numPr>
          <w:ilvl w:val="0"/>
          <w:numId w:val="14"/>
        </w:numPr>
        <w:jc w:val="both"/>
      </w:pPr>
      <w:r>
        <w:t>Vinogradništvo teren,</w:t>
      </w:r>
    </w:p>
    <w:p w14:paraId="7842826E" w14:textId="20D671CC" w:rsidR="003E723F" w:rsidRDefault="003E723F" w:rsidP="00D3113D">
      <w:pPr>
        <w:pStyle w:val="ListParagraph"/>
        <w:numPr>
          <w:ilvl w:val="0"/>
          <w:numId w:val="14"/>
        </w:numPr>
        <w:jc w:val="both"/>
      </w:pPr>
      <w:r>
        <w:t>IRSKGLR test</w:t>
      </w:r>
      <w:r w:rsidR="00DD11AF">
        <w:t xml:space="preserve"> (ni več v uporabi)</w:t>
      </w:r>
      <w:r>
        <w:t>,</w:t>
      </w:r>
    </w:p>
    <w:p w14:paraId="6D3C27C4" w14:textId="2F77B40A" w:rsidR="0080714C" w:rsidRDefault="0080714C" w:rsidP="00D3113D">
      <w:pPr>
        <w:pStyle w:val="ListParagraph"/>
        <w:numPr>
          <w:ilvl w:val="0"/>
          <w:numId w:val="14"/>
        </w:numPr>
        <w:jc w:val="both"/>
      </w:pPr>
      <w:r>
        <w:t>IRSKGLR krajevne pristojnosti.</w:t>
      </w:r>
    </w:p>
    <w:p w14:paraId="06270BA2" w14:textId="404AC36B" w:rsidR="00E00898" w:rsidRDefault="00E00898" w:rsidP="003E723F">
      <w:pPr>
        <w:jc w:val="both"/>
      </w:pPr>
      <w:r w:rsidRPr="775AD2FA">
        <w:t xml:space="preserve">Poleg navedenih spletnih in mobilnih kart sta testno vzpostavljeni še dve aplikaciji za izpis terenskih podatkov, ki omogočata kreiranje in tiskanje kart, s parametri iskanja na terenu zajetih podatkov, po inšpektorju, datumu zajema, parceli, GERK-u, naslovu in podobno. V tem primeru gre zgolj za testiranje možnosti vzpostavitve spletne aplikacije za izpis kartografskih poročil, ki so v inšpekcijskih in </w:t>
      </w:r>
      <w:proofErr w:type="spellStart"/>
      <w:r w:rsidRPr="775AD2FA">
        <w:t>prekrškovnih</w:t>
      </w:r>
      <w:proofErr w:type="spellEnd"/>
      <w:r w:rsidRPr="775AD2FA">
        <w:t xml:space="preserve"> postopkih priloge zapisnikov in drugih upravnih in </w:t>
      </w:r>
      <w:proofErr w:type="spellStart"/>
      <w:r w:rsidRPr="775AD2FA">
        <w:t>prekrškovnih</w:t>
      </w:r>
      <w:proofErr w:type="spellEnd"/>
      <w:r w:rsidRPr="775AD2FA">
        <w:t xml:space="preserve"> aktov</w:t>
      </w:r>
      <w:r w:rsidR="0073157D" w:rsidRPr="775AD2FA">
        <w:t xml:space="preserve">, ki se jih bo v končni verziji posodobilo in nadgradilo z več vtičniki in </w:t>
      </w:r>
      <w:r w:rsidR="004D6FC9" w:rsidRPr="775AD2FA">
        <w:t>možnostmi izpisa kart</w:t>
      </w:r>
      <w:r w:rsidRPr="775AD2FA">
        <w:t xml:space="preserve">. </w:t>
      </w:r>
    </w:p>
    <w:p w14:paraId="5E0BE987" w14:textId="77777777" w:rsidR="00E00898" w:rsidRDefault="00E00898" w:rsidP="003E723F">
      <w:pPr>
        <w:jc w:val="both"/>
      </w:pPr>
    </w:p>
    <w:p w14:paraId="08E7B68F" w14:textId="4AE51074" w:rsidR="003E723F" w:rsidRDefault="00547B25" w:rsidP="003E723F">
      <w:pPr>
        <w:jc w:val="both"/>
      </w:pPr>
      <w:r>
        <w:rPr>
          <w:noProof/>
        </w:rPr>
        <w:lastRenderedPageBreak/>
        <w:drawing>
          <wp:inline distT="0" distB="0" distL="0" distR="0" wp14:anchorId="3130D211" wp14:editId="0FEB2487">
            <wp:extent cx="5749925" cy="5593715"/>
            <wp:effectExtent l="0" t="0" r="3175" b="6985"/>
            <wp:docPr id="402144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9925" cy="5593715"/>
                    </a:xfrm>
                    <a:prstGeom prst="rect">
                      <a:avLst/>
                    </a:prstGeom>
                    <a:noFill/>
                    <a:ln>
                      <a:noFill/>
                    </a:ln>
                  </pic:spPr>
                </pic:pic>
              </a:graphicData>
            </a:graphic>
          </wp:inline>
        </w:drawing>
      </w:r>
    </w:p>
    <w:p w14:paraId="4A43816D" w14:textId="0B980B30" w:rsidR="00E00898" w:rsidRDefault="00E00898" w:rsidP="3FBA3D48">
      <w:pPr>
        <w:pStyle w:val="Slikatevilenje"/>
      </w:pPr>
      <w:r>
        <w:t xml:space="preserve">Izgled galerije z osnovnimi spletnimi </w:t>
      </w:r>
      <w:r w:rsidR="386775DE">
        <w:t>kartami in mobilne aplikacije</w:t>
      </w:r>
      <w:r>
        <w:t>, ki jih je vzpostavil inšpektorat in UVHVVR.</w:t>
      </w:r>
    </w:p>
    <w:p w14:paraId="39ACFF77" w14:textId="1B1799B5" w:rsidR="00E00898" w:rsidRDefault="003E723F" w:rsidP="003E723F">
      <w:pPr>
        <w:jc w:val="both"/>
      </w:pPr>
      <w:r>
        <w:t xml:space="preserve">Na </w:t>
      </w:r>
      <w:r w:rsidR="00E00898">
        <w:t>obstoječih spletnih in mobilnih</w:t>
      </w:r>
      <w:r>
        <w:t xml:space="preserve"> kartah je</w:t>
      </w:r>
      <w:r w:rsidR="00E00898">
        <w:t xml:space="preserve"> trenutno</w:t>
      </w:r>
      <w:r>
        <w:t xml:space="preserve"> </w:t>
      </w:r>
      <w:r w:rsidR="00E00898">
        <w:t xml:space="preserve">le </w:t>
      </w:r>
      <w:r>
        <w:t xml:space="preserve">nekaj </w:t>
      </w:r>
      <w:r w:rsidR="00E00898">
        <w:t xml:space="preserve">od predvidenih slojev, ki jih mora izvajalec vzpostaviti v končni rešitvi. Obstoječe karte so trenutno v uporabi za potrebe ugotavljanja možnosti uporabe tehnologije in rešitev za terensko inšpekcijsko delo in usposabljanje uporabnikov za prehod na mobilno GIS tehnologijo za večjo učinkovitost inšpekcijskega terenskega dela. </w:t>
      </w:r>
    </w:p>
    <w:p w14:paraId="1FEA98C0" w14:textId="6D18D65A" w:rsidR="00E00898" w:rsidRDefault="00E00898" w:rsidP="003E723F">
      <w:pPr>
        <w:jc w:val="both"/>
      </w:pPr>
      <w:r>
        <w:t xml:space="preserve">Ker se slojih na teh vsebinskih kartah ne osvežujejo, je vse obstoječe sloje na kartah potrebno osvežiti z novimi podatki. </w:t>
      </w:r>
    </w:p>
    <w:p w14:paraId="0924B829" w14:textId="533EF609" w:rsidR="00E00898" w:rsidRDefault="00E00898" w:rsidP="003E723F">
      <w:pPr>
        <w:jc w:val="both"/>
      </w:pPr>
      <w:r>
        <w:t>Trenutne karte vsebujejo naslednje prostorske sloje:</w:t>
      </w:r>
    </w:p>
    <w:p w14:paraId="712BE9FF" w14:textId="69F52D68" w:rsidR="00E00898" w:rsidRDefault="00090458" w:rsidP="003E723F">
      <w:pPr>
        <w:jc w:val="both"/>
      </w:pPr>
      <w:r>
        <w:rPr>
          <w:noProof/>
        </w:rPr>
        <w:lastRenderedPageBreak/>
        <w:drawing>
          <wp:inline distT="0" distB="0" distL="0" distR="0" wp14:anchorId="6B736F30" wp14:editId="1470AA53">
            <wp:extent cx="3458806" cy="3212757"/>
            <wp:effectExtent l="0" t="0" r="8890" b="6985"/>
            <wp:docPr id="269275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65392" cy="3218875"/>
                    </a:xfrm>
                    <a:prstGeom prst="rect">
                      <a:avLst/>
                    </a:prstGeom>
                    <a:noFill/>
                    <a:ln>
                      <a:noFill/>
                    </a:ln>
                  </pic:spPr>
                </pic:pic>
              </a:graphicData>
            </a:graphic>
          </wp:inline>
        </w:drawing>
      </w:r>
    </w:p>
    <w:p w14:paraId="42A80B29" w14:textId="57CD8F07" w:rsidR="00DD11AF" w:rsidRDefault="00DD11AF" w:rsidP="000B7F6E">
      <w:pPr>
        <w:pStyle w:val="Slikatevilenje"/>
      </w:pPr>
      <w:r>
        <w:t>Slika s prikazom slojev na spletni in mobilni karti Kmetijstvo teren.</w:t>
      </w:r>
    </w:p>
    <w:p w14:paraId="464F1A6D" w14:textId="486C5C62" w:rsidR="00090458" w:rsidRDefault="004A537A" w:rsidP="00DD11AF">
      <w:pPr>
        <w:jc w:val="both"/>
      </w:pPr>
      <w:r>
        <w:rPr>
          <w:noProof/>
        </w:rPr>
        <w:drawing>
          <wp:inline distT="0" distB="0" distL="0" distR="0" wp14:anchorId="76EA605B" wp14:editId="3DAA76C6">
            <wp:extent cx="3523102" cy="3031524"/>
            <wp:effectExtent l="0" t="0" r="1270" b="0"/>
            <wp:docPr id="19810358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7370" cy="3043802"/>
                    </a:xfrm>
                    <a:prstGeom prst="rect">
                      <a:avLst/>
                    </a:prstGeom>
                    <a:noFill/>
                    <a:ln>
                      <a:noFill/>
                    </a:ln>
                  </pic:spPr>
                </pic:pic>
              </a:graphicData>
            </a:graphic>
          </wp:inline>
        </w:drawing>
      </w:r>
    </w:p>
    <w:p w14:paraId="43C10E85" w14:textId="2D834864" w:rsidR="00DD11AF" w:rsidRDefault="00090458" w:rsidP="000B7F6E">
      <w:pPr>
        <w:pStyle w:val="Slikatevilenje"/>
      </w:pPr>
      <w:r>
        <w:t xml:space="preserve">Slika s prikazom slojev na spletni in mobilni karti </w:t>
      </w:r>
      <w:r w:rsidR="00DD11AF">
        <w:t>Gozdarstvo teren.</w:t>
      </w:r>
    </w:p>
    <w:p w14:paraId="6070C839" w14:textId="77777777" w:rsidR="00DD11AF" w:rsidRDefault="00DD11AF" w:rsidP="00DD11AF">
      <w:pPr>
        <w:jc w:val="both"/>
      </w:pPr>
    </w:p>
    <w:p w14:paraId="75C5D0E5" w14:textId="0395D528" w:rsidR="00DD11AF" w:rsidRDefault="00EE470C" w:rsidP="00DD11AF">
      <w:pPr>
        <w:jc w:val="both"/>
      </w:pPr>
      <w:r>
        <w:rPr>
          <w:noProof/>
        </w:rPr>
        <w:lastRenderedPageBreak/>
        <w:drawing>
          <wp:inline distT="0" distB="0" distL="0" distR="0" wp14:anchorId="35D4DAC4" wp14:editId="702DE5C9">
            <wp:extent cx="3572115" cy="2907957"/>
            <wp:effectExtent l="0" t="0" r="0" b="6985"/>
            <wp:docPr id="19764555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2653" cy="2916536"/>
                    </a:xfrm>
                    <a:prstGeom prst="rect">
                      <a:avLst/>
                    </a:prstGeom>
                    <a:noFill/>
                    <a:ln>
                      <a:noFill/>
                    </a:ln>
                  </pic:spPr>
                </pic:pic>
              </a:graphicData>
            </a:graphic>
          </wp:inline>
        </w:drawing>
      </w:r>
    </w:p>
    <w:p w14:paraId="6056CA00" w14:textId="5C40C17C" w:rsidR="00DD11AF" w:rsidRDefault="00090458" w:rsidP="000B7F6E">
      <w:pPr>
        <w:pStyle w:val="Slikatevilenje"/>
      </w:pPr>
      <w:r>
        <w:t xml:space="preserve">Slika s prikazom slojev na spletni in mobilni karti </w:t>
      </w:r>
      <w:r w:rsidR="00DD11AF">
        <w:t>Lovstvo teren.</w:t>
      </w:r>
    </w:p>
    <w:p w14:paraId="444B5B71" w14:textId="67F72B97" w:rsidR="00DD11AF" w:rsidRDefault="007D4309" w:rsidP="00DD11AF">
      <w:pPr>
        <w:jc w:val="both"/>
      </w:pPr>
      <w:r>
        <w:rPr>
          <w:noProof/>
        </w:rPr>
        <w:drawing>
          <wp:inline distT="0" distB="0" distL="0" distR="0" wp14:anchorId="2FB3AE94" wp14:editId="57F0002A">
            <wp:extent cx="3593547" cy="3237470"/>
            <wp:effectExtent l="0" t="0" r="6985" b="1270"/>
            <wp:docPr id="16223304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1922" cy="3245016"/>
                    </a:xfrm>
                    <a:prstGeom prst="rect">
                      <a:avLst/>
                    </a:prstGeom>
                    <a:noFill/>
                    <a:ln>
                      <a:noFill/>
                    </a:ln>
                  </pic:spPr>
                </pic:pic>
              </a:graphicData>
            </a:graphic>
          </wp:inline>
        </w:drawing>
      </w:r>
    </w:p>
    <w:p w14:paraId="2E28B3F9" w14:textId="1E0AB581" w:rsidR="00DD11AF" w:rsidRDefault="00090458" w:rsidP="000B7F6E">
      <w:pPr>
        <w:pStyle w:val="Slikatevilenje"/>
      </w:pPr>
      <w:r>
        <w:t xml:space="preserve">Slika s prikazom slojev na spletni in mobilni karti </w:t>
      </w:r>
      <w:r w:rsidR="00DD11AF">
        <w:t>Vinogradništvo teren.</w:t>
      </w:r>
    </w:p>
    <w:p w14:paraId="1677293A" w14:textId="77777777" w:rsidR="00D17223" w:rsidRDefault="00D17223" w:rsidP="003E723F">
      <w:pPr>
        <w:jc w:val="both"/>
      </w:pPr>
    </w:p>
    <w:p w14:paraId="0951A71C" w14:textId="5C7CF06A" w:rsidR="00E00898" w:rsidRDefault="00E00898" w:rsidP="00E00898">
      <w:pPr>
        <w:jc w:val="both"/>
      </w:pPr>
      <w:r>
        <w:t xml:space="preserve">Izvajalec mora vzpostaviti </w:t>
      </w:r>
      <w:r w:rsidR="00A15B98">
        <w:t xml:space="preserve">ali nadgraditi naslednje spletne </w:t>
      </w:r>
      <w:r w:rsidR="4E8A9CAB">
        <w:t xml:space="preserve">karte za spletno in mobilno </w:t>
      </w:r>
      <w:r w:rsidR="00076B44">
        <w:t>aplikacijo</w:t>
      </w:r>
      <w:r w:rsidR="00A15B98">
        <w:t xml:space="preserve">: </w:t>
      </w:r>
    </w:p>
    <w:p w14:paraId="64A4E4CB" w14:textId="77777777" w:rsidR="00A15B98" w:rsidRDefault="00A15B98" w:rsidP="00D3113D">
      <w:pPr>
        <w:pStyle w:val="ListParagraph"/>
        <w:numPr>
          <w:ilvl w:val="0"/>
          <w:numId w:val="14"/>
        </w:numPr>
        <w:jc w:val="both"/>
      </w:pPr>
      <w:r>
        <w:t>Kmetijstvo teren,</w:t>
      </w:r>
    </w:p>
    <w:p w14:paraId="24EA30BD" w14:textId="77777777" w:rsidR="00A15B98" w:rsidRDefault="00A15B98" w:rsidP="00D3113D">
      <w:pPr>
        <w:pStyle w:val="ListParagraph"/>
        <w:numPr>
          <w:ilvl w:val="0"/>
          <w:numId w:val="14"/>
        </w:numPr>
        <w:jc w:val="both"/>
      </w:pPr>
      <w:r>
        <w:t>Gozdarstvo teren,</w:t>
      </w:r>
    </w:p>
    <w:p w14:paraId="475C9934" w14:textId="77777777" w:rsidR="00A15B98" w:rsidRDefault="00A15B98" w:rsidP="00D3113D">
      <w:pPr>
        <w:pStyle w:val="ListParagraph"/>
        <w:numPr>
          <w:ilvl w:val="0"/>
          <w:numId w:val="14"/>
        </w:numPr>
        <w:jc w:val="both"/>
      </w:pPr>
      <w:r>
        <w:t>Lovstvo teren,</w:t>
      </w:r>
    </w:p>
    <w:p w14:paraId="466E31DD" w14:textId="77777777" w:rsidR="00A15B98" w:rsidRDefault="00A15B98" w:rsidP="00D3113D">
      <w:pPr>
        <w:pStyle w:val="ListParagraph"/>
        <w:numPr>
          <w:ilvl w:val="0"/>
          <w:numId w:val="14"/>
        </w:numPr>
        <w:jc w:val="both"/>
      </w:pPr>
      <w:r>
        <w:t>Vinogradništvo teren,</w:t>
      </w:r>
    </w:p>
    <w:p w14:paraId="216D9D5A" w14:textId="77777777" w:rsidR="00697CA7" w:rsidRDefault="00697CA7" w:rsidP="00D3113D">
      <w:pPr>
        <w:pStyle w:val="ListParagraph"/>
        <w:numPr>
          <w:ilvl w:val="0"/>
          <w:numId w:val="14"/>
        </w:numPr>
        <w:jc w:val="both"/>
      </w:pPr>
      <w:r>
        <w:t>Sladkovodno ribištvo teren</w:t>
      </w:r>
    </w:p>
    <w:p w14:paraId="0C7BBA30" w14:textId="1319494C" w:rsidR="00A15B98" w:rsidRDefault="00697CA7" w:rsidP="00D3113D">
      <w:pPr>
        <w:pStyle w:val="ListParagraph"/>
        <w:numPr>
          <w:ilvl w:val="0"/>
          <w:numId w:val="14"/>
        </w:numPr>
        <w:jc w:val="both"/>
      </w:pPr>
      <w:r>
        <w:t>Morsko ribištvo teren</w:t>
      </w:r>
      <w:r w:rsidR="00A15B98">
        <w:t>,</w:t>
      </w:r>
    </w:p>
    <w:p w14:paraId="0AE4B9BB" w14:textId="1603E4BE" w:rsidR="00697CA7" w:rsidRDefault="00A15B98" w:rsidP="00D3113D">
      <w:pPr>
        <w:pStyle w:val="ListParagraph"/>
        <w:numPr>
          <w:ilvl w:val="0"/>
          <w:numId w:val="14"/>
        </w:numPr>
        <w:jc w:val="both"/>
      </w:pPr>
      <w:r>
        <w:t>IRSKGLR krajevne pristojnosti</w:t>
      </w:r>
      <w:r w:rsidR="00697CA7">
        <w:t>,</w:t>
      </w:r>
    </w:p>
    <w:p w14:paraId="6FBC3189" w14:textId="717A623E" w:rsidR="00BA0C73" w:rsidRDefault="00BA0C73" w:rsidP="00D3113D">
      <w:pPr>
        <w:pStyle w:val="ListParagraph"/>
        <w:numPr>
          <w:ilvl w:val="0"/>
          <w:numId w:val="14"/>
        </w:numPr>
        <w:jc w:val="both"/>
      </w:pPr>
      <w:r>
        <w:lastRenderedPageBreak/>
        <w:t xml:space="preserve">MKGP pregled – samo posodobitev prenovljenih slojev, </w:t>
      </w:r>
    </w:p>
    <w:p w14:paraId="01A2812F" w14:textId="3931263C" w:rsidR="00A15B98" w:rsidRDefault="00697CA7" w:rsidP="00D3113D">
      <w:pPr>
        <w:pStyle w:val="ListParagraph"/>
        <w:numPr>
          <w:ilvl w:val="0"/>
          <w:numId w:val="14"/>
        </w:numPr>
        <w:jc w:val="both"/>
      </w:pPr>
      <w:r w:rsidRPr="775AD2FA">
        <w:t xml:space="preserve">Pregled postopkov IRSKGLR, s prikazom </w:t>
      </w:r>
      <w:proofErr w:type="spellStart"/>
      <w:r w:rsidRPr="775AD2FA">
        <w:t>geolociranih</w:t>
      </w:r>
      <w:proofErr w:type="spellEnd"/>
      <w:r w:rsidRPr="775AD2FA">
        <w:t xml:space="preserve"> zadev na pregledni karti (delovanju samo v načinu s podatkovno povezavo)</w:t>
      </w:r>
      <w:r w:rsidR="004A0956" w:rsidRPr="775AD2FA">
        <w:t>, tako, da vzpostavi ločene sloje po inšpekcijah, da jih je mogoče poljubno vključevati</w:t>
      </w:r>
      <w:r w:rsidR="00A15B98" w:rsidRPr="775AD2FA">
        <w:t>.</w:t>
      </w:r>
    </w:p>
    <w:p w14:paraId="6F168DE9" w14:textId="4B092A09" w:rsidR="00B229EC" w:rsidRDefault="3326268B" w:rsidP="49AB02D3">
      <w:pPr>
        <w:jc w:val="both"/>
      </w:pPr>
      <w:r w:rsidRPr="775AD2FA">
        <w:t xml:space="preserve">Spletne karte </w:t>
      </w:r>
      <w:r w:rsidR="34586F24" w:rsidRPr="775AD2FA">
        <w:t>(</w:t>
      </w:r>
      <w:proofErr w:type="spellStart"/>
      <w:r w:rsidR="34586F24" w:rsidRPr="775AD2FA">
        <w:t>Web</w:t>
      </w:r>
      <w:proofErr w:type="spellEnd"/>
      <w:r w:rsidR="34586F24" w:rsidRPr="775AD2FA">
        <w:t xml:space="preserve"> Map) </w:t>
      </w:r>
      <w:r w:rsidRPr="775AD2FA">
        <w:t xml:space="preserve">za mobilno in spletno aplikacijo </w:t>
      </w:r>
      <w:r w:rsidR="5F8BC510" w:rsidRPr="775AD2FA">
        <w:t xml:space="preserve">morajo biti izdelane ločeno </w:t>
      </w:r>
      <w:r w:rsidRPr="775AD2FA">
        <w:t xml:space="preserve">za vsako </w:t>
      </w:r>
      <w:r w:rsidR="004A0956" w:rsidRPr="775AD2FA">
        <w:t>inšpekcijo posebej, ker vsebujejo različne vrste slojev, glede na potrebe nadzora posamezne inšpekcije</w:t>
      </w:r>
      <w:r w:rsidR="4DB90BD0" w:rsidRPr="775AD2FA">
        <w:t xml:space="preserve">. Spletne karte morajo biti izdelane ločeno </w:t>
      </w:r>
      <w:r w:rsidR="0DCE493F" w:rsidRPr="775AD2FA">
        <w:t xml:space="preserve">tudi </w:t>
      </w:r>
      <w:r w:rsidR="4DB90BD0" w:rsidRPr="775AD2FA">
        <w:t xml:space="preserve">za mobilno in spletno </w:t>
      </w:r>
      <w:r w:rsidR="004A0956" w:rsidRPr="775AD2FA">
        <w:t>rabo</w:t>
      </w:r>
      <w:r w:rsidR="4DB90BD0" w:rsidRPr="775AD2FA">
        <w:t>, ker se spletna aplikacija tako po strukturi in številu prostorskih podatkovnih sloje</w:t>
      </w:r>
      <w:r w:rsidR="7E7E7E05" w:rsidRPr="775AD2FA">
        <w:t xml:space="preserve">v </w:t>
      </w:r>
      <w:r w:rsidR="06F6E5D5" w:rsidRPr="775AD2FA">
        <w:t>razlikuje od mobilne aplikacije.</w:t>
      </w:r>
      <w:r w:rsidR="004A0956" w:rsidRPr="775AD2FA">
        <w:t xml:space="preserve"> Mobilna karta bo imela manj slojev, že zaradi količine pretakanja podatkov čez mobilna omrežja in </w:t>
      </w:r>
      <w:proofErr w:type="spellStart"/>
      <w:r w:rsidR="004A0956" w:rsidRPr="775AD2FA">
        <w:t>Off</w:t>
      </w:r>
      <w:proofErr w:type="spellEnd"/>
      <w:r w:rsidR="004A0956" w:rsidRPr="775AD2FA">
        <w:t>-line načina dela (prenos izbranega območja karta na mobilno napravo), samo spletna karta pa bo lahko vsebovala tudi sloje, ki so integrirani v karto z s prikazom podatkov v realnem času, tudi iz drugih državnih organov.</w:t>
      </w:r>
    </w:p>
    <w:p w14:paraId="2A21CFC1" w14:textId="28358A82" w:rsidR="00697CA7" w:rsidRDefault="5EA1CD0B">
      <w:pPr>
        <w:jc w:val="both"/>
      </w:pPr>
      <w:r w:rsidRPr="775AD2FA">
        <w:t xml:space="preserve">Spletne karte za mobilno aplikacijo </w:t>
      </w:r>
      <w:r w:rsidR="00697CA7" w:rsidRPr="775AD2FA">
        <w:t>morajo za 6 in</w:t>
      </w:r>
      <w:r w:rsidR="7B18EE7C" w:rsidRPr="775AD2FA">
        <w:t>š</w:t>
      </w:r>
      <w:r w:rsidR="00697CA7" w:rsidRPr="775AD2FA">
        <w:t>pekcij delovati v načinu brez povezave (</w:t>
      </w:r>
      <w:proofErr w:type="spellStart"/>
      <w:r w:rsidR="00697CA7" w:rsidRPr="775AD2FA">
        <w:t>Off</w:t>
      </w:r>
      <w:proofErr w:type="spellEnd"/>
      <w:r w:rsidR="00697CA7" w:rsidRPr="775AD2FA">
        <w:t>-line), da si jih je mogoče pred-naložiti na mobilno napravo, podatke pa kasneje sin</w:t>
      </w:r>
      <w:r w:rsidR="7E6D1E28" w:rsidRPr="775AD2FA">
        <w:t>h</w:t>
      </w:r>
      <w:r w:rsidR="00697CA7" w:rsidRPr="775AD2FA">
        <w:t>ronizirati na zaledni portal</w:t>
      </w:r>
      <w:r w:rsidR="00431FE9" w:rsidRPr="775AD2FA">
        <w:t xml:space="preserve">, ker inšpektorji nadzore opravljajo </w:t>
      </w:r>
      <w:r w:rsidR="4119AECC" w:rsidRPr="775AD2FA">
        <w:t xml:space="preserve">tudi </w:t>
      </w:r>
      <w:r w:rsidR="00431FE9" w:rsidRPr="775AD2FA">
        <w:t xml:space="preserve">v območjih, kjer ni mobilnega signala </w:t>
      </w:r>
      <w:r w:rsidR="24182756" w:rsidRPr="775AD2FA">
        <w:t xml:space="preserve">ali dovolj močnega signala </w:t>
      </w:r>
      <w:r w:rsidR="00431FE9" w:rsidRPr="775AD2FA">
        <w:t xml:space="preserve">za povezavo do </w:t>
      </w:r>
      <w:proofErr w:type="spellStart"/>
      <w:r w:rsidR="00431FE9" w:rsidRPr="775AD2FA">
        <w:t>Gisportala</w:t>
      </w:r>
      <w:proofErr w:type="spellEnd"/>
      <w:r w:rsidR="10BDA931" w:rsidRPr="775AD2FA">
        <w:t xml:space="preserve"> in delo</w:t>
      </w:r>
      <w:r w:rsidR="00697CA7" w:rsidRPr="775AD2FA">
        <w:t xml:space="preserve">. </w:t>
      </w:r>
      <w:r w:rsidR="00431FE9" w:rsidRPr="775AD2FA">
        <w:t xml:space="preserve">V tem primeru sicer ne bi mogli zajemati podatkov z mobilno aplikacijo </w:t>
      </w:r>
      <w:proofErr w:type="spellStart"/>
      <w:r w:rsidR="00431FE9" w:rsidRPr="775AD2FA">
        <w:t>Fiel</w:t>
      </w:r>
      <w:r w:rsidR="536E6F75" w:rsidRPr="775AD2FA">
        <w:t>d</w:t>
      </w:r>
      <w:proofErr w:type="spellEnd"/>
      <w:r w:rsidR="00431FE9" w:rsidRPr="775AD2FA">
        <w:t xml:space="preserve"> </w:t>
      </w:r>
      <w:proofErr w:type="spellStart"/>
      <w:r w:rsidR="00431FE9" w:rsidRPr="775AD2FA">
        <w:t>Maps</w:t>
      </w:r>
      <w:proofErr w:type="spellEnd"/>
      <w:r w:rsidR="00431FE9" w:rsidRPr="775AD2FA">
        <w:t>. To pomeni, da si območje pregleda z vsemi sloji pred-naložijo na mobilne naprave, na terenu imajo tako dostop do vseh potrebnih podatkov tudi brez povezave, kjer lahko zajamejo točke, linije in poligone meritev, dodajo fotografije in druge v naprej opredeljene atributne podatke</w:t>
      </w:r>
      <w:r w:rsidR="00A641CC" w:rsidRPr="775AD2FA">
        <w:t xml:space="preserve"> in priponke</w:t>
      </w:r>
      <w:r w:rsidR="00431FE9" w:rsidRPr="775AD2FA">
        <w:t>. Ko je  mobilni signal dostopen</w:t>
      </w:r>
      <w:r w:rsidR="5B4A5422" w:rsidRPr="775AD2FA">
        <w:t>,</w:t>
      </w:r>
      <w:r w:rsidR="00431FE9" w:rsidRPr="775AD2FA">
        <w:t xml:space="preserve"> lahko inšpektorji sinhronizirajo vse podatke iz kart, ki so v nastali v načinu brez povezave z zalednim strežniškim sistemom </w:t>
      </w:r>
      <w:proofErr w:type="spellStart"/>
      <w:r w:rsidR="00431FE9" w:rsidRPr="775AD2FA">
        <w:t>Gisportal</w:t>
      </w:r>
      <w:proofErr w:type="spellEnd"/>
      <w:r w:rsidR="00431FE9" w:rsidRPr="775AD2FA">
        <w:t>.</w:t>
      </w:r>
    </w:p>
    <w:p w14:paraId="3FA01160" w14:textId="3DEC721A" w:rsidR="00FC7812" w:rsidRDefault="00F272EF">
      <w:pPr>
        <w:jc w:val="both"/>
      </w:pPr>
      <w:r w:rsidRPr="775AD2FA">
        <w:t xml:space="preserve">Omogočena mora biti tudi možnost deljenja vsebin na kartah z drugimi uporabniki (to pomeni da si uporabniki sistema </w:t>
      </w:r>
      <w:proofErr w:type="spellStart"/>
      <w:r w:rsidRPr="775AD2FA">
        <w:t>ArcGIS</w:t>
      </w:r>
      <w:proofErr w:type="spellEnd"/>
      <w:r w:rsidRPr="775AD2FA">
        <w:t xml:space="preserve"> </w:t>
      </w:r>
      <w:proofErr w:type="spellStart"/>
      <w:r w:rsidRPr="775AD2FA">
        <w:t>Enterprise</w:t>
      </w:r>
      <w:proofErr w:type="spellEnd"/>
      <w:r w:rsidRPr="775AD2FA">
        <w:t xml:space="preserve"> med seboj lahko kot hiperpovezavo delijo na karti označeno točko, linijo poligon ali sloj).</w:t>
      </w:r>
      <w:r w:rsidR="00D93AD1" w:rsidRPr="775AD2FA">
        <w:t xml:space="preserve"> To pride v poštev, ko en inšpektor ugotovi neskladje ali kršitve na terenu, zajame </w:t>
      </w:r>
      <w:proofErr w:type="spellStart"/>
      <w:r w:rsidR="00D93AD1" w:rsidRPr="775AD2FA">
        <w:t>geoobjekt</w:t>
      </w:r>
      <w:proofErr w:type="spellEnd"/>
      <w:r w:rsidR="00D93AD1" w:rsidRPr="775AD2FA">
        <w:t xml:space="preserve"> na terenu s fotografijami in to posreduje v reševanje drugemu inšpektorju.  </w:t>
      </w:r>
    </w:p>
    <w:p w14:paraId="0A5B3FAD" w14:textId="5FAE8E26" w:rsidR="00697CA7" w:rsidRDefault="2B47EC0D" w:rsidP="49AB02D3">
      <w:pPr>
        <w:jc w:val="both"/>
      </w:pPr>
      <w:r w:rsidRPr="775AD2FA">
        <w:t xml:space="preserve">Za vsako od 6 inšpekcij mora izvajalec </w:t>
      </w:r>
      <w:r w:rsidR="00697CA7" w:rsidRPr="775AD2FA">
        <w:t>razviti</w:t>
      </w:r>
      <w:r w:rsidR="4EE5C2F0" w:rsidRPr="775AD2FA">
        <w:t xml:space="preserve"> spletno aplikacijo (</w:t>
      </w:r>
      <w:proofErr w:type="spellStart"/>
      <w:r w:rsidR="4EE5C2F0" w:rsidRPr="775AD2FA">
        <w:t>Web</w:t>
      </w:r>
      <w:proofErr w:type="spellEnd"/>
      <w:r w:rsidR="4EE5C2F0" w:rsidRPr="775AD2FA">
        <w:t xml:space="preserve"> </w:t>
      </w:r>
      <w:proofErr w:type="spellStart"/>
      <w:r w:rsidR="4EE5C2F0" w:rsidRPr="775AD2FA">
        <w:t>Mapping</w:t>
      </w:r>
      <w:proofErr w:type="spellEnd"/>
      <w:r w:rsidR="4EE5C2F0" w:rsidRPr="775AD2FA">
        <w:t xml:space="preserve"> </w:t>
      </w:r>
      <w:proofErr w:type="spellStart"/>
      <w:r w:rsidR="4EE5C2F0" w:rsidRPr="775AD2FA">
        <w:t>Application</w:t>
      </w:r>
      <w:proofErr w:type="spellEnd"/>
      <w:r w:rsidR="4EE5C2F0" w:rsidRPr="775AD2FA">
        <w:t>)</w:t>
      </w:r>
      <w:r w:rsidR="00697CA7" w:rsidRPr="775AD2FA">
        <w:t xml:space="preserve"> </w:t>
      </w:r>
      <w:r w:rsidR="007D5312" w:rsidRPr="775AD2FA">
        <w:t xml:space="preserve">za </w:t>
      </w:r>
      <w:r w:rsidR="00697CA7" w:rsidRPr="775AD2FA">
        <w:t>izpisovanje kart v različnih merilih, za potrebe</w:t>
      </w:r>
      <w:r w:rsidR="009166B4" w:rsidRPr="775AD2FA">
        <w:t xml:space="preserve"> vizualizacije neskladij oz. kršitev s prostorskim prikazom teh. V teh aplikacijah morajo biti </w:t>
      </w:r>
      <w:r w:rsidR="4E7A7252" w:rsidRPr="775AD2FA">
        <w:t>Izdelan</w:t>
      </w:r>
      <w:r w:rsidR="007D5312" w:rsidRPr="775AD2FA">
        <w:t>e</w:t>
      </w:r>
      <w:r w:rsidR="009166B4" w:rsidRPr="775AD2FA">
        <w:t xml:space="preserve"> možnosti izbire poljubnih slojev</w:t>
      </w:r>
      <w:r w:rsidR="00083151" w:rsidRPr="775AD2FA">
        <w:t xml:space="preserve"> kot podlag, </w:t>
      </w:r>
      <w:r w:rsidR="2F54DE07" w:rsidRPr="775AD2FA">
        <w:t>podatkovnih slojev,</w:t>
      </w:r>
      <w:r w:rsidR="00083151" w:rsidRPr="775AD2FA">
        <w:t xml:space="preserve"> </w:t>
      </w:r>
      <w:r w:rsidR="43EE112D" w:rsidRPr="775AD2FA">
        <w:t>g</w:t>
      </w:r>
      <w:r w:rsidR="1C0CB7BC" w:rsidRPr="775AD2FA">
        <w:t xml:space="preserve">nezdenje slojev po logičnih vsebinskih sklopih, </w:t>
      </w:r>
      <w:r w:rsidR="49B26172" w:rsidRPr="775AD2FA">
        <w:t xml:space="preserve">možnost pojavnega okna, </w:t>
      </w:r>
      <w:r w:rsidR="00083151" w:rsidRPr="775AD2FA">
        <w:t>možnosti filtriranja</w:t>
      </w:r>
      <w:r w:rsidR="45B0FB12" w:rsidRPr="775AD2FA">
        <w:t xml:space="preserve">, hitrega iskanja, poizvedb, meritev, nastavitve prikaza in lokacije, izbire podatkov, </w:t>
      </w:r>
      <w:r w:rsidR="00C9A0B7" w:rsidRPr="775AD2FA">
        <w:t>urejene atributne tabele</w:t>
      </w:r>
      <w:r w:rsidR="00E41410" w:rsidRPr="775AD2FA">
        <w:t xml:space="preserve"> za podatke, ki se lahko </w:t>
      </w:r>
      <w:r w:rsidR="00070B89" w:rsidRPr="775AD2FA">
        <w:t xml:space="preserve">urejajo </w:t>
      </w:r>
      <w:r w:rsidR="00C9A0B7" w:rsidRPr="775AD2FA">
        <w:t xml:space="preserve">in delo z atributnimi tabelami </w:t>
      </w:r>
      <w:r w:rsidR="38C9D307" w:rsidRPr="775AD2FA">
        <w:t>ter tisk kart za namen poročanja (</w:t>
      </w:r>
      <w:r w:rsidR="15970E15" w:rsidRPr="775AD2FA">
        <w:t xml:space="preserve">najmanj </w:t>
      </w:r>
      <w:r w:rsidR="38C9D307" w:rsidRPr="775AD2FA">
        <w:t xml:space="preserve">v formatih </w:t>
      </w:r>
      <w:proofErr w:type="spellStart"/>
      <w:r w:rsidR="38C9D307" w:rsidRPr="775AD2FA">
        <w:t>pdf</w:t>
      </w:r>
      <w:proofErr w:type="spellEnd"/>
      <w:r w:rsidR="38C9D307" w:rsidRPr="775AD2FA">
        <w:t>,</w:t>
      </w:r>
      <w:r w:rsidR="48EAB8D1" w:rsidRPr="775AD2FA">
        <w:t xml:space="preserve"> </w:t>
      </w:r>
      <w:proofErr w:type="spellStart"/>
      <w:r w:rsidR="48EAB8D1" w:rsidRPr="775AD2FA">
        <w:t>png</w:t>
      </w:r>
      <w:proofErr w:type="spellEnd"/>
      <w:r w:rsidR="006E6F58" w:rsidRPr="775AD2FA">
        <w:t>,</w:t>
      </w:r>
      <w:r w:rsidR="38C9D307" w:rsidRPr="775AD2FA">
        <w:t xml:space="preserve"> </w:t>
      </w:r>
      <w:proofErr w:type="spellStart"/>
      <w:r w:rsidR="38C9D307" w:rsidRPr="775AD2FA">
        <w:t>jpg</w:t>
      </w:r>
      <w:proofErr w:type="spellEnd"/>
      <w:r w:rsidR="38C9D307" w:rsidRPr="775AD2FA">
        <w:t xml:space="preserve">, </w:t>
      </w:r>
      <w:proofErr w:type="spellStart"/>
      <w:r w:rsidR="38C9D307" w:rsidRPr="775AD2FA">
        <w:t>tiff</w:t>
      </w:r>
      <w:proofErr w:type="spellEnd"/>
      <w:r w:rsidR="38C9D307" w:rsidRPr="775AD2FA">
        <w:t xml:space="preserve">, </w:t>
      </w:r>
      <w:proofErr w:type="spellStart"/>
      <w:r w:rsidR="38C9D307" w:rsidRPr="775AD2FA">
        <w:t>gif</w:t>
      </w:r>
      <w:proofErr w:type="spellEnd"/>
      <w:r w:rsidR="38C9D307" w:rsidRPr="775AD2FA">
        <w:t>.)</w:t>
      </w:r>
      <w:r w:rsidR="000C4F84" w:rsidRPr="775AD2FA">
        <w:t>.</w:t>
      </w:r>
    </w:p>
    <w:p w14:paraId="36D98B0B" w14:textId="740D4D2E" w:rsidR="00AD76A8" w:rsidRDefault="00AD76A8">
      <w:pPr>
        <w:jc w:val="both"/>
      </w:pPr>
      <w:r w:rsidRPr="775AD2FA">
        <w:t xml:space="preserve">Spletna aplikacija mora imeti izbiro grafičnih podlag za izpise, ki jih privzeto omogoča že tudi </w:t>
      </w:r>
      <w:proofErr w:type="spellStart"/>
      <w:r w:rsidRPr="775AD2FA">
        <w:t>Gisportal</w:t>
      </w:r>
      <w:proofErr w:type="spellEnd"/>
      <w:r w:rsidRPr="775AD2FA">
        <w:t xml:space="preserve">, na osnovi implementiranih kart (DOF, </w:t>
      </w:r>
      <w:r w:rsidR="00AA5794" w:rsidRPr="775AD2FA">
        <w:t xml:space="preserve">druge </w:t>
      </w:r>
      <w:r w:rsidRPr="775AD2FA">
        <w:t xml:space="preserve">pregledne karte) in ESRI vgrajenih kart v </w:t>
      </w:r>
      <w:proofErr w:type="spellStart"/>
      <w:r w:rsidRPr="775AD2FA">
        <w:t>ArcGIS</w:t>
      </w:r>
      <w:proofErr w:type="spellEnd"/>
      <w:r w:rsidRPr="775AD2FA">
        <w:t xml:space="preserve"> </w:t>
      </w:r>
      <w:proofErr w:type="spellStart"/>
      <w:r w:rsidRPr="775AD2FA">
        <w:t>Enterprise</w:t>
      </w:r>
      <w:proofErr w:type="spellEnd"/>
      <w:r w:rsidRPr="775AD2FA">
        <w:t xml:space="preserve"> (npr. kombinirano </w:t>
      </w:r>
      <w:proofErr w:type="spellStart"/>
      <w:r w:rsidRPr="775AD2FA">
        <w:t>slikovje</w:t>
      </w:r>
      <w:proofErr w:type="spellEnd"/>
      <w:r w:rsidRPr="775AD2FA">
        <w:t xml:space="preserve">). </w:t>
      </w:r>
    </w:p>
    <w:p w14:paraId="66643626" w14:textId="655F5A96" w:rsidR="00002ACF" w:rsidRDefault="00002ACF" w:rsidP="00002ACF">
      <w:pPr>
        <w:jc w:val="both"/>
      </w:pPr>
      <w:r>
        <w:t>V spletnih aplikacijah morajo biti vključeni še najmanj naslednji vtičniki oz</w:t>
      </w:r>
      <w:r w:rsidR="00C86EB2">
        <w:t>.</w:t>
      </w:r>
      <w:r>
        <w:t xml:space="preserve"> orodja za delo s podatki slojev: </w:t>
      </w:r>
    </w:p>
    <w:p w14:paraId="0BCD3B7B" w14:textId="35114E89" w:rsidR="74AD86DE" w:rsidRDefault="5FA5B18C" w:rsidP="7ED9EAC8">
      <w:pPr>
        <w:pStyle w:val="ListParagraph"/>
        <w:numPr>
          <w:ilvl w:val="0"/>
          <w:numId w:val="30"/>
        </w:numPr>
        <w:jc w:val="both"/>
        <w:rPr>
          <w:b/>
          <w:bCs/>
        </w:rPr>
      </w:pPr>
      <w:r w:rsidRPr="7ED9EAC8">
        <w:rPr>
          <w:b/>
          <w:bCs/>
        </w:rPr>
        <w:t>Hitro iskanje:</w:t>
      </w:r>
      <w:r w:rsidR="2CE259ED" w:rsidRPr="7ED9EAC8">
        <w:rPr>
          <w:b/>
          <w:bCs/>
        </w:rPr>
        <w:t xml:space="preserve"> </w:t>
      </w:r>
      <w:r>
        <w:t xml:space="preserve">Na vsaki od spletnih aplikacij, mora delovati </w:t>
      </w:r>
      <w:r w:rsidRPr="7ED9EAC8">
        <w:rPr>
          <w:b/>
          <w:bCs/>
        </w:rPr>
        <w:t>hitro iskanje</w:t>
      </w:r>
      <w:r>
        <w:t xml:space="preserve"> po osnovnih slojih: KMGMID/GERK, KN Parcele (št. parcele + šifra KO: npr. 991 2/1), občine, naselja in za vsako inšpekcijsko enoto po en vsebinski sloj, ki ga določi inšpekcija. Samodejno mora biti omogočeno tudi iskanje po naslovih.</w:t>
      </w:r>
    </w:p>
    <w:p w14:paraId="2D7E4E6F" w14:textId="661113F1" w:rsidR="00002ACF" w:rsidRDefault="00002ACF" w:rsidP="00D3113D">
      <w:pPr>
        <w:pStyle w:val="ListParagraph"/>
        <w:numPr>
          <w:ilvl w:val="0"/>
          <w:numId w:val="30"/>
        </w:numPr>
        <w:jc w:val="both"/>
      </w:pPr>
      <w:r w:rsidRPr="003F6C70">
        <w:rPr>
          <w:b/>
          <w:bCs/>
        </w:rPr>
        <w:t xml:space="preserve">Filter – izbira prikaza: </w:t>
      </w:r>
      <w:r>
        <w:t xml:space="preserve">Z uporabo orodja »Filter« lahko uporabnik enostavno izbira kateri podatki se prikazujejo v pogledu karte. Naročnik izvajalcu posreduje kateri sloji in katera polja za posamezen sloj in za posamezno inšpekcijsko enoto/aplikacijo morajo biti vključeni v Filter. Omogočen mora biti tudi filter po meri. Filter je potreben vsaj po datumu, po inšpektorju, </w:t>
      </w:r>
      <w:r>
        <w:lastRenderedPageBreak/>
        <w:t>parceli</w:t>
      </w:r>
      <w:r w:rsidR="002D0582">
        <w:t>, katastr</w:t>
      </w:r>
      <w:r w:rsidR="00D0283C">
        <w:t>ski občini</w:t>
      </w:r>
      <w:r>
        <w:t xml:space="preserve"> ipd.</w:t>
      </w:r>
      <w:r w:rsidR="00463D83">
        <w:t xml:space="preserve">, da na karti lahko omejimo prikazane podatke, ki se izpisujejo kot poročila kart. </w:t>
      </w:r>
      <w:r>
        <w:t xml:space="preserve"> </w:t>
      </w:r>
    </w:p>
    <w:p w14:paraId="6193D11D" w14:textId="77777777" w:rsidR="00002ACF" w:rsidRDefault="00002ACF" w:rsidP="00D3113D">
      <w:pPr>
        <w:pStyle w:val="ListParagraph"/>
        <w:numPr>
          <w:ilvl w:val="0"/>
          <w:numId w:val="30"/>
        </w:numPr>
        <w:jc w:val="both"/>
      </w:pPr>
      <w:r w:rsidRPr="775AD2FA">
        <w:rPr>
          <w:b/>
          <w:bCs/>
        </w:rPr>
        <w:t xml:space="preserve">Poizvedbe: </w:t>
      </w:r>
      <w:r w:rsidRPr="775AD2FA">
        <w:t xml:space="preserve">omogočajo pridobivanje informacij iz izvornih podatkov z izvedbo vnaprej določene poizvedbe na sloju. Naročnik izvajalcu posreduje kateri sloji in katera polja za posamezni sloj in za posamezno inšpekcijsko enoto/aplikacijo morajo biti vključeni. Po poizvedbi se kreira virtualni sloj v kazalo slojev z možnostjo izvoza v MS Excel (format </w:t>
      </w:r>
      <w:proofErr w:type="spellStart"/>
      <w:r w:rsidRPr="775AD2FA">
        <w:t>csv</w:t>
      </w:r>
      <w:proofErr w:type="spellEnd"/>
      <w:r w:rsidRPr="775AD2FA">
        <w:t>). V rezultatih poizvedbe v samem orodju morajo biti na voljo najmanj naslednje možnosti: Približaj na, Pomakni na, Osvetli, Izvoz v datoteko CSV, Poglej v atributni tabeli, Odstrani ta rezultat.</w:t>
      </w:r>
    </w:p>
    <w:p w14:paraId="7ECA28BD" w14:textId="77777777" w:rsidR="00002ACF" w:rsidRDefault="00002ACF" w:rsidP="00D3113D">
      <w:pPr>
        <w:pStyle w:val="ListParagraph"/>
        <w:numPr>
          <w:ilvl w:val="0"/>
          <w:numId w:val="30"/>
        </w:numPr>
        <w:jc w:val="both"/>
      </w:pPr>
      <w:r w:rsidRPr="775AD2FA">
        <w:rPr>
          <w:b/>
          <w:bCs/>
        </w:rPr>
        <w:t xml:space="preserve">Izbira podatkov: </w:t>
      </w:r>
      <w:r w:rsidRPr="775AD2FA">
        <w:t xml:space="preserve">Omogoča izbor podatkov iz prikazanih slojev na karti. Orodje omogoča tudi izbiro podatkov iz več slojev na izbranem območju. Uporabnik mora imeti na voljo naslednje možnosti: Izberi s točko, pravokotnikom, poligonom, krogom in linijo. Izbrane lokacije lahko uporabnik neposredno izvozi v </w:t>
      </w:r>
      <w:proofErr w:type="spellStart"/>
      <w:r w:rsidRPr="775AD2FA">
        <w:t>csv</w:t>
      </w:r>
      <w:proofErr w:type="spellEnd"/>
      <w:r w:rsidRPr="775AD2FA">
        <w:t xml:space="preserve"> ali pa jih odpre v atributni tabeli da pogleda podatke in nato izvozi v </w:t>
      </w:r>
      <w:proofErr w:type="spellStart"/>
      <w:r w:rsidRPr="775AD2FA">
        <w:t>csv</w:t>
      </w:r>
      <w:proofErr w:type="spellEnd"/>
      <w:r w:rsidRPr="775AD2FA">
        <w:t>.</w:t>
      </w:r>
    </w:p>
    <w:p w14:paraId="2C89C762" w14:textId="4B6B7BF4" w:rsidR="00002ACF" w:rsidRDefault="00002ACF" w:rsidP="00002ACF">
      <w:pPr>
        <w:jc w:val="both"/>
      </w:pPr>
      <w:r>
        <w:t>V spletnih aplikacijah morajo biti vključeni še naslednji vtičniki/pripomočki za prikaz in delo s karto</w:t>
      </w:r>
      <w:r w:rsidR="003F6C70">
        <w:t xml:space="preserve"> in aplikacijo</w:t>
      </w:r>
      <w:r>
        <w:t>:</w:t>
      </w:r>
    </w:p>
    <w:p w14:paraId="3CB2C3A8" w14:textId="070BB0A5" w:rsidR="00002ACF" w:rsidRDefault="00002ACF" w:rsidP="00D3113D">
      <w:pPr>
        <w:pStyle w:val="ListParagraph"/>
        <w:numPr>
          <w:ilvl w:val="0"/>
          <w:numId w:val="31"/>
        </w:numPr>
        <w:jc w:val="both"/>
      </w:pPr>
      <w:r>
        <w:t>Merjenje: Orodje za merjenje ki naj omogoča merjenje: površine poligona/ območja, dolžine črte ali iskanje koordinat točke</w:t>
      </w:r>
      <w:r w:rsidR="00193488">
        <w:t>.</w:t>
      </w:r>
    </w:p>
    <w:p w14:paraId="3108E1B1" w14:textId="33E6ED0E" w:rsidR="00002ACF" w:rsidRDefault="00002ACF" w:rsidP="00D3113D">
      <w:pPr>
        <w:pStyle w:val="ListParagraph"/>
        <w:numPr>
          <w:ilvl w:val="0"/>
          <w:numId w:val="31"/>
        </w:numPr>
        <w:jc w:val="both"/>
      </w:pPr>
      <w:r w:rsidRPr="775AD2FA">
        <w:t>Shrani trenutni pogled zemljevida v slikovno karto (</w:t>
      </w:r>
      <w:proofErr w:type="spellStart"/>
      <w:r w:rsidRPr="775AD2FA">
        <w:t>png</w:t>
      </w:r>
      <w:proofErr w:type="spellEnd"/>
      <w:r w:rsidRPr="775AD2FA">
        <w:t xml:space="preserve"> ali </w:t>
      </w:r>
      <w:proofErr w:type="spellStart"/>
      <w:r w:rsidRPr="775AD2FA">
        <w:t>jpg</w:t>
      </w:r>
      <w:proofErr w:type="spellEnd"/>
      <w:r w:rsidRPr="775AD2FA">
        <w:t>)</w:t>
      </w:r>
      <w:r w:rsidR="00193488" w:rsidRPr="775AD2FA">
        <w:t>.</w:t>
      </w:r>
    </w:p>
    <w:p w14:paraId="3CC71F17" w14:textId="4A06DC7C" w:rsidR="00002ACF" w:rsidRDefault="00002ACF" w:rsidP="00D3113D">
      <w:pPr>
        <w:pStyle w:val="ListParagraph"/>
        <w:numPr>
          <w:ilvl w:val="0"/>
          <w:numId w:val="31"/>
        </w:numPr>
        <w:jc w:val="both"/>
      </w:pPr>
      <w:r>
        <w:t>Povečaj prikaz</w:t>
      </w:r>
      <w:r w:rsidR="00B20A79">
        <w:t>, zmanjšaj prikaz karte</w:t>
      </w:r>
      <w:r w:rsidR="00502CD3">
        <w:t>.</w:t>
      </w:r>
    </w:p>
    <w:p w14:paraId="64BC7807" w14:textId="3090F211" w:rsidR="00B20A79" w:rsidRDefault="00B20A79" w:rsidP="00D3113D">
      <w:pPr>
        <w:pStyle w:val="ListParagraph"/>
        <w:numPr>
          <w:ilvl w:val="0"/>
          <w:numId w:val="31"/>
        </w:numPr>
        <w:jc w:val="both"/>
      </w:pPr>
      <w:r>
        <w:t>Vrni karto na celotno območje.</w:t>
      </w:r>
    </w:p>
    <w:p w14:paraId="2EF9C4DC" w14:textId="5559B4E4" w:rsidR="00B20A79" w:rsidRDefault="00B20A79" w:rsidP="00D3113D">
      <w:pPr>
        <w:pStyle w:val="ListParagraph"/>
        <w:numPr>
          <w:ilvl w:val="0"/>
          <w:numId w:val="31"/>
        </w:numPr>
        <w:jc w:val="both"/>
      </w:pPr>
      <w:r>
        <w:t xml:space="preserve">Določi trenutno lokacijo. </w:t>
      </w:r>
    </w:p>
    <w:p w14:paraId="45662C91" w14:textId="2FC5F5B1" w:rsidR="00B20A79" w:rsidRDefault="00CB1AE4" w:rsidP="00D3113D">
      <w:pPr>
        <w:pStyle w:val="ListParagraph"/>
        <w:numPr>
          <w:ilvl w:val="0"/>
          <w:numId w:val="31"/>
        </w:numPr>
        <w:jc w:val="both"/>
      </w:pPr>
      <w:r>
        <w:t xml:space="preserve">Merilo za merjenje razdalj, površin. </w:t>
      </w:r>
    </w:p>
    <w:p w14:paraId="3CB2D488" w14:textId="33374AD4" w:rsidR="00CB1AE4" w:rsidRDefault="00CB1AE4" w:rsidP="00D3113D">
      <w:pPr>
        <w:pStyle w:val="ListParagraph"/>
        <w:numPr>
          <w:ilvl w:val="0"/>
          <w:numId w:val="31"/>
        </w:numPr>
        <w:jc w:val="both"/>
      </w:pPr>
      <w:r>
        <w:t>Filter po slojih.</w:t>
      </w:r>
    </w:p>
    <w:p w14:paraId="0212093E" w14:textId="563B0CF3" w:rsidR="00CB1AE4" w:rsidRDefault="00CB1AE4" w:rsidP="00D3113D">
      <w:pPr>
        <w:pStyle w:val="ListParagraph"/>
        <w:numPr>
          <w:ilvl w:val="0"/>
          <w:numId w:val="31"/>
        </w:numPr>
        <w:jc w:val="both"/>
      </w:pPr>
      <w:r>
        <w:t xml:space="preserve">Iskalnik po v naprej določenih slojih. </w:t>
      </w:r>
    </w:p>
    <w:p w14:paraId="7F6A28AA" w14:textId="1359C650" w:rsidR="00E872AB" w:rsidRDefault="00D82F95" w:rsidP="00D3113D">
      <w:pPr>
        <w:pStyle w:val="ListParagraph"/>
        <w:numPr>
          <w:ilvl w:val="0"/>
          <w:numId w:val="31"/>
        </w:numPr>
        <w:jc w:val="both"/>
      </w:pPr>
      <w:r>
        <w:t>Izberi.</w:t>
      </w:r>
    </w:p>
    <w:p w14:paraId="3E007C63" w14:textId="3FAB9420" w:rsidR="00002ACF" w:rsidRDefault="00002ACF" w:rsidP="00D3113D">
      <w:pPr>
        <w:pStyle w:val="ListParagraph"/>
        <w:numPr>
          <w:ilvl w:val="0"/>
          <w:numId w:val="31"/>
        </w:numPr>
        <w:jc w:val="both"/>
      </w:pPr>
      <w:r>
        <w:t>Povezava na uporabniški priročnik</w:t>
      </w:r>
      <w:r w:rsidR="00502CD3">
        <w:t>.</w:t>
      </w:r>
    </w:p>
    <w:p w14:paraId="1E7274AF" w14:textId="7BD8D81B" w:rsidR="00002ACF" w:rsidRDefault="00002ACF" w:rsidP="00002ACF">
      <w:pPr>
        <w:jc w:val="both"/>
      </w:pPr>
      <w:r>
        <w:rPr>
          <w:noProof/>
        </w:rPr>
        <w:drawing>
          <wp:inline distT="0" distB="0" distL="0" distR="0" wp14:anchorId="36C1A4C7" wp14:editId="28EC20D9">
            <wp:extent cx="2784196" cy="1675119"/>
            <wp:effectExtent l="0" t="0" r="0" b="1905"/>
            <wp:docPr id="206272282" name="Picture 20627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790375" cy="1678836"/>
                    </a:xfrm>
                    <a:prstGeom prst="rect">
                      <a:avLst/>
                    </a:prstGeom>
                  </pic:spPr>
                </pic:pic>
              </a:graphicData>
            </a:graphic>
          </wp:inline>
        </w:drawing>
      </w:r>
      <w:r>
        <w:t xml:space="preserve">                   </w:t>
      </w:r>
      <w:r>
        <w:rPr>
          <w:noProof/>
        </w:rPr>
        <w:drawing>
          <wp:inline distT="0" distB="0" distL="0" distR="0" wp14:anchorId="24CDC79C" wp14:editId="056F740E">
            <wp:extent cx="1953844" cy="1543490"/>
            <wp:effectExtent l="0" t="0" r="0" b="0"/>
            <wp:docPr id="331522904" name="Picture 33152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487515"/>
                    <pic:cNvPicPr/>
                  </pic:nvPicPr>
                  <pic:blipFill>
                    <a:blip r:embed="rId15">
                      <a:extLst>
                        <a:ext uri="{28A0092B-C50C-407E-A947-70E740481C1C}">
                          <a14:useLocalDpi xmlns:a14="http://schemas.microsoft.com/office/drawing/2010/main" val="0"/>
                        </a:ext>
                      </a:extLst>
                    </a:blip>
                    <a:stretch>
                      <a:fillRect/>
                    </a:stretch>
                  </pic:blipFill>
                  <pic:spPr>
                    <a:xfrm>
                      <a:off x="0" y="0"/>
                      <a:ext cx="1953844" cy="1543490"/>
                    </a:xfrm>
                    <a:prstGeom prst="rect">
                      <a:avLst/>
                    </a:prstGeom>
                  </pic:spPr>
                </pic:pic>
              </a:graphicData>
            </a:graphic>
          </wp:inline>
        </w:drawing>
      </w:r>
    </w:p>
    <w:p w14:paraId="38CCCE03" w14:textId="3F6D506F" w:rsidR="00C86EB2" w:rsidRDefault="00C86EB2" w:rsidP="00520D72">
      <w:pPr>
        <w:pStyle w:val="Slikatevilenje"/>
      </w:pPr>
      <w:r>
        <w:t>Na vsaki karti spletne aplikacije naj bodo</w:t>
      </w:r>
      <w:r w:rsidR="00896671">
        <w:t xml:space="preserve"> vključeni</w:t>
      </w:r>
      <w:r>
        <w:t xml:space="preserve"> vsaj ti standardni vtičniki za delo s kart</w:t>
      </w:r>
      <w:r w:rsidR="00896671">
        <w:t>ami</w:t>
      </w:r>
      <w:r>
        <w:t xml:space="preserve"> in filtriranje po</w:t>
      </w:r>
      <w:r w:rsidR="00896671">
        <w:t xml:space="preserve"> v naprej izbranih</w:t>
      </w:r>
      <w:r>
        <w:t xml:space="preserve"> slojih.</w:t>
      </w:r>
    </w:p>
    <w:p w14:paraId="3DAA81F5" w14:textId="77777777" w:rsidR="00002ACF" w:rsidRDefault="00002ACF" w:rsidP="00002ACF">
      <w:pPr>
        <w:jc w:val="both"/>
      </w:pPr>
    </w:p>
    <w:p w14:paraId="27F32AE7" w14:textId="38E4E64C" w:rsidR="00002ACF" w:rsidRDefault="00002ACF" w:rsidP="00002ACF">
      <w:pPr>
        <w:jc w:val="both"/>
      </w:pPr>
      <w:r>
        <w:rPr>
          <w:noProof/>
        </w:rPr>
        <w:lastRenderedPageBreak/>
        <w:drawing>
          <wp:inline distT="0" distB="0" distL="0" distR="0" wp14:anchorId="1ECDCED0" wp14:editId="5883B39D">
            <wp:extent cx="2091109" cy="2682472"/>
            <wp:effectExtent l="0" t="0" r="0" b="0"/>
            <wp:docPr id="943629618" name="Picture 94362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664841"/>
                    <pic:cNvPicPr/>
                  </pic:nvPicPr>
                  <pic:blipFill>
                    <a:blip r:embed="rId16">
                      <a:extLst>
                        <a:ext uri="{28A0092B-C50C-407E-A947-70E740481C1C}">
                          <a14:useLocalDpi xmlns:a14="http://schemas.microsoft.com/office/drawing/2010/main" val="0"/>
                        </a:ext>
                      </a:extLst>
                    </a:blip>
                    <a:stretch>
                      <a:fillRect/>
                    </a:stretch>
                  </pic:blipFill>
                  <pic:spPr>
                    <a:xfrm>
                      <a:off x="0" y="0"/>
                      <a:ext cx="2091109" cy="2682472"/>
                    </a:xfrm>
                    <a:prstGeom prst="rect">
                      <a:avLst/>
                    </a:prstGeom>
                  </pic:spPr>
                </pic:pic>
              </a:graphicData>
            </a:graphic>
          </wp:inline>
        </w:drawing>
      </w:r>
      <w:r>
        <w:t xml:space="preserve">  </w:t>
      </w:r>
      <w:r w:rsidR="00C86EB2">
        <w:t xml:space="preserve">   </w:t>
      </w:r>
      <w:r w:rsidR="004A3862">
        <w:rPr>
          <w:noProof/>
        </w:rPr>
        <w:drawing>
          <wp:inline distT="0" distB="0" distL="0" distR="0" wp14:anchorId="45B768FC" wp14:editId="5A4E2F1A">
            <wp:extent cx="3511603" cy="2577815"/>
            <wp:effectExtent l="0" t="0" r="0" b="0"/>
            <wp:docPr id="14383755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2932" cy="2586131"/>
                    </a:xfrm>
                    <a:prstGeom prst="rect">
                      <a:avLst/>
                    </a:prstGeom>
                    <a:noFill/>
                    <a:ln>
                      <a:noFill/>
                    </a:ln>
                  </pic:spPr>
                </pic:pic>
              </a:graphicData>
            </a:graphic>
          </wp:inline>
        </w:drawing>
      </w:r>
    </w:p>
    <w:p w14:paraId="42FE480F" w14:textId="25DB6424" w:rsidR="00520D72" w:rsidRDefault="00520D72" w:rsidP="00826EF2">
      <w:pPr>
        <w:pStyle w:val="Slikatevilenje"/>
      </w:pPr>
      <w:r>
        <w:t>Primer vtičnikov za izbiro podatkov po več slojih in izvo</w:t>
      </w:r>
      <w:r w:rsidR="00A135F8">
        <w:t xml:space="preserve">z podatkov v več poljubnih formatov. </w:t>
      </w:r>
    </w:p>
    <w:p w14:paraId="01D9432D" w14:textId="14DB6BB9" w:rsidR="00305FF4" w:rsidRDefault="00A135F8">
      <w:pPr>
        <w:jc w:val="both"/>
      </w:pPr>
      <w:r w:rsidRPr="775AD2FA">
        <w:t xml:space="preserve">Spletna GIS aplikacija mora omogočati tudi ustrezno vizualizacijo na terenu zajetih podatkov za izpise teh na tiskalnik, v </w:t>
      </w:r>
      <w:proofErr w:type="spellStart"/>
      <w:r w:rsidRPr="775AD2FA">
        <w:t>pdf</w:t>
      </w:r>
      <w:proofErr w:type="spellEnd"/>
      <w:r w:rsidRPr="775AD2FA">
        <w:t xml:space="preserve"> poročilo ali v obliki slik, da inšpektorji te vsebine lahko uporabijo kot priloge v inšpekcijskih postopkih. </w:t>
      </w:r>
    </w:p>
    <w:p w14:paraId="58A2896C" w14:textId="567D6388" w:rsidR="00103986" w:rsidRDefault="00103986">
      <w:pPr>
        <w:jc w:val="both"/>
      </w:pPr>
      <w:r>
        <w:rPr>
          <w:noProof/>
        </w:rPr>
        <w:drawing>
          <wp:inline distT="0" distB="0" distL="0" distR="0" wp14:anchorId="3A23C515" wp14:editId="11056ADB">
            <wp:extent cx="3284638" cy="2484223"/>
            <wp:effectExtent l="0" t="0" r="0" b="0"/>
            <wp:docPr id="5779643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3284638" cy="2484223"/>
                    </a:xfrm>
                    <a:prstGeom prst="rect">
                      <a:avLst/>
                    </a:prstGeom>
                  </pic:spPr>
                </pic:pic>
              </a:graphicData>
            </a:graphic>
          </wp:inline>
        </w:drawing>
      </w:r>
    </w:p>
    <w:p w14:paraId="7176807D" w14:textId="333C4C51" w:rsidR="00103986" w:rsidRDefault="00103986" w:rsidP="000B7F6E">
      <w:pPr>
        <w:pStyle w:val="Slikatevilenje"/>
      </w:pPr>
      <w:r>
        <w:t xml:space="preserve">Primer enostavne spletne aplikacije za </w:t>
      </w:r>
      <w:r w:rsidR="003F6C70">
        <w:t xml:space="preserve">tisk </w:t>
      </w:r>
      <w:r>
        <w:t>prikaza na terenu zajetih podatkov.</w:t>
      </w:r>
    </w:p>
    <w:p w14:paraId="23FCA58C" w14:textId="33FE5949" w:rsidR="775AD2FA" w:rsidRDefault="775AD2FA">
      <w:r>
        <w:br w:type="page"/>
      </w:r>
    </w:p>
    <w:p w14:paraId="48522C64" w14:textId="2F4A5681" w:rsidR="31C68E69" w:rsidRDefault="31C68E69" w:rsidP="071FD1E6">
      <w:pPr>
        <w:jc w:val="both"/>
        <w:rPr>
          <w:b/>
          <w:bCs/>
        </w:rPr>
      </w:pPr>
      <w:r w:rsidRPr="071FD1E6">
        <w:rPr>
          <w:b/>
          <w:bCs/>
        </w:rPr>
        <w:lastRenderedPageBreak/>
        <w:t>Izvoz slojev:</w:t>
      </w:r>
    </w:p>
    <w:p w14:paraId="7E4E6997" w14:textId="37F6CAFD" w:rsidR="31C68E69" w:rsidRDefault="31C68E69" w:rsidP="008924C2">
      <w:pPr>
        <w:jc w:val="both"/>
        <w:rPr>
          <w:rFonts w:cs="Calibri"/>
        </w:rPr>
      </w:pPr>
      <w:r w:rsidRPr="071FD1E6">
        <w:rPr>
          <w:rFonts w:cs="Calibri"/>
        </w:rPr>
        <w:t>Spletna aplikacija mora omogočiti  izvoz slojev</w:t>
      </w:r>
      <w:r w:rsidR="7639D995" w:rsidRPr="071FD1E6">
        <w:rPr>
          <w:rFonts w:cs="Calibri"/>
        </w:rPr>
        <w:t xml:space="preserve"> v *.SHP format</w:t>
      </w:r>
      <w:r w:rsidRPr="071FD1E6">
        <w:rPr>
          <w:rFonts w:cs="Calibri"/>
        </w:rPr>
        <w:t>, ki so v lasti IRSGKLR, ki jih določi naročnik</w:t>
      </w:r>
      <w:r w:rsidR="3F530332" w:rsidRPr="071FD1E6">
        <w:rPr>
          <w:rFonts w:cs="Calibri"/>
        </w:rPr>
        <w:t>, izvoz “začasnih slojev (torej slojev, ki nastanejo pri poizvedbah in se shranijo v kazalo začasnih slojev ter izvoz lastnih narisanih slojev</w:t>
      </w:r>
      <w:r w:rsidRPr="071FD1E6">
        <w:rPr>
          <w:rFonts w:cs="Calibri"/>
        </w:rPr>
        <w:t xml:space="preserve">. </w:t>
      </w:r>
    </w:p>
    <w:p w14:paraId="65A95557" w14:textId="72B5CF3D" w:rsidR="2594B1D8" w:rsidRDefault="2594B1D8" w:rsidP="071FD1E6">
      <w:pPr>
        <w:jc w:val="both"/>
        <w:rPr>
          <w:rFonts w:cs="Calibri"/>
          <w:b/>
          <w:bCs/>
        </w:rPr>
      </w:pPr>
      <w:r w:rsidRPr="008924C2">
        <w:rPr>
          <w:rFonts w:cs="Calibri"/>
          <w:b/>
          <w:bCs/>
        </w:rPr>
        <w:t>Risanje oz</w:t>
      </w:r>
      <w:r w:rsidR="008924C2">
        <w:rPr>
          <w:rFonts w:cs="Calibri"/>
          <w:b/>
          <w:bCs/>
        </w:rPr>
        <w:t>.</w:t>
      </w:r>
      <w:r w:rsidRPr="008924C2">
        <w:rPr>
          <w:rFonts w:cs="Calibri"/>
          <w:b/>
          <w:bCs/>
        </w:rPr>
        <w:t xml:space="preserve"> urejanje lastnih slojev</w:t>
      </w:r>
    </w:p>
    <w:p w14:paraId="1C627D29" w14:textId="674CB182" w:rsidR="2594B1D8" w:rsidRDefault="2594B1D8" w:rsidP="071FD1E6">
      <w:pPr>
        <w:jc w:val="both"/>
      </w:pPr>
      <w:r w:rsidRPr="00B000AF">
        <w:rPr>
          <w:rFonts w:cs="Calibri"/>
        </w:rPr>
        <w:t>Spletna aplikacija mora omogočati tudi risanje lastnih slojev.</w:t>
      </w:r>
      <w:r w:rsidRPr="071FD1E6">
        <w:rPr>
          <w:rFonts w:cs="Calibri"/>
        </w:rPr>
        <w:t xml:space="preserve"> Izvajalec naj kot primer vzame rešitev v atlasu</w:t>
      </w:r>
      <w:r w:rsidR="0B015BD7" w:rsidRPr="071FD1E6">
        <w:rPr>
          <w:rFonts w:cs="Calibri"/>
        </w:rPr>
        <w:t xml:space="preserve"> okolja (slika spodaj)</w:t>
      </w:r>
    </w:p>
    <w:p w14:paraId="27420B92" w14:textId="3A178FEA" w:rsidR="0B015BD7" w:rsidRDefault="0B015BD7" w:rsidP="071FD1E6">
      <w:pPr>
        <w:jc w:val="both"/>
      </w:pPr>
      <w:r>
        <w:rPr>
          <w:noProof/>
        </w:rPr>
        <w:drawing>
          <wp:inline distT="0" distB="0" distL="0" distR="0" wp14:anchorId="37CFD788" wp14:editId="4B992F3F">
            <wp:extent cx="2432594" cy="1209651"/>
            <wp:effectExtent l="0" t="0" r="0" b="0"/>
            <wp:docPr id="1705849131" name="Picture 170584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849131"/>
                    <pic:cNvPicPr/>
                  </pic:nvPicPr>
                  <pic:blipFill>
                    <a:blip r:embed="rId19">
                      <a:extLst>
                        <a:ext uri="{28A0092B-C50C-407E-A947-70E740481C1C}">
                          <a14:useLocalDpi xmlns:a14="http://schemas.microsoft.com/office/drawing/2010/main" val="0"/>
                        </a:ext>
                      </a:extLst>
                    </a:blip>
                    <a:stretch>
                      <a:fillRect/>
                    </a:stretch>
                  </pic:blipFill>
                  <pic:spPr>
                    <a:xfrm>
                      <a:off x="0" y="0"/>
                      <a:ext cx="2432594" cy="1209651"/>
                    </a:xfrm>
                    <a:prstGeom prst="rect">
                      <a:avLst/>
                    </a:prstGeom>
                  </pic:spPr>
                </pic:pic>
              </a:graphicData>
            </a:graphic>
          </wp:inline>
        </w:drawing>
      </w:r>
    </w:p>
    <w:p w14:paraId="6A74FB63" w14:textId="1740F83F" w:rsidR="071FD1E6" w:rsidRDefault="503A1990" w:rsidP="3FBA3D48">
      <w:pPr>
        <w:pStyle w:val="Slikatevilenje"/>
      </w:pPr>
      <w:r>
        <w:t>Primer menija vtičnika za urejanje.</w:t>
      </w:r>
    </w:p>
    <w:p w14:paraId="6FBAEA89" w14:textId="77777777" w:rsidR="003F6C70" w:rsidRDefault="71114881" w:rsidP="70C61C5E">
      <w:pPr>
        <w:jc w:val="both"/>
      </w:pPr>
      <w:r w:rsidRPr="003F6C70">
        <w:rPr>
          <w:b/>
          <w:bCs/>
        </w:rPr>
        <w:t>Kazalo slojev:</w:t>
      </w:r>
    </w:p>
    <w:p w14:paraId="63CEB11E" w14:textId="5F2E8D5E" w:rsidR="41280390" w:rsidRDefault="00431FE9" w:rsidP="70C61C5E">
      <w:pPr>
        <w:jc w:val="both"/>
      </w:pPr>
      <w:r>
        <w:t xml:space="preserve">Na spletnih kartah naj izvajalec uporabi možnosti gnezdenja slojev po podatkovnih virih, kot je npr. GURS, ZGS, ARSO, </w:t>
      </w:r>
      <w:r w:rsidR="49390FC9">
        <w:t xml:space="preserve">ter logičnih vsebinskih sklopih posamezne inšpekcije, </w:t>
      </w:r>
      <w:r>
        <w:t xml:space="preserve">da bo lažje in preglednejše iskanje in vključevanje podatkovnih virov z večjim številom podatkovnih slojev. </w:t>
      </w:r>
      <w:r w:rsidR="28C8E735">
        <w:t xml:space="preserve">Sloji v kazalu morajo imeti omogočene najmanj naslednje možnosti: </w:t>
      </w:r>
      <w:r w:rsidR="41280390">
        <w:t xml:space="preserve">Približaj na, </w:t>
      </w:r>
      <w:r w:rsidR="7D989162">
        <w:t>P</w:t>
      </w:r>
      <w:r w:rsidR="41280390">
        <w:t>rosojnost, Poglej v atributni tabeli in Prikazujem podrobnosti elementa (metapodatki)</w:t>
      </w:r>
      <w:r w:rsidR="38EAFC3E">
        <w:t>.</w:t>
      </w:r>
      <w:r w:rsidR="4D926395">
        <w:t xml:space="preserve"> </w:t>
      </w:r>
    </w:p>
    <w:p w14:paraId="2098379B" w14:textId="1F7F026B" w:rsidR="003F6C70" w:rsidRDefault="76B5A095" w:rsidP="5C701643">
      <w:pPr>
        <w:jc w:val="both"/>
      </w:pPr>
      <w:r w:rsidRPr="5C701643">
        <w:rPr>
          <w:b/>
          <w:bCs/>
        </w:rPr>
        <w:t>Pojavno okno (pop-up)</w:t>
      </w:r>
      <w:r w:rsidR="1830CAD5" w:rsidRPr="5C701643">
        <w:rPr>
          <w:b/>
          <w:bCs/>
        </w:rPr>
        <w:t>:</w:t>
      </w:r>
    </w:p>
    <w:p w14:paraId="4C0951BC" w14:textId="5F8586FB" w:rsidR="76B5A095" w:rsidRDefault="444AFB43" w:rsidP="18C32A3F">
      <w:pPr>
        <w:jc w:val="both"/>
      </w:pPr>
      <w:r w:rsidRPr="775AD2FA">
        <w:t>ki se odpre s klikom na poljubno mesto na zaslonu karte</w:t>
      </w:r>
      <w:r w:rsidR="76B5A095" w:rsidRPr="775AD2FA">
        <w:t xml:space="preserve">. Izvajalec mora v </w:t>
      </w:r>
      <w:r w:rsidR="00B54E72" w:rsidRPr="775AD2FA">
        <w:t>vseh kartah</w:t>
      </w:r>
      <w:r w:rsidR="76B5A095" w:rsidRPr="775AD2FA">
        <w:t xml:space="preserve"> vključiti oz</w:t>
      </w:r>
      <w:r w:rsidR="7FE8CD3E" w:rsidRPr="775AD2FA">
        <w:t>.</w:t>
      </w:r>
      <w:r w:rsidR="76B5A095" w:rsidRPr="775AD2FA">
        <w:t xml:space="preserve"> omogočiti prikaz pojavnih oken za sloje </w:t>
      </w:r>
      <w:r w:rsidR="0772D8EA" w:rsidRPr="775AD2FA">
        <w:t>in polja,</w:t>
      </w:r>
      <w:r w:rsidR="76B5A095" w:rsidRPr="775AD2FA">
        <w:t xml:space="preserve"> ki jih </w:t>
      </w:r>
      <w:r w:rsidR="25853024" w:rsidRPr="775AD2FA">
        <w:t>specificira naročnik</w:t>
      </w:r>
      <w:r w:rsidR="00B54E72" w:rsidRPr="775AD2FA">
        <w:t xml:space="preserve"> in so del kart, da uporabnik lahko preverja podatke po slojih, kot so atributi parcele, GERK-a, naslova, zajetih </w:t>
      </w:r>
      <w:proofErr w:type="spellStart"/>
      <w:r w:rsidR="00B54E72" w:rsidRPr="775AD2FA">
        <w:t>geoobjektov</w:t>
      </w:r>
      <w:proofErr w:type="spellEnd"/>
      <w:r w:rsidR="25853024" w:rsidRPr="775AD2FA">
        <w:t>. Imena atributov v pojavnih oknih morajo biti v slovnič</w:t>
      </w:r>
      <w:r w:rsidR="70F9A345" w:rsidRPr="775AD2FA">
        <w:t>nem</w:t>
      </w:r>
      <w:r w:rsidR="25853024" w:rsidRPr="775AD2FA">
        <w:t xml:space="preserve"> formatu</w:t>
      </w:r>
      <w:r w:rsidR="00B54E72" w:rsidRPr="775AD2FA">
        <w:t>, ki jih je v tem naročilu določil naročnik</w:t>
      </w:r>
      <w:r w:rsidR="25853024" w:rsidRPr="775AD2FA">
        <w:t xml:space="preserve"> (in ne kot ime polja v</w:t>
      </w:r>
      <w:r w:rsidR="00B54E72" w:rsidRPr="775AD2FA">
        <w:t xml:space="preserve"> primarnem</w:t>
      </w:r>
      <w:r w:rsidR="25853024" w:rsidRPr="775AD2FA">
        <w:t xml:space="preserve"> viru)</w:t>
      </w:r>
      <w:r w:rsidR="00B54E72" w:rsidRPr="775AD2FA">
        <w:t>, za sloje, ki so tako specificirani</w:t>
      </w:r>
      <w:r w:rsidR="25853024" w:rsidRPr="775AD2FA">
        <w:t>.</w:t>
      </w:r>
    </w:p>
    <w:p w14:paraId="3A8B7908" w14:textId="6DA719C5" w:rsidR="4FBADDE0" w:rsidRDefault="4FBADDE0" w:rsidP="6F3712AC">
      <w:pPr>
        <w:jc w:val="both"/>
        <w:rPr>
          <w:b/>
          <w:bCs/>
        </w:rPr>
      </w:pPr>
      <w:r w:rsidRPr="6F3712AC">
        <w:rPr>
          <w:b/>
          <w:bCs/>
        </w:rPr>
        <w:t>Možnosti atributne tabele</w:t>
      </w:r>
      <w:r w:rsidR="000D6D44">
        <w:rPr>
          <w:b/>
          <w:bCs/>
        </w:rPr>
        <w:t xml:space="preserve"> slojev</w:t>
      </w:r>
      <w:r w:rsidRPr="6F3712AC">
        <w:rPr>
          <w:b/>
          <w:bCs/>
        </w:rPr>
        <w:t>:</w:t>
      </w:r>
    </w:p>
    <w:p w14:paraId="367455CE" w14:textId="4BC3CF95" w:rsidR="4FBADDE0" w:rsidRDefault="4FBADDE0" w:rsidP="2F63D737">
      <w:pPr>
        <w:jc w:val="both"/>
      </w:pPr>
      <w:r w:rsidRPr="775AD2FA">
        <w:t xml:space="preserve">Omogočen mora biti prikaz celotne tabele zapisov iz sloja, ter filter za prikaz atributov sloja iz obsega karte, Tabela mora omogočati </w:t>
      </w:r>
      <w:proofErr w:type="spellStart"/>
      <w:r w:rsidRPr="775AD2FA">
        <w:t>fitriranje</w:t>
      </w:r>
      <w:proofErr w:type="spellEnd"/>
      <w:r w:rsidRPr="775AD2FA">
        <w:t xml:space="preserve"> po stolpcih in pogledu ter razvrščanje podatkov. Omogoča</w:t>
      </w:r>
      <w:r w:rsidR="00925507" w:rsidRPr="775AD2FA">
        <w:t>ti</w:t>
      </w:r>
      <w:r w:rsidRPr="775AD2FA">
        <w:t xml:space="preserve"> mora tudi prikaz posameznega zapisa na karti</w:t>
      </w:r>
      <w:r w:rsidR="00925507" w:rsidRPr="775AD2FA">
        <w:t xml:space="preserve"> (</w:t>
      </w:r>
      <w:r w:rsidR="004563E7" w:rsidRPr="775AD2FA">
        <w:t>»</w:t>
      </w:r>
      <w:proofErr w:type="spellStart"/>
      <w:r w:rsidR="00925507" w:rsidRPr="775AD2FA">
        <w:t>select</w:t>
      </w:r>
      <w:proofErr w:type="spellEnd"/>
      <w:r w:rsidR="004563E7" w:rsidRPr="775AD2FA">
        <w:t>«</w:t>
      </w:r>
      <w:r w:rsidR="00925507" w:rsidRPr="775AD2FA">
        <w:t>)</w:t>
      </w:r>
      <w:r w:rsidRPr="775AD2FA">
        <w:t>. V možnostih atributne tabele morajo biti dostopne vsaj naslednje možnosti: Pokaži izbrane zapise, Pokaži relacijske zapise, Filter, pokaži/skrij stolpce, Izvozi vse v CSV. Imena</w:t>
      </w:r>
      <w:r w:rsidR="682E5A17" w:rsidRPr="775AD2FA">
        <w:t xml:space="preserve"> atributov se predhodno v spletni karti uredijo na način da so </w:t>
      </w:r>
      <w:r w:rsidRPr="775AD2FA">
        <w:t xml:space="preserve">v atributnih tabelah </w:t>
      </w:r>
      <w:r w:rsidR="26B5672D" w:rsidRPr="775AD2FA">
        <w:t>spletne aplikacije</w:t>
      </w:r>
      <w:r w:rsidRPr="775AD2FA">
        <w:t xml:space="preserve"> v slovničnem formatu</w:t>
      </w:r>
      <w:r w:rsidR="001378C1" w:rsidRPr="775AD2FA">
        <w:t xml:space="preserve"> vsaj za ključne sloje na mobilnih </w:t>
      </w:r>
      <w:proofErr w:type="spellStart"/>
      <w:r w:rsidR="001378C1" w:rsidRPr="775AD2FA">
        <w:t>Off</w:t>
      </w:r>
      <w:proofErr w:type="spellEnd"/>
      <w:r w:rsidR="001378C1" w:rsidRPr="775AD2FA">
        <w:t>-line kartah</w:t>
      </w:r>
      <w:r w:rsidRPr="775AD2FA">
        <w:t xml:space="preserve"> (in ne kot ime polja v</w:t>
      </w:r>
      <w:r w:rsidR="00CB50C3" w:rsidRPr="775AD2FA">
        <w:t xml:space="preserve"> primarnem</w:t>
      </w:r>
      <w:r w:rsidRPr="775AD2FA">
        <w:t xml:space="preserve"> viru).</w:t>
      </w:r>
    </w:p>
    <w:p w14:paraId="3546F65D" w14:textId="77777777" w:rsidR="00E478EF" w:rsidRDefault="4FBADDE0" w:rsidP="49AB02D3">
      <w:pPr>
        <w:jc w:val="both"/>
      </w:pPr>
      <w:r>
        <w:rPr>
          <w:noProof/>
        </w:rPr>
        <w:drawing>
          <wp:inline distT="0" distB="0" distL="0" distR="0" wp14:anchorId="75E3D31B" wp14:editId="359832BB">
            <wp:extent cx="5762626" cy="714375"/>
            <wp:effectExtent l="0" t="0" r="0" b="0"/>
            <wp:docPr id="1310131716" name="Picture 18317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791591"/>
                    <pic:cNvPicPr/>
                  </pic:nvPicPr>
                  <pic:blipFill>
                    <a:blip r:embed="rId20">
                      <a:extLst>
                        <a:ext uri="{28A0092B-C50C-407E-A947-70E740481C1C}">
                          <a14:useLocalDpi xmlns:a14="http://schemas.microsoft.com/office/drawing/2010/main" val="0"/>
                        </a:ext>
                      </a:extLst>
                    </a:blip>
                    <a:stretch>
                      <a:fillRect/>
                    </a:stretch>
                  </pic:blipFill>
                  <pic:spPr>
                    <a:xfrm>
                      <a:off x="0" y="0"/>
                      <a:ext cx="5762626" cy="714375"/>
                    </a:xfrm>
                    <a:prstGeom prst="rect">
                      <a:avLst/>
                    </a:prstGeom>
                  </pic:spPr>
                </pic:pic>
              </a:graphicData>
            </a:graphic>
          </wp:inline>
        </w:drawing>
      </w:r>
    </w:p>
    <w:p w14:paraId="7B0D558E" w14:textId="5605BD96" w:rsidR="004563E7" w:rsidRDefault="48D02A7E" w:rsidP="00C46BE4">
      <w:pPr>
        <w:pStyle w:val="Slikatevilenje"/>
      </w:pPr>
      <w:r>
        <w:t>Zaslonski posnetek primera atributne tabele</w:t>
      </w:r>
    </w:p>
    <w:p w14:paraId="46BCDE73" w14:textId="4DC6FE34" w:rsidR="00F40A27" w:rsidRDefault="72D08956" w:rsidP="49AB02D3">
      <w:pPr>
        <w:jc w:val="both"/>
      </w:pPr>
      <w:r w:rsidRPr="775AD2FA">
        <w:lastRenderedPageBreak/>
        <w:t xml:space="preserve">Poleg </w:t>
      </w:r>
      <w:proofErr w:type="spellStart"/>
      <w:r w:rsidRPr="775AD2FA">
        <w:t>repliciranih</w:t>
      </w:r>
      <w:proofErr w:type="spellEnd"/>
      <w:r w:rsidRPr="775AD2FA">
        <w:t xml:space="preserve"> slojev drugih organov so </w:t>
      </w:r>
      <w:r w:rsidR="1ED9DC48" w:rsidRPr="775AD2FA">
        <w:t xml:space="preserve">v spletno karto vključeni in se </w:t>
      </w:r>
      <w:r w:rsidR="005E114C" w:rsidRPr="775AD2FA">
        <w:t>prikazujejo</w:t>
      </w:r>
      <w:r w:rsidRPr="775AD2FA">
        <w:t xml:space="preserve"> tudi </w:t>
      </w:r>
      <w:proofErr w:type="spellStart"/>
      <w:r w:rsidRPr="775AD2FA">
        <w:t>geolocirani</w:t>
      </w:r>
      <w:proofErr w:type="spellEnd"/>
      <w:r w:rsidRPr="775AD2FA">
        <w:t xml:space="preserve"> podatki, ki jih generirajo uporabniki aplikacij na inšpektoratu, v glavnem znotraj aplikacije </w:t>
      </w:r>
      <w:proofErr w:type="spellStart"/>
      <w:r w:rsidR="0079199B" w:rsidRPr="775AD2FA">
        <w:t>eNIS</w:t>
      </w:r>
      <w:proofErr w:type="spellEnd"/>
      <w:r w:rsidR="00F40A27" w:rsidRPr="775AD2FA">
        <w:t xml:space="preserve">. </w:t>
      </w:r>
      <w:r w:rsidR="0079199B" w:rsidRPr="775AD2FA">
        <w:t xml:space="preserve"> </w:t>
      </w:r>
      <w:r w:rsidRPr="775AD2FA">
        <w:t xml:space="preserve">To so </w:t>
      </w:r>
      <w:proofErr w:type="spellStart"/>
      <w:r w:rsidRPr="775AD2FA">
        <w:t>geolocirani</w:t>
      </w:r>
      <w:proofErr w:type="spellEnd"/>
      <w:r w:rsidRPr="775AD2FA">
        <w:t xml:space="preserve"> podatki lokacij inšpekcijskih in </w:t>
      </w:r>
      <w:proofErr w:type="spellStart"/>
      <w:r w:rsidRPr="775AD2FA">
        <w:t>prekrškovnih</w:t>
      </w:r>
      <w:proofErr w:type="spellEnd"/>
      <w:r w:rsidRPr="775AD2FA">
        <w:t xml:space="preserve"> postopkov in </w:t>
      </w:r>
      <w:proofErr w:type="spellStart"/>
      <w:r w:rsidRPr="775AD2FA">
        <w:t>geolocirani</w:t>
      </w:r>
      <w:proofErr w:type="spellEnd"/>
      <w:r w:rsidRPr="775AD2FA">
        <w:t xml:space="preserve"> podatki dokumentov s tipi dokumentov in lokacijami na dokumentu, npr. katere parcele so bile pregledane z zapisnikom, na katere površine se nanaša inšpekcijska odločba ipd. Ti sloji so prikazani kot vpogledi na podatke v podatkovni bazi v realnem času.</w:t>
      </w:r>
      <w:r w:rsidR="00F40A27" w:rsidRPr="775AD2FA">
        <w:t xml:space="preserve"> </w:t>
      </w:r>
    </w:p>
    <w:p w14:paraId="6A0F66B1" w14:textId="2935E921" w:rsidR="28154960" w:rsidRDefault="00F40A27" w:rsidP="000D103B">
      <w:pPr>
        <w:jc w:val="both"/>
      </w:pPr>
      <w:r>
        <w:t>Poleg teh slojev inšpektorat zagotavlja še sloje kot je teritorialna razdelitev</w:t>
      </w:r>
      <w:r w:rsidR="00656DB8">
        <w:t xml:space="preserve"> pokrivanja terena</w:t>
      </w:r>
      <w:r>
        <w:t xml:space="preserve"> inšpektorjev po Sloveniji, kjer ima vsaka inšpekcija drugačno teritorialno razdelitev po inšpektorjih, </w:t>
      </w:r>
    </w:p>
    <w:p w14:paraId="03CAE5B1" w14:textId="4E011353" w:rsidR="00431FE9" w:rsidRDefault="2E8EBF89">
      <w:pPr>
        <w:jc w:val="both"/>
      </w:pPr>
      <w:r w:rsidRPr="775AD2FA">
        <w:t>Vsi spletni servi</w:t>
      </w:r>
      <w:r w:rsidR="5450DC9D" w:rsidRPr="775AD2FA">
        <w:t xml:space="preserve">si vključeni v sistem morajo biti poimenovani na način kot je določen v </w:t>
      </w:r>
      <w:r w:rsidR="00552166" w:rsidRPr="775AD2FA">
        <w:t>protokolu</w:t>
      </w:r>
      <w:r w:rsidR="5450DC9D" w:rsidRPr="775AD2FA">
        <w:t xml:space="preserve"> naročnika</w:t>
      </w:r>
      <w:r w:rsidR="00A87446" w:rsidRPr="775AD2FA">
        <w:t>, ki je napisan kot navodila za</w:t>
      </w:r>
      <w:r w:rsidR="003439A2" w:rsidRPr="775AD2FA">
        <w:t xml:space="preserve"> </w:t>
      </w:r>
      <w:r w:rsidR="0040048F" w:rsidRPr="775AD2FA">
        <w:t>standardizirano</w:t>
      </w:r>
      <w:r w:rsidR="00A87446" w:rsidRPr="775AD2FA">
        <w:t xml:space="preserve"> poimenovanje slojev</w:t>
      </w:r>
      <w:r w:rsidR="00431FE9" w:rsidRPr="775AD2FA">
        <w:t>. Sloji na spletnih in mobilnih kartah naj bodo poimenovani, kot je navedeno v tabeli podatkovnih slojev</w:t>
      </w:r>
      <w:r w:rsidR="0040048F" w:rsidRPr="775AD2FA">
        <w:t>, da je to jasno za uporabnike</w:t>
      </w:r>
      <w:r w:rsidR="00431FE9" w:rsidRPr="775AD2FA">
        <w:t xml:space="preserve">, </w:t>
      </w:r>
      <w:r w:rsidR="0040048F" w:rsidRPr="775AD2FA">
        <w:t xml:space="preserve">v </w:t>
      </w:r>
      <w:r w:rsidR="000D103B" w:rsidRPr="775AD2FA">
        <w:t>zaledju</w:t>
      </w:r>
      <w:r w:rsidR="0040048F" w:rsidRPr="775AD2FA">
        <w:t xml:space="preserve">, </w:t>
      </w:r>
      <w:r w:rsidR="00431FE9" w:rsidRPr="775AD2FA">
        <w:t xml:space="preserve">na podatkovni bazi </w:t>
      </w:r>
      <w:proofErr w:type="spellStart"/>
      <w:r w:rsidR="00431FE9" w:rsidRPr="775AD2FA">
        <w:t>PostgreSQL</w:t>
      </w:r>
      <w:proofErr w:type="spellEnd"/>
      <w:r w:rsidR="00431FE9" w:rsidRPr="775AD2FA">
        <w:t xml:space="preserve"> in v nazivu servisa pa na način kot ga bo v navodilih za</w:t>
      </w:r>
      <w:r w:rsidR="0040048F" w:rsidRPr="775AD2FA">
        <w:t xml:space="preserve"> standardizirano</w:t>
      </w:r>
      <w:r w:rsidR="00431FE9" w:rsidRPr="775AD2FA">
        <w:t xml:space="preserve"> poimenovanje posredoval naročnik. Tako je del naziva sloja tudi vir in pogostost osveževanja podatkov. </w:t>
      </w:r>
    </w:p>
    <w:p w14:paraId="2C17B16D" w14:textId="1825D6C5" w:rsidR="00976E58" w:rsidRDefault="00976E58">
      <w:pPr>
        <w:jc w:val="both"/>
      </w:pPr>
      <w:r>
        <w:t xml:space="preserve">Končne oblike kart, v katerih merilih se prikazujejo katere vsebine, v katerih merilih se prikazujejo napisi na kartah, kateri so privzeti sloji, oznake, barve legend ipd. se določi v okviru sistemske analize zahtev in ob sami implementaciji rešitev. </w:t>
      </w:r>
    </w:p>
    <w:p w14:paraId="172F1959" w14:textId="77777777" w:rsidR="00A0212C" w:rsidRDefault="00883190">
      <w:pPr>
        <w:jc w:val="both"/>
      </w:pPr>
      <w:r>
        <w:t xml:space="preserve">Za potrebe zajema terenskega podatkov so za potrebe inšpekcijskega terenskega dela vzpostavljeni še trije </w:t>
      </w:r>
      <w:r w:rsidR="00A0212C">
        <w:t>podatkovni sloji namenjeni terenskemu zajemu podatkov:</w:t>
      </w:r>
    </w:p>
    <w:p w14:paraId="38DA0F17" w14:textId="12AFAB47" w:rsidR="00A0212C" w:rsidRDefault="00A0212C" w:rsidP="00D3113D">
      <w:pPr>
        <w:pStyle w:val="ListParagraph"/>
        <w:numPr>
          <w:ilvl w:val="0"/>
          <w:numId w:val="20"/>
        </w:numPr>
        <w:jc w:val="both"/>
      </w:pPr>
      <w:r>
        <w:t>Točka nadzora</w:t>
      </w:r>
      <w:r w:rsidR="004563E7">
        <w:t>.</w:t>
      </w:r>
    </w:p>
    <w:p w14:paraId="3C925486" w14:textId="4AB686A9" w:rsidR="00A0212C" w:rsidRDefault="00A0212C" w:rsidP="00D3113D">
      <w:pPr>
        <w:pStyle w:val="ListParagraph"/>
        <w:numPr>
          <w:ilvl w:val="0"/>
          <w:numId w:val="20"/>
        </w:numPr>
        <w:jc w:val="both"/>
      </w:pPr>
      <w:r>
        <w:t>Linija nadzora</w:t>
      </w:r>
      <w:r w:rsidR="004563E7">
        <w:t>.</w:t>
      </w:r>
    </w:p>
    <w:p w14:paraId="487B0786" w14:textId="40C02CF4" w:rsidR="00A0212C" w:rsidRDefault="00A0212C" w:rsidP="00D3113D">
      <w:pPr>
        <w:pStyle w:val="ListParagraph"/>
        <w:numPr>
          <w:ilvl w:val="0"/>
          <w:numId w:val="20"/>
        </w:numPr>
        <w:jc w:val="both"/>
      </w:pPr>
      <w:r>
        <w:t>Poligon nadzora.</w:t>
      </w:r>
    </w:p>
    <w:p w14:paraId="67EE8882" w14:textId="1DA5162A" w:rsidR="006B160E" w:rsidRDefault="004563E7" w:rsidP="006B160E">
      <w:pPr>
        <w:jc w:val="both"/>
      </w:pPr>
      <w:r w:rsidRPr="775AD2FA">
        <w:t xml:space="preserve">Tabele </w:t>
      </w:r>
      <w:r w:rsidR="005848A3" w:rsidRPr="775AD2FA">
        <w:t xml:space="preserve">atributnih podatkov teh slojev so enake po vrsti in številu polj, razlikujejo se le po geometriji. Ti sloji morajo v nadaljevanju biti </w:t>
      </w:r>
      <w:r w:rsidR="008B03F9" w:rsidRPr="775AD2FA">
        <w:t xml:space="preserve">integrirani tudi s terenskim zajemom podatkov mobilnega inšpekcijskega zapisnika, da so tam zajeti </w:t>
      </w:r>
      <w:proofErr w:type="spellStart"/>
      <w:r w:rsidR="008B03F9" w:rsidRPr="775AD2FA">
        <w:t>geoobjekti</w:t>
      </w:r>
      <w:proofErr w:type="spellEnd"/>
      <w:r w:rsidR="008B03F9" w:rsidRPr="775AD2FA">
        <w:t xml:space="preserve"> zapisani tudi v teh slojih in imajo zraven tam zajete fotografije, če so vezane na </w:t>
      </w:r>
      <w:proofErr w:type="spellStart"/>
      <w:r w:rsidR="008B03F9" w:rsidRPr="775AD2FA">
        <w:t>geoobjekte</w:t>
      </w:r>
      <w:proofErr w:type="spellEnd"/>
      <w:r w:rsidR="008B03F9" w:rsidRPr="775AD2FA">
        <w:t xml:space="preserve">. </w:t>
      </w:r>
    </w:p>
    <w:p w14:paraId="7E3CDA7E" w14:textId="0789C541" w:rsidR="008B03F9" w:rsidRDefault="000E0830" w:rsidP="006B160E">
      <w:pPr>
        <w:jc w:val="both"/>
      </w:pPr>
      <w:r>
        <w:t>Sloji točka,</w:t>
      </w:r>
      <w:r w:rsidR="0079541F">
        <w:t xml:space="preserve"> </w:t>
      </w:r>
      <w:r>
        <w:t>linija in poligon</w:t>
      </w:r>
      <w:r w:rsidR="008B03F9">
        <w:t xml:space="preserve"> naj ima</w:t>
      </w:r>
      <w:r w:rsidR="00214EFC">
        <w:t>jo</w:t>
      </w:r>
      <w:r w:rsidR="008B03F9">
        <w:t xml:space="preserve"> najmanj naslednj</w:t>
      </w:r>
      <w:r w:rsidR="0079541F">
        <w:t>e atribute in dodatne vsebine</w:t>
      </w:r>
      <w:r w:rsidR="008B03F9">
        <w:t>:</w:t>
      </w:r>
    </w:p>
    <w:p w14:paraId="05C6ABD0" w14:textId="390DD61F" w:rsidR="009C08DA" w:rsidRDefault="009C08DA" w:rsidP="00D3113D">
      <w:pPr>
        <w:pStyle w:val="ListParagraph"/>
        <w:numPr>
          <w:ilvl w:val="0"/>
          <w:numId w:val="25"/>
        </w:numPr>
        <w:jc w:val="both"/>
      </w:pPr>
      <w:r>
        <w:t xml:space="preserve">Naziv naselja: vrednost se privzeto polni iz koordinate najbližjega naselja. </w:t>
      </w:r>
    </w:p>
    <w:p w14:paraId="4781A003" w14:textId="1220DB4F" w:rsidR="009C08DA" w:rsidRDefault="009C08DA" w:rsidP="00D3113D">
      <w:pPr>
        <w:pStyle w:val="ListParagraph"/>
        <w:numPr>
          <w:ilvl w:val="0"/>
          <w:numId w:val="25"/>
        </w:numPr>
        <w:jc w:val="both"/>
      </w:pPr>
      <w:r w:rsidRPr="775AD2FA">
        <w:t xml:space="preserve">Parcela/e: v polje se zapišejo vse parcele, ki so pod zajetim </w:t>
      </w:r>
      <w:proofErr w:type="spellStart"/>
      <w:r w:rsidRPr="775AD2FA">
        <w:t>geoogjektom</w:t>
      </w:r>
      <w:proofErr w:type="spellEnd"/>
      <w:r w:rsidRPr="775AD2FA">
        <w:t>.</w:t>
      </w:r>
    </w:p>
    <w:p w14:paraId="4F9AEC5E" w14:textId="06EF07A3" w:rsidR="009C08DA" w:rsidRDefault="009C08DA" w:rsidP="00D3113D">
      <w:pPr>
        <w:pStyle w:val="ListParagraph"/>
        <w:numPr>
          <w:ilvl w:val="0"/>
          <w:numId w:val="25"/>
        </w:numPr>
        <w:jc w:val="both"/>
      </w:pPr>
      <w:r>
        <w:t xml:space="preserve">Uporabnik: ime in priimek uporabnika sistema, se avtomatsko izpolni iz prijavljenega uporabnika. </w:t>
      </w:r>
    </w:p>
    <w:p w14:paraId="0F85384D" w14:textId="6CED81D5" w:rsidR="009C08DA" w:rsidRDefault="004563E7" w:rsidP="00D3113D">
      <w:pPr>
        <w:pStyle w:val="ListParagraph"/>
        <w:numPr>
          <w:ilvl w:val="0"/>
          <w:numId w:val="25"/>
        </w:numPr>
        <w:jc w:val="both"/>
      </w:pPr>
      <w:r>
        <w:t>E</w:t>
      </w:r>
      <w:r w:rsidR="009C08DA">
        <w:t xml:space="preserve">-pošta: naziv elektronske pošte uporabnika, se avtomatsko izpolni iz prijavljenega uporabnika. </w:t>
      </w:r>
    </w:p>
    <w:p w14:paraId="66A46EFA" w14:textId="5C1EBF53" w:rsidR="009C08DA" w:rsidRDefault="009C08DA" w:rsidP="00D3113D">
      <w:pPr>
        <w:pStyle w:val="ListParagraph"/>
        <w:numPr>
          <w:ilvl w:val="0"/>
          <w:numId w:val="25"/>
        </w:numPr>
        <w:jc w:val="both"/>
      </w:pPr>
      <w:r>
        <w:t>Inšpekcija: polje se avtomatsko izpolni iz šifranta prijavljenega uporabnika.</w:t>
      </w:r>
    </w:p>
    <w:p w14:paraId="5D035C1E" w14:textId="0D3C1697" w:rsidR="009C08DA" w:rsidRDefault="009C08DA" w:rsidP="00D3113D">
      <w:pPr>
        <w:pStyle w:val="ListParagraph"/>
        <w:numPr>
          <w:ilvl w:val="0"/>
          <w:numId w:val="25"/>
        </w:numPr>
        <w:jc w:val="both"/>
      </w:pPr>
      <w:r>
        <w:t>Opomba: dolgo tekstovno polje za opis opažanj na terenu.</w:t>
      </w:r>
    </w:p>
    <w:p w14:paraId="0E2B90C4" w14:textId="1F6ABB8F" w:rsidR="009C08DA" w:rsidRDefault="009C08DA" w:rsidP="00D3113D">
      <w:pPr>
        <w:pStyle w:val="ListParagraph"/>
        <w:numPr>
          <w:ilvl w:val="0"/>
          <w:numId w:val="25"/>
        </w:numPr>
        <w:jc w:val="both"/>
      </w:pPr>
      <w:r w:rsidRPr="775AD2FA">
        <w:t xml:space="preserve">Zadeva: številka zadeve na katero se nanaša </w:t>
      </w:r>
      <w:proofErr w:type="spellStart"/>
      <w:r w:rsidR="001F61B8" w:rsidRPr="775AD2FA">
        <w:t>geoobjekt</w:t>
      </w:r>
      <w:proofErr w:type="spellEnd"/>
      <w:r w:rsidR="000E0830" w:rsidRPr="775AD2FA">
        <w:t xml:space="preserve"> – integracija s poslovnim informacijskim sistemom </w:t>
      </w:r>
      <w:proofErr w:type="spellStart"/>
      <w:r w:rsidR="000E0830" w:rsidRPr="775AD2FA">
        <w:t>eNIS</w:t>
      </w:r>
      <w:proofErr w:type="spellEnd"/>
      <w:r w:rsidR="000E0830" w:rsidRPr="775AD2FA">
        <w:t>.</w:t>
      </w:r>
    </w:p>
    <w:p w14:paraId="7B1BF907" w14:textId="7BAD813E" w:rsidR="000E0830" w:rsidRDefault="000E0830" w:rsidP="00D3113D">
      <w:pPr>
        <w:pStyle w:val="ListParagraph"/>
        <w:numPr>
          <w:ilvl w:val="0"/>
          <w:numId w:val="25"/>
        </w:numPr>
        <w:jc w:val="both"/>
      </w:pPr>
      <w:r w:rsidRPr="775AD2FA">
        <w:t xml:space="preserve">Številka dokumenta: številka dokumenta na katero se nanaša </w:t>
      </w:r>
      <w:proofErr w:type="spellStart"/>
      <w:r w:rsidRPr="775AD2FA">
        <w:t>geoobjekt</w:t>
      </w:r>
      <w:proofErr w:type="spellEnd"/>
      <w:r w:rsidRPr="775AD2FA">
        <w:t xml:space="preserve"> – integracija s poslovnim informacijskim sistemom </w:t>
      </w:r>
      <w:proofErr w:type="spellStart"/>
      <w:r w:rsidRPr="775AD2FA">
        <w:t>eNIS</w:t>
      </w:r>
      <w:proofErr w:type="spellEnd"/>
      <w:r w:rsidRPr="775AD2FA">
        <w:t>.</w:t>
      </w:r>
    </w:p>
    <w:p w14:paraId="48FC497E" w14:textId="764C74A0" w:rsidR="0079541F" w:rsidRDefault="0079541F" w:rsidP="00D3113D">
      <w:pPr>
        <w:pStyle w:val="ListParagraph"/>
        <w:numPr>
          <w:ilvl w:val="0"/>
          <w:numId w:val="25"/>
        </w:numPr>
        <w:jc w:val="both"/>
      </w:pPr>
      <w:proofErr w:type="spellStart"/>
      <w:r w:rsidRPr="775AD2FA">
        <w:t>SignirniZnak</w:t>
      </w:r>
      <w:proofErr w:type="spellEnd"/>
      <w:r w:rsidRPr="775AD2FA">
        <w:t xml:space="preserve">: oznaka </w:t>
      </w:r>
      <w:proofErr w:type="spellStart"/>
      <w:r w:rsidRPr="775AD2FA">
        <w:t>signirnega</w:t>
      </w:r>
      <w:proofErr w:type="spellEnd"/>
      <w:r w:rsidRPr="775AD2FA">
        <w:t xml:space="preserve"> znaka uporabnika sistema</w:t>
      </w:r>
      <w:r w:rsidR="001A0E4D" w:rsidRPr="775AD2FA">
        <w:t xml:space="preserve">, se avtomatsko polni iz prijavljenega uporabnika – integracija s poslovnim informacijskim sistemom </w:t>
      </w:r>
      <w:proofErr w:type="spellStart"/>
      <w:r w:rsidR="001A0E4D" w:rsidRPr="775AD2FA">
        <w:t>eNIS</w:t>
      </w:r>
      <w:proofErr w:type="spellEnd"/>
      <w:r w:rsidR="001A0E4D" w:rsidRPr="775AD2FA">
        <w:t>.</w:t>
      </w:r>
    </w:p>
    <w:p w14:paraId="3236438E" w14:textId="64D1FF4D" w:rsidR="006D2A5C" w:rsidRPr="006911E4" w:rsidRDefault="006D2A5C" w:rsidP="00D3113D">
      <w:pPr>
        <w:pStyle w:val="ListParagraph"/>
        <w:numPr>
          <w:ilvl w:val="0"/>
          <w:numId w:val="25"/>
        </w:numPr>
        <w:jc w:val="both"/>
        <w:rPr>
          <w:b/>
          <w:bCs/>
        </w:rPr>
      </w:pPr>
      <w:r w:rsidRPr="006911E4">
        <w:rPr>
          <w:b/>
          <w:bCs/>
        </w:rPr>
        <w:t>S</w:t>
      </w:r>
      <w:r w:rsidR="00B94EA4">
        <w:rPr>
          <w:b/>
          <w:bCs/>
        </w:rPr>
        <w:t>is</w:t>
      </w:r>
      <w:r w:rsidRPr="006911E4">
        <w:rPr>
          <w:b/>
          <w:bCs/>
        </w:rPr>
        <w:t xml:space="preserve">temska polja, ki jih ni mogoče urejati: </w:t>
      </w:r>
    </w:p>
    <w:p w14:paraId="21BA13E9" w14:textId="3923CF9C" w:rsidR="006D2A5C" w:rsidRDefault="006D2A5C" w:rsidP="00D3113D">
      <w:pPr>
        <w:pStyle w:val="ListParagraph"/>
        <w:numPr>
          <w:ilvl w:val="1"/>
          <w:numId w:val="25"/>
        </w:numPr>
        <w:jc w:val="both"/>
      </w:pPr>
      <w:proofErr w:type="spellStart"/>
      <w:r w:rsidRPr="775AD2FA">
        <w:lastRenderedPageBreak/>
        <w:t>ZadevaID</w:t>
      </w:r>
      <w:proofErr w:type="spellEnd"/>
      <w:r w:rsidRPr="775AD2FA">
        <w:t xml:space="preserve">: se pridobi ob </w:t>
      </w:r>
      <w:r w:rsidR="00CB4AAF" w:rsidRPr="775AD2FA">
        <w:t xml:space="preserve">vzpostavitvi povezave </w:t>
      </w:r>
      <w:proofErr w:type="spellStart"/>
      <w:r w:rsidR="00CB4AAF" w:rsidRPr="775AD2FA">
        <w:t>geoobjekta</w:t>
      </w:r>
      <w:proofErr w:type="spellEnd"/>
      <w:r w:rsidR="00CB4AAF" w:rsidRPr="775AD2FA">
        <w:t xml:space="preserve"> z</w:t>
      </w:r>
      <w:r w:rsidR="00F23255" w:rsidRPr="775AD2FA">
        <w:t xml:space="preserve"> zadevo v aplikaciji </w:t>
      </w:r>
      <w:proofErr w:type="spellStart"/>
      <w:r w:rsidR="00F23255" w:rsidRPr="775AD2FA">
        <w:t>eNIS</w:t>
      </w:r>
      <w:proofErr w:type="spellEnd"/>
      <w:r w:rsidR="00F23255" w:rsidRPr="775AD2FA">
        <w:t xml:space="preserve"> – integracija s poslovnim informacijskim sistemom </w:t>
      </w:r>
      <w:proofErr w:type="spellStart"/>
      <w:r w:rsidR="00F23255" w:rsidRPr="775AD2FA">
        <w:t>eNIS</w:t>
      </w:r>
      <w:proofErr w:type="spellEnd"/>
      <w:r w:rsidR="00F23255" w:rsidRPr="775AD2FA">
        <w:t>.</w:t>
      </w:r>
    </w:p>
    <w:p w14:paraId="48686DBC" w14:textId="4D740ECA" w:rsidR="006D2A5C" w:rsidRDefault="006D2A5C" w:rsidP="00D3113D">
      <w:pPr>
        <w:pStyle w:val="ListParagraph"/>
        <w:numPr>
          <w:ilvl w:val="1"/>
          <w:numId w:val="25"/>
        </w:numPr>
        <w:jc w:val="both"/>
      </w:pPr>
      <w:proofErr w:type="spellStart"/>
      <w:r w:rsidRPr="775AD2FA">
        <w:t>DokID</w:t>
      </w:r>
      <w:proofErr w:type="spellEnd"/>
      <w:r w:rsidRPr="775AD2FA">
        <w:t>:</w:t>
      </w:r>
      <w:r w:rsidR="00F23255" w:rsidRPr="775AD2FA">
        <w:t xml:space="preserve"> se pridobi ob vzpostavitvi povezave </w:t>
      </w:r>
      <w:proofErr w:type="spellStart"/>
      <w:r w:rsidR="00F23255" w:rsidRPr="775AD2FA">
        <w:t>geoobjekta</w:t>
      </w:r>
      <w:proofErr w:type="spellEnd"/>
      <w:r w:rsidR="00F23255" w:rsidRPr="775AD2FA">
        <w:t xml:space="preserve"> z zadevo v aplikaciji </w:t>
      </w:r>
      <w:proofErr w:type="spellStart"/>
      <w:r w:rsidR="00F23255" w:rsidRPr="775AD2FA">
        <w:t>eNIS</w:t>
      </w:r>
      <w:proofErr w:type="spellEnd"/>
      <w:r w:rsidR="00F23255" w:rsidRPr="775AD2FA">
        <w:t xml:space="preserve"> – integracija s poslovnim informacijskim sistemom </w:t>
      </w:r>
      <w:proofErr w:type="spellStart"/>
      <w:r w:rsidR="00F23255" w:rsidRPr="775AD2FA">
        <w:t>eNIS</w:t>
      </w:r>
      <w:proofErr w:type="spellEnd"/>
      <w:r w:rsidR="00C9382C" w:rsidRPr="775AD2FA">
        <w:t>.</w:t>
      </w:r>
    </w:p>
    <w:p w14:paraId="4008416F" w14:textId="37C817B3" w:rsidR="001A0E4D" w:rsidRDefault="001A0E4D" w:rsidP="00D3113D">
      <w:pPr>
        <w:pStyle w:val="ListParagraph"/>
        <w:numPr>
          <w:ilvl w:val="1"/>
          <w:numId w:val="25"/>
        </w:numPr>
        <w:jc w:val="both"/>
      </w:pPr>
      <w:proofErr w:type="spellStart"/>
      <w:r w:rsidRPr="775AD2FA">
        <w:t>GlobalID</w:t>
      </w:r>
      <w:proofErr w:type="spellEnd"/>
      <w:r w:rsidRPr="775AD2FA">
        <w:t>: sistemski ID</w:t>
      </w:r>
      <w:r w:rsidR="00BD6F54" w:rsidRPr="775AD2FA">
        <w:t xml:space="preserve">, ključen za sinhronizacijo podatkov v načinu dela brez povezave. </w:t>
      </w:r>
    </w:p>
    <w:p w14:paraId="12A65DC0" w14:textId="03C69F9C" w:rsidR="00BD6F54" w:rsidRDefault="00BD6F54" w:rsidP="00D3113D">
      <w:pPr>
        <w:pStyle w:val="ListParagraph"/>
        <w:numPr>
          <w:ilvl w:val="1"/>
          <w:numId w:val="25"/>
        </w:numPr>
        <w:jc w:val="both"/>
      </w:pPr>
      <w:proofErr w:type="spellStart"/>
      <w:r w:rsidRPr="775AD2FA">
        <w:t>ObjektID</w:t>
      </w:r>
      <w:proofErr w:type="spellEnd"/>
      <w:r w:rsidRPr="775AD2FA">
        <w:t>: avtomatsko dodeljena sistemska zaporedna številka objekta.</w:t>
      </w:r>
    </w:p>
    <w:p w14:paraId="12370972" w14:textId="3B5EBED0" w:rsidR="00BD6F54" w:rsidRDefault="008E378D" w:rsidP="00D3113D">
      <w:pPr>
        <w:pStyle w:val="ListParagraph"/>
        <w:numPr>
          <w:ilvl w:val="1"/>
          <w:numId w:val="25"/>
        </w:numPr>
        <w:jc w:val="both"/>
      </w:pPr>
      <w:r w:rsidRPr="775AD2FA">
        <w:t>Po možnosti s</w:t>
      </w:r>
      <w:r w:rsidR="00281914" w:rsidRPr="775AD2FA">
        <w:t xml:space="preserve">istemski </w:t>
      </w:r>
      <w:r w:rsidR="000076B4" w:rsidRPr="775AD2FA">
        <w:t xml:space="preserve">ID naprave iz katere je </w:t>
      </w:r>
      <w:r w:rsidR="006D2A5C" w:rsidRPr="775AD2FA">
        <w:t xml:space="preserve">zajet </w:t>
      </w:r>
      <w:proofErr w:type="spellStart"/>
      <w:r w:rsidR="006D2A5C" w:rsidRPr="775AD2FA">
        <w:t>geoobjekt</w:t>
      </w:r>
      <w:proofErr w:type="spellEnd"/>
      <w:r w:rsidR="000076B4" w:rsidRPr="775AD2FA">
        <w:t xml:space="preserve">. </w:t>
      </w:r>
    </w:p>
    <w:p w14:paraId="79D04316" w14:textId="3545DD67" w:rsidR="000076B4" w:rsidRDefault="008E378D" w:rsidP="00D3113D">
      <w:pPr>
        <w:pStyle w:val="ListParagraph"/>
        <w:numPr>
          <w:ilvl w:val="1"/>
          <w:numId w:val="25"/>
        </w:numPr>
        <w:jc w:val="both"/>
      </w:pPr>
      <w:r>
        <w:t xml:space="preserve">Po možnosti </w:t>
      </w:r>
      <w:r w:rsidR="00643D64">
        <w:t>s</w:t>
      </w:r>
      <w:r w:rsidR="00F73545">
        <w:t xml:space="preserve">istemska </w:t>
      </w:r>
      <w:r w:rsidR="00555A03">
        <w:t>GPS koordinata</w:t>
      </w:r>
      <w:r w:rsidR="00F73545">
        <w:t xml:space="preserve"> mobilne naprave ob zajemu</w:t>
      </w:r>
      <w:r w:rsidR="005365ED">
        <w:t xml:space="preserve"> točke oz. prve točke linije ali poligona</w:t>
      </w:r>
      <w:r w:rsidR="00555A03">
        <w:t xml:space="preserve">, </w:t>
      </w:r>
      <w:r w:rsidR="00281914">
        <w:t>česar uporabnik ne more spreminjati</w:t>
      </w:r>
      <w:r w:rsidR="00555A03">
        <w:t xml:space="preserve">. </w:t>
      </w:r>
    </w:p>
    <w:p w14:paraId="4EDDFBE5" w14:textId="04D6FC81" w:rsidR="005365ED" w:rsidRDefault="005365ED" w:rsidP="00D3113D">
      <w:pPr>
        <w:pStyle w:val="ListParagraph"/>
        <w:numPr>
          <w:ilvl w:val="1"/>
          <w:numId w:val="25"/>
        </w:numPr>
        <w:jc w:val="both"/>
      </w:pPr>
      <w:r w:rsidRPr="775AD2FA">
        <w:t>Datum</w:t>
      </w:r>
      <w:r w:rsidR="00493341" w:rsidRPr="775AD2FA">
        <w:t xml:space="preserve"> in ura zajema </w:t>
      </w:r>
      <w:proofErr w:type="spellStart"/>
      <w:r w:rsidR="00493341" w:rsidRPr="775AD2FA">
        <w:t>geoobjekta</w:t>
      </w:r>
      <w:proofErr w:type="spellEnd"/>
      <w:r w:rsidR="00493341" w:rsidRPr="775AD2FA">
        <w:t xml:space="preserve"> (sistemski datum naprave ali strežnika)</w:t>
      </w:r>
      <w:r w:rsidR="00C273A5" w:rsidRPr="775AD2FA">
        <w:t xml:space="preserve">, če ni zajeto v </w:t>
      </w:r>
      <w:proofErr w:type="spellStart"/>
      <w:r w:rsidR="00C273A5" w:rsidRPr="775AD2FA">
        <w:t>off</w:t>
      </w:r>
      <w:proofErr w:type="spellEnd"/>
      <w:r w:rsidR="00C273A5" w:rsidRPr="775AD2FA">
        <w:t>-line</w:t>
      </w:r>
      <w:r w:rsidR="006D2A5C" w:rsidRPr="775AD2FA">
        <w:t>)</w:t>
      </w:r>
      <w:r w:rsidR="00C273A5" w:rsidRPr="775AD2FA">
        <w:t>.</w:t>
      </w:r>
    </w:p>
    <w:p w14:paraId="5263F164" w14:textId="2FD4D3EE" w:rsidR="00C273A5" w:rsidRDefault="00C273A5" w:rsidP="00D3113D">
      <w:pPr>
        <w:pStyle w:val="ListParagraph"/>
        <w:numPr>
          <w:ilvl w:val="1"/>
          <w:numId w:val="25"/>
        </w:numPr>
        <w:jc w:val="both"/>
      </w:pPr>
      <w:r w:rsidRPr="775AD2FA">
        <w:t>Datum in ura spreminjanja podatkov</w:t>
      </w:r>
      <w:r w:rsidR="006D2A5C" w:rsidRPr="775AD2FA">
        <w:t xml:space="preserve"> (sistemski datum naprave ali strežnika, če ni zajeto v </w:t>
      </w:r>
      <w:proofErr w:type="spellStart"/>
      <w:r w:rsidR="006D2A5C" w:rsidRPr="775AD2FA">
        <w:t>off</w:t>
      </w:r>
      <w:proofErr w:type="spellEnd"/>
      <w:r w:rsidR="006D2A5C" w:rsidRPr="775AD2FA">
        <w:t>-line).</w:t>
      </w:r>
    </w:p>
    <w:p w14:paraId="2456F94D" w14:textId="3BBF481E" w:rsidR="00DF48CA" w:rsidRDefault="00DF48CA" w:rsidP="00D3113D">
      <w:pPr>
        <w:pStyle w:val="ListParagraph"/>
        <w:numPr>
          <w:ilvl w:val="0"/>
          <w:numId w:val="25"/>
        </w:numPr>
        <w:jc w:val="both"/>
      </w:pPr>
      <w:r w:rsidRPr="775AD2FA">
        <w:t xml:space="preserve">Priponke k </w:t>
      </w:r>
      <w:proofErr w:type="spellStart"/>
      <w:r w:rsidRPr="775AD2FA">
        <w:t>geoobjektu</w:t>
      </w:r>
      <w:proofErr w:type="spellEnd"/>
      <w:r w:rsidRPr="775AD2FA">
        <w:t>:</w:t>
      </w:r>
    </w:p>
    <w:p w14:paraId="6B0A06C8" w14:textId="7717714F" w:rsidR="00DF48CA" w:rsidRDefault="00DF48CA" w:rsidP="00D3113D">
      <w:pPr>
        <w:pStyle w:val="ListParagraph"/>
        <w:numPr>
          <w:ilvl w:val="1"/>
          <w:numId w:val="25"/>
        </w:numPr>
        <w:jc w:val="both"/>
      </w:pPr>
      <w:r w:rsidRPr="775AD2FA">
        <w:t xml:space="preserve">Povezava priponk z </w:t>
      </w:r>
      <w:proofErr w:type="spellStart"/>
      <w:r w:rsidRPr="775AD2FA">
        <w:t>geoobjektom</w:t>
      </w:r>
      <w:proofErr w:type="spellEnd"/>
      <w:r w:rsidRPr="775AD2FA">
        <w:t xml:space="preserve">. Priponke zajete z aplikacijo </w:t>
      </w:r>
      <w:proofErr w:type="spellStart"/>
      <w:r w:rsidRPr="775AD2FA">
        <w:t>Field</w:t>
      </w:r>
      <w:proofErr w:type="spellEnd"/>
      <w:r w:rsidRPr="775AD2FA">
        <w:t xml:space="preserve"> </w:t>
      </w:r>
      <w:proofErr w:type="spellStart"/>
      <w:r w:rsidRPr="775AD2FA">
        <w:t>Maps</w:t>
      </w:r>
      <w:proofErr w:type="spellEnd"/>
      <w:r w:rsidRPr="775AD2FA">
        <w:t xml:space="preserve"> se </w:t>
      </w:r>
      <w:r w:rsidR="00433681" w:rsidRPr="775AD2FA">
        <w:t>shranjujejo</w:t>
      </w:r>
      <w:r w:rsidRPr="775AD2FA">
        <w:t xml:space="preserve"> na datotečni sistem, v podatkovni bazi je le link do priponke. V spletni aplikaciji pa mora biti na voljo možnost dodajanja ene ali več priponk. </w:t>
      </w:r>
    </w:p>
    <w:p w14:paraId="037C916C" w14:textId="77777777" w:rsidR="00431FE9" w:rsidRDefault="00431FE9">
      <w:pPr>
        <w:jc w:val="both"/>
      </w:pPr>
    </w:p>
    <w:p w14:paraId="0CB237F1" w14:textId="77777777" w:rsidR="009B5E59" w:rsidRDefault="009B5E59">
      <w:pPr>
        <w:jc w:val="both"/>
        <w:sectPr w:rsidR="009B5E59">
          <w:footerReference w:type="default" r:id="rId21"/>
          <w:pgSz w:w="11906" w:h="16838"/>
          <w:pgMar w:top="1417" w:right="1417" w:bottom="1417" w:left="1417" w:header="708" w:footer="708" w:gutter="0"/>
          <w:cols w:space="708"/>
          <w:docGrid w:linePitch="360"/>
        </w:sectPr>
      </w:pPr>
    </w:p>
    <w:p w14:paraId="50CD9384" w14:textId="24ADC4E5" w:rsidR="009B5E59" w:rsidRPr="00FF29F3" w:rsidRDefault="00976E58" w:rsidP="00AC07AE">
      <w:r w:rsidRPr="00CD2C03">
        <w:rPr>
          <w:b/>
          <w:bCs/>
          <w:i/>
          <w:iCs/>
        </w:rPr>
        <w:lastRenderedPageBreak/>
        <w:t xml:space="preserve">Prostorski sloji </w:t>
      </w:r>
      <w:r>
        <w:rPr>
          <w:b/>
          <w:bCs/>
          <w:i/>
          <w:iCs/>
        </w:rPr>
        <w:t xml:space="preserve">drugih državnih organov uporabljeni na kartografskih podlagah </w:t>
      </w:r>
      <w:r w:rsidRPr="00CD2C03">
        <w:rPr>
          <w:b/>
          <w:bCs/>
          <w:i/>
          <w:iCs/>
        </w:rPr>
        <w:t>IRSKGLR:</w:t>
      </w:r>
      <w:r>
        <w:rPr>
          <w:b/>
          <w:bCs/>
          <w:i/>
          <w:iCs/>
        </w:rPr>
        <w:t xml:space="preserve"> </w:t>
      </w:r>
    </w:p>
    <w:p w14:paraId="417C17DC" w14:textId="77777777" w:rsidR="0053268F" w:rsidRDefault="0053268F" w:rsidP="0053268F">
      <w:r>
        <w:t xml:space="preserve">Tabela 1: Popis slojev zunanjih podatkovnih virov potrebnih za pripravo mobilnih in spletnih kart IRSKLGLR za potrebe terenskega inšpekcijskega dela, z definicijo na katerih kartah in za katere inšpekcije so potrebni. </w:t>
      </w:r>
    </w:p>
    <w:tbl>
      <w:tblPr>
        <w:tblStyle w:val="GridTable4-Accent5"/>
        <w:tblW w:w="13582" w:type="dxa"/>
        <w:tblLook w:val="0420" w:firstRow="1" w:lastRow="0" w:firstColumn="0" w:lastColumn="0" w:noHBand="0" w:noVBand="1"/>
      </w:tblPr>
      <w:tblGrid>
        <w:gridCol w:w="4518"/>
        <w:gridCol w:w="1456"/>
        <w:gridCol w:w="1418"/>
        <w:gridCol w:w="567"/>
        <w:gridCol w:w="992"/>
        <w:gridCol w:w="1132"/>
        <w:gridCol w:w="565"/>
        <w:gridCol w:w="425"/>
        <w:gridCol w:w="397"/>
        <w:gridCol w:w="595"/>
        <w:gridCol w:w="707"/>
        <w:gridCol w:w="810"/>
      </w:tblGrid>
      <w:tr w:rsidR="00486AEE" w:rsidRPr="003A659F" w14:paraId="01A239C4" w14:textId="77777777" w:rsidTr="00B929B2">
        <w:trPr>
          <w:cnfStyle w:val="100000000000" w:firstRow="1" w:lastRow="0" w:firstColumn="0" w:lastColumn="0" w:oddVBand="0" w:evenVBand="0" w:oddHBand="0" w:evenHBand="0" w:firstRowFirstColumn="0" w:firstRowLastColumn="0" w:lastRowFirstColumn="0" w:lastRowLastColumn="0"/>
          <w:trHeight w:val="300"/>
          <w:tblHeader/>
        </w:trPr>
        <w:tc>
          <w:tcPr>
            <w:tcW w:w="4518" w:type="dxa"/>
            <w:vAlign w:val="center"/>
          </w:tcPr>
          <w:p w14:paraId="7ABC29CC" w14:textId="77777777" w:rsidR="00486AEE" w:rsidRPr="003A659F" w:rsidRDefault="00486AEE">
            <w:pPr>
              <w:rPr>
                <w:b w:val="0"/>
                <w:bCs w:val="0"/>
              </w:rPr>
            </w:pPr>
            <w:r>
              <w:t>Naziv sloja</w:t>
            </w:r>
          </w:p>
        </w:tc>
        <w:tc>
          <w:tcPr>
            <w:tcW w:w="1456" w:type="dxa"/>
            <w:vAlign w:val="center"/>
          </w:tcPr>
          <w:p w14:paraId="1F9C7CB5" w14:textId="77777777" w:rsidR="00486AEE" w:rsidRPr="003A659F" w:rsidRDefault="00486AEE">
            <w:pPr>
              <w:rPr>
                <w:b w:val="0"/>
                <w:bCs w:val="0"/>
              </w:rPr>
            </w:pPr>
            <w:r>
              <w:t>Podatkovni vir (organ)</w:t>
            </w:r>
          </w:p>
        </w:tc>
        <w:tc>
          <w:tcPr>
            <w:tcW w:w="1418" w:type="dxa"/>
            <w:vAlign w:val="center"/>
          </w:tcPr>
          <w:p w14:paraId="5169007F" w14:textId="77777777" w:rsidR="00486AEE" w:rsidRPr="003A659F" w:rsidRDefault="00486AEE">
            <w:pPr>
              <w:rPr>
                <w:b w:val="0"/>
                <w:bCs w:val="0"/>
              </w:rPr>
            </w:pPr>
            <w:r>
              <w:t>Frekvenca osveževanja</w:t>
            </w:r>
          </w:p>
        </w:tc>
        <w:tc>
          <w:tcPr>
            <w:tcW w:w="567" w:type="dxa"/>
            <w:vAlign w:val="center"/>
          </w:tcPr>
          <w:p w14:paraId="4444F2AF" w14:textId="77777777" w:rsidR="00486AEE" w:rsidRPr="003A659F" w:rsidRDefault="00486AEE" w:rsidP="775AD2FA">
            <w:pPr>
              <w:rPr>
                <w:b w:val="0"/>
                <w:bCs w:val="0"/>
              </w:rPr>
            </w:pPr>
            <w:proofErr w:type="spellStart"/>
            <w:r w:rsidRPr="775AD2FA">
              <w:t>Off</w:t>
            </w:r>
            <w:proofErr w:type="spellEnd"/>
            <w:r w:rsidRPr="775AD2FA">
              <w:t>-line</w:t>
            </w:r>
          </w:p>
        </w:tc>
        <w:tc>
          <w:tcPr>
            <w:tcW w:w="992" w:type="dxa"/>
            <w:vAlign w:val="center"/>
          </w:tcPr>
          <w:p w14:paraId="241F08A8" w14:textId="77777777" w:rsidR="00486AEE" w:rsidRPr="003A659F" w:rsidRDefault="00486AEE">
            <w:pPr>
              <w:rPr>
                <w:b w:val="0"/>
                <w:bCs w:val="0"/>
              </w:rPr>
            </w:pPr>
            <w:r>
              <w:t>Mobilna karta</w:t>
            </w:r>
          </w:p>
        </w:tc>
        <w:tc>
          <w:tcPr>
            <w:tcW w:w="1132" w:type="dxa"/>
            <w:vAlign w:val="center"/>
          </w:tcPr>
          <w:p w14:paraId="559BC9C8" w14:textId="77777777" w:rsidR="00486AEE" w:rsidRPr="003A659F" w:rsidRDefault="00486AEE">
            <w:pPr>
              <w:rPr>
                <w:b w:val="0"/>
                <w:bCs w:val="0"/>
              </w:rPr>
            </w:pPr>
            <w:r>
              <w:t>Spletna karta</w:t>
            </w:r>
          </w:p>
        </w:tc>
        <w:tc>
          <w:tcPr>
            <w:tcW w:w="565" w:type="dxa"/>
            <w:vAlign w:val="center"/>
          </w:tcPr>
          <w:p w14:paraId="5498D2B3" w14:textId="77777777" w:rsidR="00486AEE" w:rsidRPr="003A659F" w:rsidRDefault="00486AEE">
            <w:pPr>
              <w:rPr>
                <w:b w:val="0"/>
                <w:bCs w:val="0"/>
              </w:rPr>
            </w:pPr>
            <w:r>
              <w:t>KI</w:t>
            </w:r>
          </w:p>
        </w:tc>
        <w:tc>
          <w:tcPr>
            <w:tcW w:w="425" w:type="dxa"/>
            <w:vAlign w:val="center"/>
          </w:tcPr>
          <w:p w14:paraId="05D7FD17" w14:textId="77777777" w:rsidR="00486AEE" w:rsidRPr="003A659F" w:rsidRDefault="00486AEE">
            <w:pPr>
              <w:rPr>
                <w:b w:val="0"/>
                <w:bCs w:val="0"/>
              </w:rPr>
            </w:pPr>
            <w:r>
              <w:t>GI</w:t>
            </w:r>
          </w:p>
        </w:tc>
        <w:tc>
          <w:tcPr>
            <w:tcW w:w="397" w:type="dxa"/>
            <w:vAlign w:val="center"/>
          </w:tcPr>
          <w:p w14:paraId="4A150996" w14:textId="77777777" w:rsidR="00486AEE" w:rsidRPr="003A659F" w:rsidRDefault="00486AEE">
            <w:pPr>
              <w:rPr>
                <w:b w:val="0"/>
                <w:bCs w:val="0"/>
              </w:rPr>
            </w:pPr>
            <w:r>
              <w:t>LI</w:t>
            </w:r>
          </w:p>
        </w:tc>
        <w:tc>
          <w:tcPr>
            <w:tcW w:w="595" w:type="dxa"/>
            <w:vAlign w:val="center"/>
          </w:tcPr>
          <w:p w14:paraId="241D9C1B" w14:textId="77777777" w:rsidR="00486AEE" w:rsidRPr="003A659F" w:rsidRDefault="00486AEE">
            <w:pPr>
              <w:rPr>
                <w:b w:val="0"/>
                <w:bCs w:val="0"/>
              </w:rPr>
            </w:pPr>
            <w:r>
              <w:t>MRI</w:t>
            </w:r>
          </w:p>
        </w:tc>
        <w:tc>
          <w:tcPr>
            <w:tcW w:w="707" w:type="dxa"/>
            <w:vAlign w:val="center"/>
          </w:tcPr>
          <w:p w14:paraId="1EFA7EC5" w14:textId="77777777" w:rsidR="00486AEE" w:rsidRPr="003A659F" w:rsidRDefault="00486AEE">
            <w:pPr>
              <w:rPr>
                <w:b w:val="0"/>
                <w:bCs w:val="0"/>
              </w:rPr>
            </w:pPr>
            <w:r>
              <w:t>SRI</w:t>
            </w:r>
          </w:p>
        </w:tc>
        <w:tc>
          <w:tcPr>
            <w:tcW w:w="810" w:type="dxa"/>
            <w:vAlign w:val="center"/>
          </w:tcPr>
          <w:p w14:paraId="0ADDFF92" w14:textId="77777777" w:rsidR="00486AEE" w:rsidRPr="003A659F" w:rsidRDefault="00486AEE">
            <w:pPr>
              <w:rPr>
                <w:b w:val="0"/>
                <w:bCs w:val="0"/>
              </w:rPr>
            </w:pPr>
            <w:r>
              <w:t>VI</w:t>
            </w:r>
          </w:p>
        </w:tc>
      </w:tr>
      <w:tr w:rsidR="00486AEE" w14:paraId="2E0A82D1"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CEB003C" w14:textId="77777777" w:rsidR="00486AEE" w:rsidRPr="003070E6" w:rsidRDefault="00486AEE" w:rsidP="775AD2FA">
            <w:pPr>
              <w:rPr>
                <w:rFonts w:cs="Calibri"/>
                <w:lang w:eastAsia="sl-SI"/>
              </w:rPr>
            </w:pPr>
            <w:r w:rsidRPr="775AD2FA">
              <w:rPr>
                <w:rFonts w:cs="Calibri"/>
                <w:lang w:eastAsia="sl-SI"/>
              </w:rPr>
              <w:t xml:space="preserve">DOF025 - Digitalni </w:t>
            </w:r>
            <w:proofErr w:type="spellStart"/>
            <w:r w:rsidRPr="775AD2FA">
              <w:rPr>
                <w:rFonts w:cs="Calibri"/>
                <w:lang w:eastAsia="sl-SI"/>
              </w:rPr>
              <w:t>ortofoto</w:t>
            </w:r>
            <w:proofErr w:type="spellEnd"/>
            <w:r w:rsidRPr="775AD2FA">
              <w:rPr>
                <w:rFonts w:cs="Calibri"/>
                <w:lang w:eastAsia="sl-SI"/>
              </w:rPr>
              <w:t xml:space="preserve"> posnetek, barvni, zadnje stanje za vsako leto (posnetki triletnega obdobja) </w:t>
            </w:r>
          </w:p>
        </w:tc>
        <w:tc>
          <w:tcPr>
            <w:tcW w:w="1456" w:type="dxa"/>
            <w:vAlign w:val="center"/>
          </w:tcPr>
          <w:p w14:paraId="6E74E2B9" w14:textId="77777777" w:rsidR="00486AEE" w:rsidRDefault="00486AEE">
            <w:r>
              <w:t>GURS</w:t>
            </w:r>
          </w:p>
        </w:tc>
        <w:tc>
          <w:tcPr>
            <w:tcW w:w="1418" w:type="dxa"/>
            <w:vAlign w:val="center"/>
          </w:tcPr>
          <w:p w14:paraId="152AC6C0" w14:textId="77777777" w:rsidR="00486AEE" w:rsidRDefault="00486AEE">
            <w:r>
              <w:t>Enkrat letno ob koncu leta ob koncu leta</w:t>
            </w:r>
          </w:p>
        </w:tc>
        <w:tc>
          <w:tcPr>
            <w:tcW w:w="567" w:type="dxa"/>
            <w:vAlign w:val="center"/>
          </w:tcPr>
          <w:p w14:paraId="25176AD3" w14:textId="77777777" w:rsidR="00486AEE" w:rsidRDefault="00486AEE">
            <w:r>
              <w:t>+</w:t>
            </w:r>
          </w:p>
        </w:tc>
        <w:tc>
          <w:tcPr>
            <w:tcW w:w="992" w:type="dxa"/>
            <w:vAlign w:val="center"/>
          </w:tcPr>
          <w:p w14:paraId="0E69E78A" w14:textId="77777777" w:rsidR="00486AEE" w:rsidRDefault="00486AEE">
            <w:r>
              <w:t>+P</w:t>
            </w:r>
          </w:p>
        </w:tc>
        <w:tc>
          <w:tcPr>
            <w:tcW w:w="1132" w:type="dxa"/>
            <w:vAlign w:val="center"/>
          </w:tcPr>
          <w:p w14:paraId="0FE4462B" w14:textId="77777777" w:rsidR="00486AEE" w:rsidRDefault="00486AEE">
            <w:r>
              <w:t>+P</w:t>
            </w:r>
          </w:p>
        </w:tc>
        <w:tc>
          <w:tcPr>
            <w:tcW w:w="565" w:type="dxa"/>
            <w:vAlign w:val="center"/>
          </w:tcPr>
          <w:p w14:paraId="43649977" w14:textId="77777777" w:rsidR="00486AEE" w:rsidRDefault="00486AEE">
            <w:r>
              <w:t>+</w:t>
            </w:r>
          </w:p>
        </w:tc>
        <w:tc>
          <w:tcPr>
            <w:tcW w:w="425" w:type="dxa"/>
            <w:vAlign w:val="center"/>
          </w:tcPr>
          <w:p w14:paraId="05604CC4" w14:textId="77777777" w:rsidR="00486AEE" w:rsidRDefault="00486AEE">
            <w:r>
              <w:t>+</w:t>
            </w:r>
          </w:p>
        </w:tc>
        <w:tc>
          <w:tcPr>
            <w:tcW w:w="397" w:type="dxa"/>
            <w:vAlign w:val="center"/>
          </w:tcPr>
          <w:p w14:paraId="5A6DA935" w14:textId="77777777" w:rsidR="00486AEE" w:rsidRDefault="00486AEE">
            <w:r>
              <w:t>+</w:t>
            </w:r>
          </w:p>
        </w:tc>
        <w:tc>
          <w:tcPr>
            <w:tcW w:w="595" w:type="dxa"/>
            <w:vAlign w:val="center"/>
          </w:tcPr>
          <w:p w14:paraId="3C014453" w14:textId="77777777" w:rsidR="00486AEE" w:rsidRDefault="00486AEE">
            <w:r>
              <w:t>+</w:t>
            </w:r>
          </w:p>
        </w:tc>
        <w:tc>
          <w:tcPr>
            <w:tcW w:w="707" w:type="dxa"/>
            <w:vAlign w:val="center"/>
          </w:tcPr>
          <w:p w14:paraId="17A6F77A" w14:textId="77777777" w:rsidR="00486AEE" w:rsidRDefault="00486AEE">
            <w:r>
              <w:t>+</w:t>
            </w:r>
          </w:p>
        </w:tc>
        <w:tc>
          <w:tcPr>
            <w:tcW w:w="810" w:type="dxa"/>
            <w:vAlign w:val="center"/>
          </w:tcPr>
          <w:p w14:paraId="7B70B631" w14:textId="77777777" w:rsidR="00486AEE" w:rsidRDefault="00486AEE">
            <w:r>
              <w:t>+</w:t>
            </w:r>
          </w:p>
        </w:tc>
      </w:tr>
      <w:tr w:rsidR="00486AEE" w14:paraId="7F8766F0" w14:textId="77777777" w:rsidTr="00B929B2">
        <w:trPr>
          <w:trHeight w:val="300"/>
        </w:trPr>
        <w:tc>
          <w:tcPr>
            <w:tcW w:w="4518" w:type="dxa"/>
            <w:vAlign w:val="center"/>
          </w:tcPr>
          <w:p w14:paraId="6DF76BB4" w14:textId="77777777" w:rsidR="00486AEE" w:rsidRDefault="00486AEE" w:rsidP="775AD2FA">
            <w:pPr>
              <w:rPr>
                <w:rFonts w:cs="Calibri"/>
              </w:rPr>
            </w:pPr>
            <w:r w:rsidRPr="775AD2FA">
              <w:rPr>
                <w:rFonts w:cs="Calibri"/>
              </w:rPr>
              <w:t xml:space="preserve">Datumi </w:t>
            </w:r>
            <w:proofErr w:type="spellStart"/>
            <w:r w:rsidRPr="775AD2FA">
              <w:rPr>
                <w:rFonts w:cs="Calibri"/>
              </w:rPr>
              <w:t>ortofoto</w:t>
            </w:r>
            <w:proofErr w:type="spellEnd"/>
            <w:r w:rsidRPr="775AD2FA">
              <w:rPr>
                <w:rFonts w:cs="Calibri"/>
              </w:rPr>
              <w:t xml:space="preserve"> posnetkov (prikaz poligonov mreže s prikazom meseca in leta snemanja)</w:t>
            </w:r>
          </w:p>
        </w:tc>
        <w:tc>
          <w:tcPr>
            <w:tcW w:w="1456" w:type="dxa"/>
            <w:vAlign w:val="center"/>
          </w:tcPr>
          <w:p w14:paraId="47EBB813" w14:textId="77777777" w:rsidR="00486AEE" w:rsidRDefault="00486AEE">
            <w:r>
              <w:t>MKGP</w:t>
            </w:r>
          </w:p>
        </w:tc>
        <w:tc>
          <w:tcPr>
            <w:tcW w:w="1418" w:type="dxa"/>
            <w:vAlign w:val="center"/>
          </w:tcPr>
          <w:p w14:paraId="39018918" w14:textId="77777777" w:rsidR="00486AEE" w:rsidRDefault="00486AEE">
            <w:r>
              <w:t>Enkrat letno ob koncu leta ob koncu leta</w:t>
            </w:r>
          </w:p>
        </w:tc>
        <w:tc>
          <w:tcPr>
            <w:tcW w:w="567" w:type="dxa"/>
            <w:vAlign w:val="center"/>
          </w:tcPr>
          <w:p w14:paraId="0AF52F8B" w14:textId="77777777" w:rsidR="00486AEE" w:rsidRDefault="00486AEE"/>
        </w:tc>
        <w:tc>
          <w:tcPr>
            <w:tcW w:w="992" w:type="dxa"/>
            <w:vAlign w:val="center"/>
          </w:tcPr>
          <w:p w14:paraId="7B2DA875" w14:textId="77777777" w:rsidR="00486AEE" w:rsidRDefault="00486AEE"/>
        </w:tc>
        <w:tc>
          <w:tcPr>
            <w:tcW w:w="1132" w:type="dxa"/>
            <w:vAlign w:val="center"/>
          </w:tcPr>
          <w:p w14:paraId="21A47CDA" w14:textId="77777777" w:rsidR="00486AEE" w:rsidRDefault="00486AEE">
            <w:r>
              <w:t>+</w:t>
            </w:r>
          </w:p>
        </w:tc>
        <w:tc>
          <w:tcPr>
            <w:tcW w:w="565" w:type="dxa"/>
            <w:vAlign w:val="center"/>
          </w:tcPr>
          <w:p w14:paraId="3E5683D9" w14:textId="77777777" w:rsidR="00486AEE" w:rsidRDefault="00486AEE">
            <w:r>
              <w:t>+</w:t>
            </w:r>
          </w:p>
        </w:tc>
        <w:tc>
          <w:tcPr>
            <w:tcW w:w="425" w:type="dxa"/>
            <w:vAlign w:val="center"/>
          </w:tcPr>
          <w:p w14:paraId="180CEEB5" w14:textId="77777777" w:rsidR="00486AEE" w:rsidRDefault="00486AEE">
            <w:r>
              <w:t>+</w:t>
            </w:r>
          </w:p>
        </w:tc>
        <w:tc>
          <w:tcPr>
            <w:tcW w:w="397" w:type="dxa"/>
            <w:vAlign w:val="center"/>
          </w:tcPr>
          <w:p w14:paraId="432E452F" w14:textId="77777777" w:rsidR="00486AEE" w:rsidRDefault="00486AEE">
            <w:r>
              <w:t>+</w:t>
            </w:r>
          </w:p>
        </w:tc>
        <w:tc>
          <w:tcPr>
            <w:tcW w:w="595" w:type="dxa"/>
            <w:vAlign w:val="center"/>
          </w:tcPr>
          <w:p w14:paraId="6120F516" w14:textId="77777777" w:rsidR="00486AEE" w:rsidRDefault="00486AEE">
            <w:r>
              <w:t>+</w:t>
            </w:r>
          </w:p>
        </w:tc>
        <w:tc>
          <w:tcPr>
            <w:tcW w:w="707" w:type="dxa"/>
            <w:vAlign w:val="center"/>
          </w:tcPr>
          <w:p w14:paraId="4867451A" w14:textId="77777777" w:rsidR="00486AEE" w:rsidRDefault="00486AEE">
            <w:r>
              <w:t>+</w:t>
            </w:r>
          </w:p>
        </w:tc>
        <w:tc>
          <w:tcPr>
            <w:tcW w:w="810" w:type="dxa"/>
            <w:vAlign w:val="center"/>
          </w:tcPr>
          <w:p w14:paraId="3CD2D6CE" w14:textId="77777777" w:rsidR="00486AEE" w:rsidRDefault="00486AEE">
            <w:r>
              <w:t>+</w:t>
            </w:r>
          </w:p>
        </w:tc>
      </w:tr>
      <w:tr w:rsidR="00486AEE" w14:paraId="1AAF7F7F"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01E96AA" w14:textId="77777777" w:rsidR="00486AEE" w:rsidRPr="003070E6" w:rsidRDefault="00486AEE" w:rsidP="775AD2FA">
            <w:pPr>
              <w:rPr>
                <w:rFonts w:cs="Calibri"/>
                <w:lang w:eastAsia="sl-SI"/>
              </w:rPr>
            </w:pPr>
            <w:r w:rsidRPr="775AD2FA">
              <w:rPr>
                <w:rFonts w:cs="Calibri"/>
                <w:lang w:eastAsia="sl-SI"/>
              </w:rPr>
              <w:t xml:space="preserve">DOF zgodovinski - Digitalni </w:t>
            </w:r>
            <w:proofErr w:type="spellStart"/>
            <w:r w:rsidRPr="775AD2FA">
              <w:rPr>
                <w:rFonts w:cs="Calibri"/>
                <w:lang w:eastAsia="sl-SI"/>
              </w:rPr>
              <w:t>ortofoto</w:t>
            </w:r>
            <w:proofErr w:type="spellEnd"/>
            <w:r w:rsidRPr="775AD2FA">
              <w:rPr>
                <w:rFonts w:cs="Calibri"/>
                <w:lang w:eastAsia="sl-SI"/>
              </w:rPr>
              <w:t>, barvni in črno beli, za pretekla snemanja po obdobjih za nazaj, za  dokazovanje in pregled zgodovinskega stanja neskladij v prostoru</w:t>
            </w:r>
          </w:p>
        </w:tc>
        <w:tc>
          <w:tcPr>
            <w:tcW w:w="1456" w:type="dxa"/>
            <w:vAlign w:val="center"/>
          </w:tcPr>
          <w:p w14:paraId="6086EA65" w14:textId="77777777" w:rsidR="00486AEE" w:rsidRDefault="00486AEE">
            <w:r>
              <w:t>GURS WMS ali MKGP WMS servis na GERK</w:t>
            </w:r>
          </w:p>
        </w:tc>
        <w:tc>
          <w:tcPr>
            <w:tcW w:w="1418" w:type="dxa"/>
            <w:vAlign w:val="center"/>
          </w:tcPr>
          <w:p w14:paraId="32DB2199" w14:textId="77777777" w:rsidR="00486AEE" w:rsidRDefault="00486AEE">
            <w:r>
              <w:t>Spletni servis integriran v sp. Enkrat letno ob koncu leta karto</w:t>
            </w:r>
          </w:p>
        </w:tc>
        <w:tc>
          <w:tcPr>
            <w:tcW w:w="567" w:type="dxa"/>
            <w:vAlign w:val="center"/>
          </w:tcPr>
          <w:p w14:paraId="1BA4BC8E" w14:textId="77777777" w:rsidR="00486AEE" w:rsidRDefault="00486AEE"/>
        </w:tc>
        <w:tc>
          <w:tcPr>
            <w:tcW w:w="992" w:type="dxa"/>
            <w:vAlign w:val="center"/>
          </w:tcPr>
          <w:p w14:paraId="19E2627D" w14:textId="77777777" w:rsidR="00486AEE" w:rsidRDefault="00486AEE"/>
        </w:tc>
        <w:tc>
          <w:tcPr>
            <w:tcW w:w="1132" w:type="dxa"/>
            <w:vAlign w:val="center"/>
          </w:tcPr>
          <w:p w14:paraId="1CE91327" w14:textId="77777777" w:rsidR="00486AEE" w:rsidRDefault="00486AEE">
            <w:r>
              <w:t>+</w:t>
            </w:r>
          </w:p>
        </w:tc>
        <w:tc>
          <w:tcPr>
            <w:tcW w:w="565" w:type="dxa"/>
            <w:vAlign w:val="center"/>
          </w:tcPr>
          <w:p w14:paraId="34908C6C" w14:textId="77777777" w:rsidR="00486AEE" w:rsidRDefault="00486AEE">
            <w:r>
              <w:t>+</w:t>
            </w:r>
          </w:p>
        </w:tc>
        <w:tc>
          <w:tcPr>
            <w:tcW w:w="425" w:type="dxa"/>
            <w:vAlign w:val="center"/>
          </w:tcPr>
          <w:p w14:paraId="2867C920" w14:textId="77777777" w:rsidR="00486AEE" w:rsidRDefault="00486AEE">
            <w:r>
              <w:t>+</w:t>
            </w:r>
          </w:p>
        </w:tc>
        <w:tc>
          <w:tcPr>
            <w:tcW w:w="397" w:type="dxa"/>
            <w:vAlign w:val="center"/>
          </w:tcPr>
          <w:p w14:paraId="309BABD0" w14:textId="77777777" w:rsidR="00486AEE" w:rsidRDefault="00486AEE">
            <w:r>
              <w:t>+</w:t>
            </w:r>
          </w:p>
        </w:tc>
        <w:tc>
          <w:tcPr>
            <w:tcW w:w="595" w:type="dxa"/>
            <w:vAlign w:val="center"/>
          </w:tcPr>
          <w:p w14:paraId="5F1B2693" w14:textId="77777777" w:rsidR="00486AEE" w:rsidRDefault="00486AEE">
            <w:r>
              <w:t>+</w:t>
            </w:r>
          </w:p>
        </w:tc>
        <w:tc>
          <w:tcPr>
            <w:tcW w:w="707" w:type="dxa"/>
            <w:vAlign w:val="center"/>
          </w:tcPr>
          <w:p w14:paraId="2FA3B157" w14:textId="77777777" w:rsidR="00486AEE" w:rsidRDefault="00486AEE">
            <w:r>
              <w:t>+</w:t>
            </w:r>
          </w:p>
        </w:tc>
        <w:tc>
          <w:tcPr>
            <w:tcW w:w="810" w:type="dxa"/>
            <w:vAlign w:val="center"/>
          </w:tcPr>
          <w:p w14:paraId="35D72B93" w14:textId="77777777" w:rsidR="00486AEE" w:rsidRDefault="00486AEE">
            <w:r>
              <w:t>+</w:t>
            </w:r>
          </w:p>
        </w:tc>
      </w:tr>
      <w:tr w:rsidR="00486AEE" w14:paraId="31FAB684" w14:textId="77777777" w:rsidTr="00B929B2">
        <w:trPr>
          <w:trHeight w:val="300"/>
        </w:trPr>
        <w:tc>
          <w:tcPr>
            <w:tcW w:w="4518" w:type="dxa"/>
            <w:vAlign w:val="center"/>
          </w:tcPr>
          <w:p w14:paraId="70CFE0A5" w14:textId="77777777" w:rsidR="00486AEE" w:rsidRPr="0075691B" w:rsidRDefault="00486AEE">
            <w:pPr>
              <w:rPr>
                <w:rStyle w:val="normaltextrun"/>
                <w:rFonts w:cs="Calibri"/>
              </w:rPr>
            </w:pPr>
            <w:r w:rsidRPr="0075691B">
              <w:rPr>
                <w:rStyle w:val="normaltextrun"/>
                <w:rFonts w:cs="Calibri"/>
                <w:bdr w:val="none" w:sz="0" w:space="0" w:color="auto" w:frame="1"/>
              </w:rPr>
              <w:t>DMR - Digitalni model reliefa se pripravi iz LIDAR sloja. Pripravi se senčen, sivinski sloj reliefa</w:t>
            </w:r>
            <w:r w:rsidRPr="43BB060B">
              <w:rPr>
                <w:rStyle w:val="normaltextrun"/>
                <w:rFonts w:cs="Calibri"/>
              </w:rPr>
              <w:t xml:space="preserve"> </w:t>
            </w:r>
            <w:r>
              <w:rPr>
                <w:rStyle w:val="normaltextrun"/>
                <w:rFonts w:cs="Calibri"/>
              </w:rPr>
              <w:t>v ločljivosti 1 m</w:t>
            </w:r>
          </w:p>
        </w:tc>
        <w:tc>
          <w:tcPr>
            <w:tcW w:w="1456" w:type="dxa"/>
            <w:vAlign w:val="center"/>
          </w:tcPr>
          <w:p w14:paraId="71EA0AC8" w14:textId="77777777" w:rsidR="00486AEE" w:rsidRDefault="00486AEE">
            <w:r>
              <w:t>GURS</w:t>
            </w:r>
          </w:p>
        </w:tc>
        <w:tc>
          <w:tcPr>
            <w:tcW w:w="1418" w:type="dxa"/>
            <w:vAlign w:val="center"/>
          </w:tcPr>
          <w:p w14:paraId="3AAC89C7" w14:textId="77777777" w:rsidR="00486AEE" w:rsidRDefault="00486AEE">
            <w:r>
              <w:t>Ob novih verzija</w:t>
            </w:r>
          </w:p>
        </w:tc>
        <w:tc>
          <w:tcPr>
            <w:tcW w:w="567" w:type="dxa"/>
            <w:vAlign w:val="center"/>
          </w:tcPr>
          <w:p w14:paraId="082E5929" w14:textId="77777777" w:rsidR="00486AEE" w:rsidRDefault="00486AEE">
            <w:r>
              <w:t>+</w:t>
            </w:r>
          </w:p>
        </w:tc>
        <w:tc>
          <w:tcPr>
            <w:tcW w:w="992" w:type="dxa"/>
            <w:vAlign w:val="center"/>
          </w:tcPr>
          <w:p w14:paraId="751F2068" w14:textId="77777777" w:rsidR="00486AEE" w:rsidRDefault="00486AEE">
            <w:r>
              <w:t>+</w:t>
            </w:r>
          </w:p>
        </w:tc>
        <w:tc>
          <w:tcPr>
            <w:tcW w:w="1132" w:type="dxa"/>
            <w:vAlign w:val="center"/>
          </w:tcPr>
          <w:p w14:paraId="462B1D8F" w14:textId="77777777" w:rsidR="00486AEE" w:rsidRDefault="00486AEE">
            <w:r>
              <w:t>+</w:t>
            </w:r>
          </w:p>
        </w:tc>
        <w:tc>
          <w:tcPr>
            <w:tcW w:w="565" w:type="dxa"/>
            <w:vAlign w:val="center"/>
          </w:tcPr>
          <w:p w14:paraId="7F19C073" w14:textId="77777777" w:rsidR="00486AEE" w:rsidRDefault="00486AEE">
            <w:r>
              <w:t>+</w:t>
            </w:r>
          </w:p>
        </w:tc>
        <w:tc>
          <w:tcPr>
            <w:tcW w:w="425" w:type="dxa"/>
            <w:vAlign w:val="center"/>
          </w:tcPr>
          <w:p w14:paraId="19F90340" w14:textId="77777777" w:rsidR="00486AEE" w:rsidRDefault="00486AEE">
            <w:r>
              <w:t>+</w:t>
            </w:r>
          </w:p>
        </w:tc>
        <w:tc>
          <w:tcPr>
            <w:tcW w:w="397" w:type="dxa"/>
            <w:vAlign w:val="center"/>
          </w:tcPr>
          <w:p w14:paraId="00FE7151" w14:textId="77777777" w:rsidR="00486AEE" w:rsidRDefault="00486AEE">
            <w:r>
              <w:t>+</w:t>
            </w:r>
          </w:p>
        </w:tc>
        <w:tc>
          <w:tcPr>
            <w:tcW w:w="595" w:type="dxa"/>
            <w:vAlign w:val="center"/>
          </w:tcPr>
          <w:p w14:paraId="3C4DD358" w14:textId="77777777" w:rsidR="00486AEE" w:rsidRDefault="00486AEE">
            <w:r>
              <w:t>+</w:t>
            </w:r>
          </w:p>
        </w:tc>
        <w:tc>
          <w:tcPr>
            <w:tcW w:w="707" w:type="dxa"/>
            <w:vAlign w:val="center"/>
          </w:tcPr>
          <w:p w14:paraId="10B1A32D" w14:textId="77777777" w:rsidR="00486AEE" w:rsidRDefault="00486AEE">
            <w:r>
              <w:t>+</w:t>
            </w:r>
          </w:p>
        </w:tc>
        <w:tc>
          <w:tcPr>
            <w:tcW w:w="810" w:type="dxa"/>
            <w:vAlign w:val="center"/>
          </w:tcPr>
          <w:p w14:paraId="09CDA9E0" w14:textId="77777777" w:rsidR="00486AEE" w:rsidRDefault="00486AEE">
            <w:r>
              <w:t>+</w:t>
            </w:r>
          </w:p>
        </w:tc>
      </w:tr>
      <w:tr w:rsidR="00486AEE" w14:paraId="589B3C2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B2BC28F" w14:textId="77777777" w:rsidR="00486AEE" w:rsidRDefault="00486AEE" w:rsidP="775AD2FA">
            <w:pPr>
              <w:rPr>
                <w:rFonts w:cs="Calibri"/>
                <w:lang w:eastAsia="sl-SI"/>
              </w:rPr>
            </w:pPr>
            <w:r w:rsidRPr="775AD2FA">
              <w:rPr>
                <w:rFonts w:cs="Calibri"/>
                <w:lang w:eastAsia="sl-SI"/>
              </w:rPr>
              <w:t xml:space="preserve">DOF025 - Digitalni </w:t>
            </w:r>
            <w:proofErr w:type="spellStart"/>
            <w:r w:rsidRPr="775AD2FA">
              <w:rPr>
                <w:rFonts w:cs="Calibri"/>
                <w:lang w:eastAsia="sl-SI"/>
              </w:rPr>
              <w:t>ortofoto</w:t>
            </w:r>
            <w:proofErr w:type="spellEnd"/>
            <w:r w:rsidRPr="775AD2FA">
              <w:rPr>
                <w:rFonts w:cs="Calibri"/>
                <w:lang w:eastAsia="sl-SI"/>
              </w:rPr>
              <w:t xml:space="preserve"> posnetek, v infra rdečem spektru, zadnje stanje za vsako leto (posnetki triletnega obdobja) </w:t>
            </w:r>
          </w:p>
        </w:tc>
        <w:tc>
          <w:tcPr>
            <w:tcW w:w="1456" w:type="dxa"/>
            <w:vAlign w:val="center"/>
          </w:tcPr>
          <w:p w14:paraId="08D3CF47" w14:textId="77777777" w:rsidR="00486AEE" w:rsidRDefault="00486AEE">
            <w:r>
              <w:t>GURS</w:t>
            </w:r>
          </w:p>
        </w:tc>
        <w:tc>
          <w:tcPr>
            <w:tcW w:w="1418" w:type="dxa"/>
            <w:vAlign w:val="center"/>
          </w:tcPr>
          <w:p w14:paraId="40C39CDA" w14:textId="77777777" w:rsidR="00486AEE" w:rsidRDefault="00486AEE">
            <w:r>
              <w:t>Enkrat letno ob koncu leta ob koncu leta</w:t>
            </w:r>
          </w:p>
        </w:tc>
        <w:tc>
          <w:tcPr>
            <w:tcW w:w="567" w:type="dxa"/>
            <w:vAlign w:val="center"/>
          </w:tcPr>
          <w:p w14:paraId="2B652AAB" w14:textId="77777777" w:rsidR="00486AEE" w:rsidRDefault="00486AEE">
            <w:r>
              <w:t>+</w:t>
            </w:r>
          </w:p>
        </w:tc>
        <w:tc>
          <w:tcPr>
            <w:tcW w:w="992" w:type="dxa"/>
            <w:vAlign w:val="center"/>
          </w:tcPr>
          <w:p w14:paraId="6322A2EF" w14:textId="77777777" w:rsidR="00486AEE" w:rsidRDefault="00486AEE"/>
        </w:tc>
        <w:tc>
          <w:tcPr>
            <w:tcW w:w="1132" w:type="dxa"/>
            <w:vAlign w:val="center"/>
          </w:tcPr>
          <w:p w14:paraId="42D1893C" w14:textId="77777777" w:rsidR="00486AEE" w:rsidRDefault="00486AEE">
            <w:r>
              <w:t>+</w:t>
            </w:r>
          </w:p>
        </w:tc>
        <w:tc>
          <w:tcPr>
            <w:tcW w:w="565" w:type="dxa"/>
            <w:vAlign w:val="center"/>
          </w:tcPr>
          <w:p w14:paraId="7B8A978A" w14:textId="77777777" w:rsidR="00486AEE" w:rsidRDefault="00486AEE">
            <w:r>
              <w:t>+</w:t>
            </w:r>
          </w:p>
        </w:tc>
        <w:tc>
          <w:tcPr>
            <w:tcW w:w="425" w:type="dxa"/>
            <w:vAlign w:val="center"/>
          </w:tcPr>
          <w:p w14:paraId="0EE473AF" w14:textId="77777777" w:rsidR="00486AEE" w:rsidRDefault="00486AEE">
            <w:r>
              <w:t>+</w:t>
            </w:r>
          </w:p>
        </w:tc>
        <w:tc>
          <w:tcPr>
            <w:tcW w:w="397" w:type="dxa"/>
            <w:vAlign w:val="center"/>
          </w:tcPr>
          <w:p w14:paraId="6D36BF70" w14:textId="77777777" w:rsidR="00486AEE" w:rsidRDefault="00486AEE">
            <w:r>
              <w:t>+</w:t>
            </w:r>
          </w:p>
        </w:tc>
        <w:tc>
          <w:tcPr>
            <w:tcW w:w="595" w:type="dxa"/>
            <w:vAlign w:val="center"/>
          </w:tcPr>
          <w:p w14:paraId="685B14BC" w14:textId="77777777" w:rsidR="00486AEE" w:rsidRDefault="00486AEE">
            <w:r>
              <w:t>+</w:t>
            </w:r>
          </w:p>
        </w:tc>
        <w:tc>
          <w:tcPr>
            <w:tcW w:w="707" w:type="dxa"/>
            <w:vAlign w:val="center"/>
          </w:tcPr>
          <w:p w14:paraId="0937639D" w14:textId="77777777" w:rsidR="00486AEE" w:rsidRDefault="00486AEE">
            <w:r>
              <w:t>+</w:t>
            </w:r>
          </w:p>
        </w:tc>
        <w:tc>
          <w:tcPr>
            <w:tcW w:w="810" w:type="dxa"/>
            <w:vAlign w:val="center"/>
          </w:tcPr>
          <w:p w14:paraId="2CF5466B" w14:textId="77777777" w:rsidR="00486AEE" w:rsidRDefault="00486AEE">
            <w:r>
              <w:t>+</w:t>
            </w:r>
          </w:p>
        </w:tc>
      </w:tr>
      <w:tr w:rsidR="00486AEE" w14:paraId="2D4034D3" w14:textId="77777777" w:rsidTr="00B929B2">
        <w:trPr>
          <w:trHeight w:val="300"/>
        </w:trPr>
        <w:tc>
          <w:tcPr>
            <w:tcW w:w="4518" w:type="dxa"/>
            <w:vAlign w:val="center"/>
          </w:tcPr>
          <w:p w14:paraId="50C9F3BB" w14:textId="77777777" w:rsidR="00486AEE" w:rsidRPr="003070E6" w:rsidRDefault="00486AEE">
            <w:r w:rsidRPr="43BB060B">
              <w:rPr>
                <w:rFonts w:cs="Calibri"/>
                <w:lang w:eastAsia="sl-SI"/>
              </w:rPr>
              <w:t>*Državne pregledne karte Slovenije 250.000 (DPK 250), 1 : 500.000 (DPK 500), 1 : 750.000 (DPK 750), 1 : 1.000.000 (DPK 1000) in 1 : 2.500.000 (DPK 2500)</w:t>
            </w:r>
          </w:p>
        </w:tc>
        <w:tc>
          <w:tcPr>
            <w:tcW w:w="1456" w:type="dxa"/>
            <w:vAlign w:val="center"/>
          </w:tcPr>
          <w:p w14:paraId="6E982798" w14:textId="77777777" w:rsidR="00486AEE" w:rsidRDefault="00486AEE">
            <w:r>
              <w:t>GURS</w:t>
            </w:r>
          </w:p>
        </w:tc>
        <w:tc>
          <w:tcPr>
            <w:tcW w:w="1418" w:type="dxa"/>
            <w:vAlign w:val="center"/>
          </w:tcPr>
          <w:p w14:paraId="5E33EA2D" w14:textId="77777777" w:rsidR="00486AEE" w:rsidRDefault="00486AEE">
            <w:r>
              <w:t>Ob novih verzijah</w:t>
            </w:r>
          </w:p>
        </w:tc>
        <w:tc>
          <w:tcPr>
            <w:tcW w:w="567" w:type="dxa"/>
            <w:vAlign w:val="center"/>
          </w:tcPr>
          <w:p w14:paraId="08ABB936" w14:textId="77777777" w:rsidR="00486AEE" w:rsidRDefault="00486AEE">
            <w:r>
              <w:t>+</w:t>
            </w:r>
          </w:p>
        </w:tc>
        <w:tc>
          <w:tcPr>
            <w:tcW w:w="992" w:type="dxa"/>
            <w:vAlign w:val="center"/>
          </w:tcPr>
          <w:p w14:paraId="3EECFF92" w14:textId="77777777" w:rsidR="00486AEE" w:rsidRDefault="00486AEE">
            <w:r>
              <w:t>+</w:t>
            </w:r>
          </w:p>
        </w:tc>
        <w:tc>
          <w:tcPr>
            <w:tcW w:w="1132" w:type="dxa"/>
            <w:vAlign w:val="center"/>
          </w:tcPr>
          <w:p w14:paraId="25154B4C" w14:textId="77777777" w:rsidR="00486AEE" w:rsidRDefault="00486AEE">
            <w:r>
              <w:t>+</w:t>
            </w:r>
          </w:p>
        </w:tc>
        <w:tc>
          <w:tcPr>
            <w:tcW w:w="565" w:type="dxa"/>
            <w:vAlign w:val="center"/>
          </w:tcPr>
          <w:p w14:paraId="3CF6727C" w14:textId="77777777" w:rsidR="00486AEE" w:rsidRDefault="00486AEE">
            <w:r>
              <w:t>+</w:t>
            </w:r>
          </w:p>
        </w:tc>
        <w:tc>
          <w:tcPr>
            <w:tcW w:w="425" w:type="dxa"/>
            <w:vAlign w:val="center"/>
          </w:tcPr>
          <w:p w14:paraId="5592CAA6" w14:textId="77777777" w:rsidR="00486AEE" w:rsidRDefault="00486AEE">
            <w:r>
              <w:t>+</w:t>
            </w:r>
          </w:p>
        </w:tc>
        <w:tc>
          <w:tcPr>
            <w:tcW w:w="397" w:type="dxa"/>
            <w:vAlign w:val="center"/>
          </w:tcPr>
          <w:p w14:paraId="7B7526B5" w14:textId="77777777" w:rsidR="00486AEE" w:rsidRDefault="00486AEE">
            <w:r>
              <w:t>+</w:t>
            </w:r>
          </w:p>
        </w:tc>
        <w:tc>
          <w:tcPr>
            <w:tcW w:w="595" w:type="dxa"/>
            <w:vAlign w:val="center"/>
          </w:tcPr>
          <w:p w14:paraId="585AD6E1" w14:textId="77777777" w:rsidR="00486AEE" w:rsidRDefault="00486AEE">
            <w:r>
              <w:t>+</w:t>
            </w:r>
          </w:p>
        </w:tc>
        <w:tc>
          <w:tcPr>
            <w:tcW w:w="707" w:type="dxa"/>
            <w:vAlign w:val="center"/>
          </w:tcPr>
          <w:p w14:paraId="2FF24996" w14:textId="77777777" w:rsidR="00486AEE" w:rsidRDefault="00486AEE">
            <w:r>
              <w:t>+</w:t>
            </w:r>
          </w:p>
        </w:tc>
        <w:tc>
          <w:tcPr>
            <w:tcW w:w="810" w:type="dxa"/>
            <w:vAlign w:val="center"/>
          </w:tcPr>
          <w:p w14:paraId="7CFDBCC8" w14:textId="77777777" w:rsidR="00486AEE" w:rsidRDefault="00486AEE">
            <w:r>
              <w:t>+</w:t>
            </w:r>
          </w:p>
        </w:tc>
      </w:tr>
      <w:tr w:rsidR="00486AEE" w14:paraId="2436D66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D6B64E0" w14:textId="77777777" w:rsidR="00486AEE" w:rsidRPr="003070E6" w:rsidRDefault="00486AEE">
            <w:r>
              <w:t xml:space="preserve">Državna topografska karta v merilu 1 : 50.000 (DTK 50)  </w:t>
            </w:r>
          </w:p>
        </w:tc>
        <w:tc>
          <w:tcPr>
            <w:tcW w:w="1456" w:type="dxa"/>
            <w:vAlign w:val="center"/>
          </w:tcPr>
          <w:p w14:paraId="2C09D266" w14:textId="77777777" w:rsidR="00486AEE" w:rsidRDefault="00486AEE">
            <w:r>
              <w:t>GURS</w:t>
            </w:r>
          </w:p>
        </w:tc>
        <w:tc>
          <w:tcPr>
            <w:tcW w:w="1418" w:type="dxa"/>
            <w:vAlign w:val="center"/>
          </w:tcPr>
          <w:p w14:paraId="0FD9518C" w14:textId="77777777" w:rsidR="00486AEE" w:rsidRDefault="00486AEE">
            <w:r>
              <w:t>Ob novih verzijah</w:t>
            </w:r>
          </w:p>
        </w:tc>
        <w:tc>
          <w:tcPr>
            <w:tcW w:w="567" w:type="dxa"/>
            <w:vAlign w:val="center"/>
          </w:tcPr>
          <w:p w14:paraId="1F1A2E12" w14:textId="77777777" w:rsidR="00486AEE" w:rsidRDefault="00486AEE">
            <w:r>
              <w:t>+</w:t>
            </w:r>
          </w:p>
        </w:tc>
        <w:tc>
          <w:tcPr>
            <w:tcW w:w="992" w:type="dxa"/>
            <w:vAlign w:val="center"/>
          </w:tcPr>
          <w:p w14:paraId="4A662395" w14:textId="77777777" w:rsidR="00486AEE" w:rsidRDefault="00486AEE">
            <w:r>
              <w:t>+</w:t>
            </w:r>
          </w:p>
        </w:tc>
        <w:tc>
          <w:tcPr>
            <w:tcW w:w="1132" w:type="dxa"/>
            <w:vAlign w:val="center"/>
          </w:tcPr>
          <w:p w14:paraId="4B6FEA10" w14:textId="77777777" w:rsidR="00486AEE" w:rsidRDefault="00486AEE">
            <w:r>
              <w:t>+</w:t>
            </w:r>
          </w:p>
        </w:tc>
        <w:tc>
          <w:tcPr>
            <w:tcW w:w="565" w:type="dxa"/>
            <w:vAlign w:val="center"/>
          </w:tcPr>
          <w:p w14:paraId="1F7346F9" w14:textId="77777777" w:rsidR="00486AEE" w:rsidRDefault="00486AEE">
            <w:r>
              <w:t>+</w:t>
            </w:r>
          </w:p>
        </w:tc>
        <w:tc>
          <w:tcPr>
            <w:tcW w:w="425" w:type="dxa"/>
            <w:vAlign w:val="center"/>
          </w:tcPr>
          <w:p w14:paraId="24768C29" w14:textId="77777777" w:rsidR="00486AEE" w:rsidRDefault="00486AEE">
            <w:r>
              <w:t>+</w:t>
            </w:r>
          </w:p>
        </w:tc>
        <w:tc>
          <w:tcPr>
            <w:tcW w:w="397" w:type="dxa"/>
            <w:vAlign w:val="center"/>
          </w:tcPr>
          <w:p w14:paraId="72EBC23B" w14:textId="77777777" w:rsidR="00486AEE" w:rsidRDefault="00486AEE">
            <w:r>
              <w:t>+</w:t>
            </w:r>
          </w:p>
        </w:tc>
        <w:tc>
          <w:tcPr>
            <w:tcW w:w="595" w:type="dxa"/>
            <w:vAlign w:val="center"/>
          </w:tcPr>
          <w:p w14:paraId="59873A42" w14:textId="77777777" w:rsidR="00486AEE" w:rsidRDefault="00486AEE">
            <w:r>
              <w:t>+</w:t>
            </w:r>
          </w:p>
        </w:tc>
        <w:tc>
          <w:tcPr>
            <w:tcW w:w="707" w:type="dxa"/>
            <w:vAlign w:val="center"/>
          </w:tcPr>
          <w:p w14:paraId="33D2D450" w14:textId="77777777" w:rsidR="00486AEE" w:rsidRDefault="00486AEE">
            <w:r>
              <w:t>+</w:t>
            </w:r>
          </w:p>
        </w:tc>
        <w:tc>
          <w:tcPr>
            <w:tcW w:w="810" w:type="dxa"/>
            <w:vAlign w:val="center"/>
          </w:tcPr>
          <w:p w14:paraId="3A27CED7" w14:textId="77777777" w:rsidR="00486AEE" w:rsidRDefault="00486AEE">
            <w:r>
              <w:t>+</w:t>
            </w:r>
          </w:p>
        </w:tc>
      </w:tr>
      <w:tr w:rsidR="00486AEE" w14:paraId="5419CC69" w14:textId="77777777" w:rsidTr="00B929B2">
        <w:trPr>
          <w:trHeight w:val="300"/>
        </w:trPr>
        <w:tc>
          <w:tcPr>
            <w:tcW w:w="4518" w:type="dxa"/>
            <w:vAlign w:val="center"/>
          </w:tcPr>
          <w:p w14:paraId="495F8977" w14:textId="77777777" w:rsidR="00486AEE" w:rsidRPr="003070E6" w:rsidRDefault="00486AEE">
            <w:r>
              <w:t>Državni topografski model (DTM) 1 : 5 000</w:t>
            </w:r>
          </w:p>
        </w:tc>
        <w:tc>
          <w:tcPr>
            <w:tcW w:w="1456" w:type="dxa"/>
            <w:vAlign w:val="center"/>
          </w:tcPr>
          <w:p w14:paraId="712983E0" w14:textId="77777777" w:rsidR="00486AEE" w:rsidRDefault="00486AEE">
            <w:r>
              <w:t>GURS</w:t>
            </w:r>
          </w:p>
        </w:tc>
        <w:tc>
          <w:tcPr>
            <w:tcW w:w="1418" w:type="dxa"/>
            <w:vAlign w:val="center"/>
          </w:tcPr>
          <w:p w14:paraId="60B52CEC" w14:textId="77777777" w:rsidR="00486AEE" w:rsidRDefault="00486AEE">
            <w:r>
              <w:t>Ob novih verzijah</w:t>
            </w:r>
          </w:p>
        </w:tc>
        <w:tc>
          <w:tcPr>
            <w:tcW w:w="567" w:type="dxa"/>
            <w:vAlign w:val="center"/>
          </w:tcPr>
          <w:p w14:paraId="21894004" w14:textId="77777777" w:rsidR="00486AEE" w:rsidRDefault="00486AEE">
            <w:r>
              <w:t>+</w:t>
            </w:r>
          </w:p>
        </w:tc>
        <w:tc>
          <w:tcPr>
            <w:tcW w:w="992" w:type="dxa"/>
            <w:vAlign w:val="center"/>
          </w:tcPr>
          <w:p w14:paraId="29698A9C" w14:textId="77777777" w:rsidR="00486AEE" w:rsidRDefault="00486AEE">
            <w:r>
              <w:t>+</w:t>
            </w:r>
          </w:p>
        </w:tc>
        <w:tc>
          <w:tcPr>
            <w:tcW w:w="1132" w:type="dxa"/>
            <w:vAlign w:val="center"/>
          </w:tcPr>
          <w:p w14:paraId="50F73C24" w14:textId="77777777" w:rsidR="00486AEE" w:rsidRDefault="00486AEE">
            <w:r>
              <w:t>+</w:t>
            </w:r>
          </w:p>
        </w:tc>
        <w:tc>
          <w:tcPr>
            <w:tcW w:w="565" w:type="dxa"/>
            <w:vAlign w:val="center"/>
          </w:tcPr>
          <w:p w14:paraId="37CB1722" w14:textId="77777777" w:rsidR="00486AEE" w:rsidRDefault="00486AEE">
            <w:r>
              <w:t>+</w:t>
            </w:r>
          </w:p>
        </w:tc>
        <w:tc>
          <w:tcPr>
            <w:tcW w:w="425" w:type="dxa"/>
            <w:vAlign w:val="center"/>
          </w:tcPr>
          <w:p w14:paraId="054335F7" w14:textId="77777777" w:rsidR="00486AEE" w:rsidRDefault="00486AEE">
            <w:r>
              <w:t>+</w:t>
            </w:r>
          </w:p>
        </w:tc>
        <w:tc>
          <w:tcPr>
            <w:tcW w:w="397" w:type="dxa"/>
            <w:vAlign w:val="center"/>
          </w:tcPr>
          <w:p w14:paraId="7E7A0A8F" w14:textId="77777777" w:rsidR="00486AEE" w:rsidRDefault="00486AEE">
            <w:r>
              <w:t>+</w:t>
            </w:r>
          </w:p>
        </w:tc>
        <w:tc>
          <w:tcPr>
            <w:tcW w:w="595" w:type="dxa"/>
            <w:vAlign w:val="center"/>
          </w:tcPr>
          <w:p w14:paraId="2AF41B3E" w14:textId="77777777" w:rsidR="00486AEE" w:rsidRDefault="00486AEE">
            <w:r>
              <w:t>+</w:t>
            </w:r>
          </w:p>
        </w:tc>
        <w:tc>
          <w:tcPr>
            <w:tcW w:w="707" w:type="dxa"/>
            <w:vAlign w:val="center"/>
          </w:tcPr>
          <w:p w14:paraId="71C5E6C6" w14:textId="77777777" w:rsidR="00486AEE" w:rsidRDefault="00486AEE">
            <w:r>
              <w:t>+</w:t>
            </w:r>
          </w:p>
        </w:tc>
        <w:tc>
          <w:tcPr>
            <w:tcW w:w="810" w:type="dxa"/>
            <w:vAlign w:val="center"/>
          </w:tcPr>
          <w:p w14:paraId="50331E2F" w14:textId="77777777" w:rsidR="00486AEE" w:rsidRDefault="00486AEE">
            <w:r>
              <w:t>+</w:t>
            </w:r>
          </w:p>
        </w:tc>
      </w:tr>
      <w:tr w:rsidR="00486AEE" w14:paraId="739A02BD"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CF9E669" w14:textId="77777777" w:rsidR="00486AEE" w:rsidRDefault="00486AEE">
            <w:pPr>
              <w:rPr>
                <w:rStyle w:val="normaltextrun"/>
                <w:rFonts w:cs="Calibri"/>
                <w:color w:val="000000"/>
                <w:bdr w:val="none" w:sz="0" w:space="0" w:color="auto" w:frame="1"/>
              </w:rPr>
            </w:pPr>
            <w:r w:rsidRPr="080B46BD">
              <w:rPr>
                <w:rStyle w:val="normaltextrun"/>
                <w:rFonts w:cs="Calibri"/>
                <w:color w:val="000000" w:themeColor="text1"/>
              </w:rPr>
              <w:lastRenderedPageBreak/>
              <w:t>Kataster nepremičnin - Parcele</w:t>
            </w:r>
          </w:p>
        </w:tc>
        <w:tc>
          <w:tcPr>
            <w:tcW w:w="1456" w:type="dxa"/>
            <w:vAlign w:val="center"/>
          </w:tcPr>
          <w:p w14:paraId="1A09464E" w14:textId="77777777" w:rsidR="00486AEE" w:rsidRDefault="00486AEE">
            <w:r>
              <w:t>GURS</w:t>
            </w:r>
          </w:p>
        </w:tc>
        <w:tc>
          <w:tcPr>
            <w:tcW w:w="1418" w:type="dxa"/>
            <w:vAlign w:val="center"/>
          </w:tcPr>
          <w:p w14:paraId="70DAD10F" w14:textId="77777777" w:rsidR="00486AEE" w:rsidRDefault="00486AEE">
            <w:r>
              <w:t>Tedensko</w:t>
            </w:r>
          </w:p>
        </w:tc>
        <w:tc>
          <w:tcPr>
            <w:tcW w:w="567" w:type="dxa"/>
            <w:vAlign w:val="center"/>
          </w:tcPr>
          <w:p w14:paraId="15932B88" w14:textId="77777777" w:rsidR="00486AEE" w:rsidRDefault="00486AEE">
            <w:r>
              <w:t>+</w:t>
            </w:r>
          </w:p>
        </w:tc>
        <w:tc>
          <w:tcPr>
            <w:tcW w:w="992" w:type="dxa"/>
            <w:vAlign w:val="center"/>
          </w:tcPr>
          <w:p w14:paraId="49F9B648" w14:textId="77777777" w:rsidR="00486AEE" w:rsidRDefault="00486AEE">
            <w:r>
              <w:t>+</w:t>
            </w:r>
          </w:p>
        </w:tc>
        <w:tc>
          <w:tcPr>
            <w:tcW w:w="1132" w:type="dxa"/>
            <w:vAlign w:val="center"/>
          </w:tcPr>
          <w:p w14:paraId="0BD2B2A3" w14:textId="77777777" w:rsidR="00486AEE" w:rsidRDefault="00486AEE">
            <w:r>
              <w:t>+</w:t>
            </w:r>
          </w:p>
        </w:tc>
        <w:tc>
          <w:tcPr>
            <w:tcW w:w="565" w:type="dxa"/>
            <w:vAlign w:val="center"/>
          </w:tcPr>
          <w:p w14:paraId="2D1BDFD2" w14:textId="77777777" w:rsidR="00486AEE" w:rsidRDefault="00486AEE">
            <w:r>
              <w:t>+</w:t>
            </w:r>
          </w:p>
        </w:tc>
        <w:tc>
          <w:tcPr>
            <w:tcW w:w="425" w:type="dxa"/>
            <w:vAlign w:val="center"/>
          </w:tcPr>
          <w:p w14:paraId="21665581" w14:textId="77777777" w:rsidR="00486AEE" w:rsidRDefault="00486AEE">
            <w:r>
              <w:t>+</w:t>
            </w:r>
          </w:p>
        </w:tc>
        <w:tc>
          <w:tcPr>
            <w:tcW w:w="397" w:type="dxa"/>
            <w:vAlign w:val="center"/>
          </w:tcPr>
          <w:p w14:paraId="6DEB0403" w14:textId="77777777" w:rsidR="00486AEE" w:rsidRDefault="00486AEE">
            <w:r>
              <w:t>+</w:t>
            </w:r>
          </w:p>
        </w:tc>
        <w:tc>
          <w:tcPr>
            <w:tcW w:w="595" w:type="dxa"/>
            <w:vAlign w:val="center"/>
          </w:tcPr>
          <w:p w14:paraId="6C05D23C" w14:textId="77777777" w:rsidR="00486AEE" w:rsidRDefault="00486AEE">
            <w:r>
              <w:t>+</w:t>
            </w:r>
          </w:p>
        </w:tc>
        <w:tc>
          <w:tcPr>
            <w:tcW w:w="707" w:type="dxa"/>
            <w:vAlign w:val="center"/>
          </w:tcPr>
          <w:p w14:paraId="365F3E69" w14:textId="77777777" w:rsidR="00486AEE" w:rsidRDefault="00486AEE">
            <w:r>
              <w:t>+</w:t>
            </w:r>
          </w:p>
        </w:tc>
        <w:tc>
          <w:tcPr>
            <w:tcW w:w="810" w:type="dxa"/>
            <w:vAlign w:val="center"/>
          </w:tcPr>
          <w:p w14:paraId="7EEA0A4C" w14:textId="77777777" w:rsidR="00486AEE" w:rsidRDefault="00486AEE">
            <w:r>
              <w:t>+</w:t>
            </w:r>
          </w:p>
        </w:tc>
      </w:tr>
      <w:tr w:rsidR="00486AEE" w14:paraId="655336F8" w14:textId="77777777" w:rsidTr="00B929B2">
        <w:trPr>
          <w:trHeight w:val="300"/>
        </w:trPr>
        <w:tc>
          <w:tcPr>
            <w:tcW w:w="4518" w:type="dxa"/>
            <w:vAlign w:val="center"/>
          </w:tcPr>
          <w:p w14:paraId="0CFC777D"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Katastrske občine (KO)</w:t>
            </w:r>
          </w:p>
        </w:tc>
        <w:tc>
          <w:tcPr>
            <w:tcW w:w="1456" w:type="dxa"/>
            <w:vAlign w:val="center"/>
          </w:tcPr>
          <w:p w14:paraId="4C80B413" w14:textId="77777777" w:rsidR="00486AEE" w:rsidRDefault="00486AEE">
            <w:r>
              <w:t>GURS</w:t>
            </w:r>
          </w:p>
        </w:tc>
        <w:tc>
          <w:tcPr>
            <w:tcW w:w="1418" w:type="dxa"/>
            <w:vAlign w:val="center"/>
          </w:tcPr>
          <w:p w14:paraId="0089298D" w14:textId="77777777" w:rsidR="00486AEE" w:rsidRDefault="00486AEE">
            <w:r>
              <w:t>Tedensko</w:t>
            </w:r>
          </w:p>
        </w:tc>
        <w:tc>
          <w:tcPr>
            <w:tcW w:w="567" w:type="dxa"/>
            <w:vAlign w:val="center"/>
          </w:tcPr>
          <w:p w14:paraId="290BC83C" w14:textId="77777777" w:rsidR="00486AEE" w:rsidRDefault="00486AEE">
            <w:r>
              <w:t>+</w:t>
            </w:r>
          </w:p>
        </w:tc>
        <w:tc>
          <w:tcPr>
            <w:tcW w:w="992" w:type="dxa"/>
            <w:vAlign w:val="center"/>
          </w:tcPr>
          <w:p w14:paraId="440D809C" w14:textId="77777777" w:rsidR="00486AEE" w:rsidRDefault="00486AEE">
            <w:r>
              <w:t>+</w:t>
            </w:r>
          </w:p>
        </w:tc>
        <w:tc>
          <w:tcPr>
            <w:tcW w:w="1132" w:type="dxa"/>
            <w:vAlign w:val="center"/>
          </w:tcPr>
          <w:p w14:paraId="550BCBB5" w14:textId="77777777" w:rsidR="00486AEE" w:rsidRDefault="00486AEE">
            <w:r>
              <w:t>+</w:t>
            </w:r>
          </w:p>
        </w:tc>
        <w:tc>
          <w:tcPr>
            <w:tcW w:w="565" w:type="dxa"/>
            <w:vAlign w:val="center"/>
          </w:tcPr>
          <w:p w14:paraId="4092B79F" w14:textId="77777777" w:rsidR="00486AEE" w:rsidRDefault="00486AEE">
            <w:r>
              <w:t>+</w:t>
            </w:r>
          </w:p>
        </w:tc>
        <w:tc>
          <w:tcPr>
            <w:tcW w:w="425" w:type="dxa"/>
            <w:vAlign w:val="center"/>
          </w:tcPr>
          <w:p w14:paraId="579B1292" w14:textId="77777777" w:rsidR="00486AEE" w:rsidRDefault="00486AEE">
            <w:r>
              <w:t>+</w:t>
            </w:r>
          </w:p>
        </w:tc>
        <w:tc>
          <w:tcPr>
            <w:tcW w:w="397" w:type="dxa"/>
            <w:vAlign w:val="center"/>
          </w:tcPr>
          <w:p w14:paraId="732453A3" w14:textId="77777777" w:rsidR="00486AEE" w:rsidRDefault="00486AEE">
            <w:r>
              <w:t>+</w:t>
            </w:r>
          </w:p>
        </w:tc>
        <w:tc>
          <w:tcPr>
            <w:tcW w:w="595" w:type="dxa"/>
            <w:vAlign w:val="center"/>
          </w:tcPr>
          <w:p w14:paraId="53A983EF" w14:textId="77777777" w:rsidR="00486AEE" w:rsidRDefault="00486AEE">
            <w:r>
              <w:t>+</w:t>
            </w:r>
          </w:p>
        </w:tc>
        <w:tc>
          <w:tcPr>
            <w:tcW w:w="707" w:type="dxa"/>
            <w:vAlign w:val="center"/>
          </w:tcPr>
          <w:p w14:paraId="29373B12" w14:textId="77777777" w:rsidR="00486AEE" w:rsidRDefault="00486AEE">
            <w:r>
              <w:t>+</w:t>
            </w:r>
          </w:p>
        </w:tc>
        <w:tc>
          <w:tcPr>
            <w:tcW w:w="810" w:type="dxa"/>
            <w:vAlign w:val="center"/>
          </w:tcPr>
          <w:p w14:paraId="46E1F3CF" w14:textId="77777777" w:rsidR="00486AEE" w:rsidRDefault="00486AEE">
            <w:r>
              <w:t>+</w:t>
            </w:r>
          </w:p>
        </w:tc>
      </w:tr>
      <w:tr w:rsidR="00486AEE" w14:paraId="06EDC0F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D24804"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Državna meja</w:t>
            </w:r>
          </w:p>
        </w:tc>
        <w:tc>
          <w:tcPr>
            <w:tcW w:w="1456" w:type="dxa"/>
            <w:vAlign w:val="center"/>
          </w:tcPr>
          <w:p w14:paraId="022197A0" w14:textId="77777777" w:rsidR="00486AEE" w:rsidRDefault="00486AEE">
            <w:r>
              <w:t>GURS</w:t>
            </w:r>
          </w:p>
        </w:tc>
        <w:tc>
          <w:tcPr>
            <w:tcW w:w="1418" w:type="dxa"/>
            <w:vAlign w:val="center"/>
          </w:tcPr>
          <w:p w14:paraId="5DC28441" w14:textId="77777777" w:rsidR="00486AEE" w:rsidRDefault="00486AEE">
            <w:pPr>
              <w:rPr>
                <w:rStyle w:val="normaltextrun"/>
                <w:rFonts w:cs="Calibri"/>
                <w:color w:val="000000"/>
                <w:bdr w:val="none" w:sz="0" w:space="0" w:color="auto" w:frame="1"/>
              </w:rPr>
            </w:pPr>
            <w:r>
              <w:t>Ob novih verzijah</w:t>
            </w:r>
          </w:p>
        </w:tc>
        <w:tc>
          <w:tcPr>
            <w:tcW w:w="567" w:type="dxa"/>
            <w:vAlign w:val="center"/>
          </w:tcPr>
          <w:p w14:paraId="0A589520" w14:textId="77777777" w:rsidR="00486AEE" w:rsidRDefault="00486AEE">
            <w:r>
              <w:t>+</w:t>
            </w:r>
          </w:p>
        </w:tc>
        <w:tc>
          <w:tcPr>
            <w:tcW w:w="992" w:type="dxa"/>
            <w:vAlign w:val="center"/>
          </w:tcPr>
          <w:p w14:paraId="035D9923" w14:textId="77777777" w:rsidR="00486AEE" w:rsidRDefault="00486AEE">
            <w:r>
              <w:t>+</w:t>
            </w:r>
          </w:p>
        </w:tc>
        <w:tc>
          <w:tcPr>
            <w:tcW w:w="1132" w:type="dxa"/>
            <w:vAlign w:val="center"/>
          </w:tcPr>
          <w:p w14:paraId="38C88325" w14:textId="77777777" w:rsidR="00486AEE" w:rsidRDefault="00486AEE">
            <w:r>
              <w:t>+</w:t>
            </w:r>
          </w:p>
        </w:tc>
        <w:tc>
          <w:tcPr>
            <w:tcW w:w="565" w:type="dxa"/>
            <w:vAlign w:val="center"/>
          </w:tcPr>
          <w:p w14:paraId="7F5BFB74" w14:textId="77777777" w:rsidR="00486AEE" w:rsidRDefault="00486AEE">
            <w:r>
              <w:t>+</w:t>
            </w:r>
          </w:p>
        </w:tc>
        <w:tc>
          <w:tcPr>
            <w:tcW w:w="425" w:type="dxa"/>
            <w:vAlign w:val="center"/>
          </w:tcPr>
          <w:p w14:paraId="06CA8941" w14:textId="77777777" w:rsidR="00486AEE" w:rsidRDefault="00486AEE">
            <w:r>
              <w:t>+</w:t>
            </w:r>
          </w:p>
        </w:tc>
        <w:tc>
          <w:tcPr>
            <w:tcW w:w="397" w:type="dxa"/>
            <w:vAlign w:val="center"/>
          </w:tcPr>
          <w:p w14:paraId="23003CAF" w14:textId="77777777" w:rsidR="00486AEE" w:rsidRDefault="00486AEE">
            <w:r>
              <w:t>+</w:t>
            </w:r>
          </w:p>
        </w:tc>
        <w:tc>
          <w:tcPr>
            <w:tcW w:w="595" w:type="dxa"/>
            <w:vAlign w:val="center"/>
          </w:tcPr>
          <w:p w14:paraId="5B24D6A5" w14:textId="77777777" w:rsidR="00486AEE" w:rsidRDefault="00486AEE">
            <w:r>
              <w:t>+</w:t>
            </w:r>
          </w:p>
        </w:tc>
        <w:tc>
          <w:tcPr>
            <w:tcW w:w="707" w:type="dxa"/>
            <w:vAlign w:val="center"/>
          </w:tcPr>
          <w:p w14:paraId="2F4B6650" w14:textId="77777777" w:rsidR="00486AEE" w:rsidRDefault="00486AEE">
            <w:r>
              <w:t>+</w:t>
            </w:r>
          </w:p>
        </w:tc>
        <w:tc>
          <w:tcPr>
            <w:tcW w:w="810" w:type="dxa"/>
            <w:vAlign w:val="center"/>
          </w:tcPr>
          <w:p w14:paraId="7AA0D3E4" w14:textId="77777777" w:rsidR="00486AEE" w:rsidRDefault="00486AEE">
            <w:r>
              <w:t>+</w:t>
            </w:r>
          </w:p>
        </w:tc>
      </w:tr>
      <w:tr w:rsidR="00486AEE" w14:paraId="198EFB7E" w14:textId="77777777" w:rsidTr="00B929B2">
        <w:trPr>
          <w:trHeight w:val="300"/>
        </w:trPr>
        <w:tc>
          <w:tcPr>
            <w:tcW w:w="4518" w:type="dxa"/>
            <w:vAlign w:val="center"/>
          </w:tcPr>
          <w:p w14:paraId="7FE2EDF3"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Register zemljepisnih imen</w:t>
            </w:r>
          </w:p>
          <w:p w14:paraId="3FCF916B" w14:textId="77777777" w:rsidR="00486AEE" w:rsidRPr="002C2E5A" w:rsidRDefault="00486AEE" w:rsidP="775AD2FA">
            <w:pPr>
              <w:rPr>
                <w:rStyle w:val="normaltextrun"/>
                <w:rFonts w:cs="Calibri"/>
                <w:color w:val="000000"/>
                <w:bdr w:val="none" w:sz="0" w:space="0" w:color="auto" w:frame="1"/>
              </w:rPr>
            </w:pPr>
            <w:proofErr w:type="spellStart"/>
            <w:r w:rsidRPr="775AD2FA">
              <w:rPr>
                <w:rStyle w:val="normaltextrun"/>
                <w:rFonts w:cs="Calibri"/>
                <w:color w:val="000000"/>
                <w:bdr w:val="none" w:sz="0" w:space="0" w:color="auto" w:frame="1"/>
              </w:rPr>
              <w:t>REZI_SLO_Zemljepisna</w:t>
            </w:r>
            <w:proofErr w:type="spellEnd"/>
            <w:r w:rsidRPr="775AD2FA">
              <w:rPr>
                <w:rStyle w:val="normaltextrun"/>
                <w:rFonts w:cs="Calibri"/>
                <w:color w:val="000000"/>
                <w:bdr w:val="none" w:sz="0" w:space="0" w:color="auto" w:frame="1"/>
              </w:rPr>
              <w:t xml:space="preserve"> imena</w:t>
            </w:r>
          </w:p>
        </w:tc>
        <w:tc>
          <w:tcPr>
            <w:tcW w:w="1456" w:type="dxa"/>
            <w:vAlign w:val="center"/>
          </w:tcPr>
          <w:p w14:paraId="190A7F61" w14:textId="77777777" w:rsidR="00486AEE" w:rsidRDefault="00486AEE">
            <w:r>
              <w:t>GURS</w:t>
            </w:r>
          </w:p>
        </w:tc>
        <w:tc>
          <w:tcPr>
            <w:tcW w:w="1418" w:type="dxa"/>
            <w:vAlign w:val="center"/>
          </w:tcPr>
          <w:p w14:paraId="42C566FB"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Enkrat letno ob koncu leta</w:t>
            </w:r>
          </w:p>
        </w:tc>
        <w:tc>
          <w:tcPr>
            <w:tcW w:w="567" w:type="dxa"/>
            <w:vAlign w:val="center"/>
          </w:tcPr>
          <w:p w14:paraId="2A0C949C" w14:textId="77777777" w:rsidR="00486AEE" w:rsidRDefault="00486AEE">
            <w:r>
              <w:t>+</w:t>
            </w:r>
          </w:p>
        </w:tc>
        <w:tc>
          <w:tcPr>
            <w:tcW w:w="992" w:type="dxa"/>
            <w:vAlign w:val="center"/>
          </w:tcPr>
          <w:p w14:paraId="3FADEDF4" w14:textId="77777777" w:rsidR="00486AEE" w:rsidRDefault="00486AEE">
            <w:r>
              <w:t>+</w:t>
            </w:r>
          </w:p>
        </w:tc>
        <w:tc>
          <w:tcPr>
            <w:tcW w:w="1132" w:type="dxa"/>
            <w:vAlign w:val="center"/>
          </w:tcPr>
          <w:p w14:paraId="0E8E75D9" w14:textId="77777777" w:rsidR="00486AEE" w:rsidRDefault="00486AEE">
            <w:r>
              <w:t>+</w:t>
            </w:r>
          </w:p>
        </w:tc>
        <w:tc>
          <w:tcPr>
            <w:tcW w:w="565" w:type="dxa"/>
            <w:vAlign w:val="center"/>
          </w:tcPr>
          <w:p w14:paraId="0A4BAEE5" w14:textId="77777777" w:rsidR="00486AEE" w:rsidRDefault="00486AEE">
            <w:r>
              <w:t>+</w:t>
            </w:r>
          </w:p>
        </w:tc>
        <w:tc>
          <w:tcPr>
            <w:tcW w:w="425" w:type="dxa"/>
            <w:vAlign w:val="center"/>
          </w:tcPr>
          <w:p w14:paraId="14814F5A" w14:textId="77777777" w:rsidR="00486AEE" w:rsidRDefault="00486AEE">
            <w:r>
              <w:t>+</w:t>
            </w:r>
          </w:p>
        </w:tc>
        <w:tc>
          <w:tcPr>
            <w:tcW w:w="397" w:type="dxa"/>
            <w:vAlign w:val="center"/>
          </w:tcPr>
          <w:p w14:paraId="3FCDE019" w14:textId="77777777" w:rsidR="00486AEE" w:rsidRDefault="00486AEE">
            <w:r>
              <w:t>+</w:t>
            </w:r>
          </w:p>
        </w:tc>
        <w:tc>
          <w:tcPr>
            <w:tcW w:w="595" w:type="dxa"/>
            <w:vAlign w:val="center"/>
          </w:tcPr>
          <w:p w14:paraId="581B05F5" w14:textId="77777777" w:rsidR="00486AEE" w:rsidRDefault="00486AEE">
            <w:r>
              <w:t>+</w:t>
            </w:r>
          </w:p>
        </w:tc>
        <w:tc>
          <w:tcPr>
            <w:tcW w:w="707" w:type="dxa"/>
            <w:vAlign w:val="center"/>
          </w:tcPr>
          <w:p w14:paraId="1FC070E8" w14:textId="77777777" w:rsidR="00486AEE" w:rsidRDefault="00486AEE">
            <w:r>
              <w:t>+</w:t>
            </w:r>
          </w:p>
        </w:tc>
        <w:tc>
          <w:tcPr>
            <w:tcW w:w="810" w:type="dxa"/>
            <w:vAlign w:val="center"/>
          </w:tcPr>
          <w:p w14:paraId="34B83326" w14:textId="77777777" w:rsidR="00486AEE" w:rsidRDefault="00486AEE">
            <w:r>
              <w:t>+</w:t>
            </w:r>
          </w:p>
        </w:tc>
      </w:tr>
      <w:tr w:rsidR="00486AEE" w14:paraId="66B760F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F0B3137" w14:textId="77777777" w:rsidR="00486AEE" w:rsidRDefault="00486AEE">
            <w:pPr>
              <w:rPr>
                <w:rStyle w:val="normaltextrun"/>
                <w:rFonts w:cs="Calibri"/>
                <w:color w:val="000000"/>
                <w:bdr w:val="none" w:sz="0" w:space="0" w:color="auto" w:frame="1"/>
              </w:rPr>
            </w:pPr>
            <w:r w:rsidRPr="002C2E5A">
              <w:rPr>
                <w:rStyle w:val="normaltextrun"/>
                <w:rFonts w:cs="Calibri"/>
                <w:color w:val="000000"/>
                <w:bdr w:val="none" w:sz="0" w:space="0" w:color="auto" w:frame="1"/>
              </w:rPr>
              <w:t xml:space="preserve">GERK - Grafična enota rabe kmetijskega gospodarstva. </w:t>
            </w:r>
          </w:p>
        </w:tc>
        <w:tc>
          <w:tcPr>
            <w:tcW w:w="1456" w:type="dxa"/>
            <w:vAlign w:val="center"/>
          </w:tcPr>
          <w:p w14:paraId="3B6BB22B" w14:textId="77777777" w:rsidR="00486AEE" w:rsidRDefault="00486AEE">
            <w:r>
              <w:t>MKGP</w:t>
            </w:r>
          </w:p>
        </w:tc>
        <w:tc>
          <w:tcPr>
            <w:tcW w:w="1418" w:type="dxa"/>
            <w:vAlign w:val="center"/>
          </w:tcPr>
          <w:p w14:paraId="2D9EF563" w14:textId="77777777" w:rsidR="00486AEE" w:rsidRDefault="00486AEE">
            <w:pPr>
              <w:rPr>
                <w:rStyle w:val="normaltextrun"/>
                <w:rFonts w:cs="Calibri"/>
                <w:color w:val="000000" w:themeColor="text1"/>
              </w:rPr>
            </w:pPr>
            <w:r>
              <w:rPr>
                <w:rStyle w:val="normaltextrun"/>
                <w:rFonts w:cs="Calibri"/>
                <w:color w:val="000000"/>
                <w:bdr w:val="none" w:sz="0" w:space="0" w:color="auto" w:frame="1"/>
              </w:rPr>
              <w:t>Dnevno</w:t>
            </w:r>
          </w:p>
        </w:tc>
        <w:tc>
          <w:tcPr>
            <w:tcW w:w="567" w:type="dxa"/>
            <w:vAlign w:val="center"/>
          </w:tcPr>
          <w:p w14:paraId="4638A1AB" w14:textId="77777777" w:rsidR="00486AEE" w:rsidRDefault="00486AEE">
            <w:r>
              <w:t>+</w:t>
            </w:r>
          </w:p>
        </w:tc>
        <w:tc>
          <w:tcPr>
            <w:tcW w:w="992" w:type="dxa"/>
            <w:vAlign w:val="center"/>
          </w:tcPr>
          <w:p w14:paraId="059EFAA3" w14:textId="77777777" w:rsidR="00486AEE" w:rsidRDefault="00486AEE">
            <w:r>
              <w:t>+</w:t>
            </w:r>
          </w:p>
        </w:tc>
        <w:tc>
          <w:tcPr>
            <w:tcW w:w="1132" w:type="dxa"/>
            <w:vAlign w:val="center"/>
          </w:tcPr>
          <w:p w14:paraId="3F01E6B4" w14:textId="77777777" w:rsidR="00486AEE" w:rsidRDefault="00486AEE">
            <w:r>
              <w:t>+</w:t>
            </w:r>
          </w:p>
        </w:tc>
        <w:tc>
          <w:tcPr>
            <w:tcW w:w="565" w:type="dxa"/>
            <w:vAlign w:val="center"/>
          </w:tcPr>
          <w:p w14:paraId="46FC56AA" w14:textId="77777777" w:rsidR="00486AEE" w:rsidRDefault="00486AEE">
            <w:r>
              <w:t>+</w:t>
            </w:r>
          </w:p>
        </w:tc>
        <w:tc>
          <w:tcPr>
            <w:tcW w:w="425" w:type="dxa"/>
            <w:vAlign w:val="center"/>
          </w:tcPr>
          <w:p w14:paraId="59959857" w14:textId="77777777" w:rsidR="00486AEE" w:rsidRDefault="00486AEE">
            <w:r>
              <w:t>+</w:t>
            </w:r>
          </w:p>
        </w:tc>
        <w:tc>
          <w:tcPr>
            <w:tcW w:w="397" w:type="dxa"/>
            <w:vAlign w:val="center"/>
          </w:tcPr>
          <w:p w14:paraId="5B02209D" w14:textId="77777777" w:rsidR="00486AEE" w:rsidRDefault="00486AEE">
            <w:r>
              <w:t>+</w:t>
            </w:r>
          </w:p>
        </w:tc>
        <w:tc>
          <w:tcPr>
            <w:tcW w:w="595" w:type="dxa"/>
            <w:vAlign w:val="center"/>
          </w:tcPr>
          <w:p w14:paraId="7BAA0D29" w14:textId="77777777" w:rsidR="00486AEE" w:rsidRDefault="00486AEE">
            <w:r>
              <w:t>+</w:t>
            </w:r>
          </w:p>
        </w:tc>
        <w:tc>
          <w:tcPr>
            <w:tcW w:w="707" w:type="dxa"/>
            <w:vAlign w:val="center"/>
          </w:tcPr>
          <w:p w14:paraId="45C7CDD6" w14:textId="77777777" w:rsidR="00486AEE" w:rsidRDefault="00486AEE">
            <w:r>
              <w:t>+</w:t>
            </w:r>
          </w:p>
        </w:tc>
        <w:tc>
          <w:tcPr>
            <w:tcW w:w="810" w:type="dxa"/>
            <w:vAlign w:val="center"/>
          </w:tcPr>
          <w:p w14:paraId="1D3072F8" w14:textId="77777777" w:rsidR="00486AEE" w:rsidRDefault="00486AEE">
            <w:r>
              <w:t>+</w:t>
            </w:r>
          </w:p>
        </w:tc>
      </w:tr>
      <w:tr w:rsidR="00486AEE" w14:paraId="0215931D" w14:textId="77777777" w:rsidTr="00B929B2">
        <w:trPr>
          <w:trHeight w:val="300"/>
        </w:trPr>
        <w:tc>
          <w:tcPr>
            <w:tcW w:w="4518" w:type="dxa"/>
            <w:vAlign w:val="center"/>
          </w:tcPr>
          <w:p w14:paraId="12BEC172" w14:textId="77777777" w:rsidR="00486AEE" w:rsidRDefault="00486AEE">
            <w:pPr>
              <w:rPr>
                <w:rStyle w:val="normaltextrun"/>
                <w:rFonts w:cs="Calibri"/>
                <w:color w:val="000000"/>
                <w:bdr w:val="none" w:sz="0" w:space="0" w:color="auto" w:frame="1"/>
              </w:rPr>
            </w:pPr>
            <w:r>
              <w:t xml:space="preserve">Raba: Evidenca dejanske rabe kmetijskih in gozdnih zemljišč </w:t>
            </w:r>
          </w:p>
        </w:tc>
        <w:tc>
          <w:tcPr>
            <w:tcW w:w="1456" w:type="dxa"/>
            <w:vAlign w:val="center"/>
          </w:tcPr>
          <w:p w14:paraId="3B0FE631" w14:textId="77777777" w:rsidR="00486AEE" w:rsidRDefault="00486AEE">
            <w:r>
              <w:t>MKGP</w:t>
            </w:r>
          </w:p>
        </w:tc>
        <w:tc>
          <w:tcPr>
            <w:tcW w:w="1418" w:type="dxa"/>
            <w:vAlign w:val="center"/>
          </w:tcPr>
          <w:p w14:paraId="6BFEACFB" w14:textId="77777777" w:rsidR="00486AEE" w:rsidRDefault="00486AEE">
            <w:r>
              <w:t xml:space="preserve">Mesečno </w:t>
            </w:r>
          </w:p>
        </w:tc>
        <w:tc>
          <w:tcPr>
            <w:tcW w:w="567" w:type="dxa"/>
            <w:vAlign w:val="center"/>
          </w:tcPr>
          <w:p w14:paraId="243F0874" w14:textId="77777777" w:rsidR="00486AEE" w:rsidRDefault="00486AEE">
            <w:r>
              <w:t>+</w:t>
            </w:r>
          </w:p>
        </w:tc>
        <w:tc>
          <w:tcPr>
            <w:tcW w:w="992" w:type="dxa"/>
            <w:vAlign w:val="center"/>
          </w:tcPr>
          <w:p w14:paraId="213419F1" w14:textId="77777777" w:rsidR="00486AEE" w:rsidRDefault="00486AEE">
            <w:r>
              <w:t>+</w:t>
            </w:r>
          </w:p>
        </w:tc>
        <w:tc>
          <w:tcPr>
            <w:tcW w:w="1132" w:type="dxa"/>
            <w:vAlign w:val="center"/>
          </w:tcPr>
          <w:p w14:paraId="66D3F72F" w14:textId="77777777" w:rsidR="00486AEE" w:rsidRDefault="00486AEE">
            <w:r>
              <w:t>+</w:t>
            </w:r>
          </w:p>
        </w:tc>
        <w:tc>
          <w:tcPr>
            <w:tcW w:w="565" w:type="dxa"/>
            <w:vAlign w:val="center"/>
          </w:tcPr>
          <w:p w14:paraId="6CBEAE99" w14:textId="77777777" w:rsidR="00486AEE" w:rsidRDefault="00486AEE">
            <w:r>
              <w:t>+</w:t>
            </w:r>
          </w:p>
        </w:tc>
        <w:tc>
          <w:tcPr>
            <w:tcW w:w="425" w:type="dxa"/>
            <w:vAlign w:val="center"/>
          </w:tcPr>
          <w:p w14:paraId="6A3D0C54" w14:textId="77777777" w:rsidR="00486AEE" w:rsidRDefault="00486AEE">
            <w:r>
              <w:t>+</w:t>
            </w:r>
          </w:p>
        </w:tc>
        <w:tc>
          <w:tcPr>
            <w:tcW w:w="397" w:type="dxa"/>
            <w:vAlign w:val="center"/>
          </w:tcPr>
          <w:p w14:paraId="430EF052" w14:textId="77777777" w:rsidR="00486AEE" w:rsidRDefault="00486AEE">
            <w:r>
              <w:t>+</w:t>
            </w:r>
          </w:p>
        </w:tc>
        <w:tc>
          <w:tcPr>
            <w:tcW w:w="595" w:type="dxa"/>
            <w:vAlign w:val="center"/>
          </w:tcPr>
          <w:p w14:paraId="2F2652A8" w14:textId="77777777" w:rsidR="00486AEE" w:rsidRDefault="00486AEE">
            <w:r>
              <w:t>+</w:t>
            </w:r>
          </w:p>
        </w:tc>
        <w:tc>
          <w:tcPr>
            <w:tcW w:w="707" w:type="dxa"/>
            <w:vAlign w:val="center"/>
          </w:tcPr>
          <w:p w14:paraId="6C3DBAD7" w14:textId="77777777" w:rsidR="00486AEE" w:rsidRDefault="00486AEE">
            <w:r>
              <w:t>+</w:t>
            </w:r>
          </w:p>
        </w:tc>
        <w:tc>
          <w:tcPr>
            <w:tcW w:w="810" w:type="dxa"/>
            <w:vAlign w:val="center"/>
          </w:tcPr>
          <w:p w14:paraId="1735B2B5" w14:textId="77777777" w:rsidR="00486AEE" w:rsidRDefault="00486AEE">
            <w:r>
              <w:t>+</w:t>
            </w:r>
          </w:p>
        </w:tc>
      </w:tr>
      <w:tr w:rsidR="00486AEE" w14:paraId="4625AA8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7E3746"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Namakalni sistemi</w:t>
            </w:r>
          </w:p>
        </w:tc>
        <w:tc>
          <w:tcPr>
            <w:tcW w:w="1456" w:type="dxa"/>
            <w:vAlign w:val="center"/>
          </w:tcPr>
          <w:p w14:paraId="691B57F6" w14:textId="77777777" w:rsidR="00486AEE" w:rsidRPr="00465672" w:rsidRDefault="00486AEE">
            <w:r>
              <w:t>MKGP</w:t>
            </w:r>
          </w:p>
        </w:tc>
        <w:tc>
          <w:tcPr>
            <w:tcW w:w="1418" w:type="dxa"/>
            <w:vAlign w:val="center"/>
          </w:tcPr>
          <w:p w14:paraId="590A68E9" w14:textId="77777777" w:rsidR="00486AEE" w:rsidRDefault="00486AEE">
            <w:r>
              <w:t>Enkrat letno ob koncu leta</w:t>
            </w:r>
          </w:p>
        </w:tc>
        <w:tc>
          <w:tcPr>
            <w:tcW w:w="567" w:type="dxa"/>
            <w:vAlign w:val="center"/>
          </w:tcPr>
          <w:p w14:paraId="7F6785BD" w14:textId="77777777" w:rsidR="00486AEE" w:rsidRDefault="00486AEE"/>
        </w:tc>
        <w:tc>
          <w:tcPr>
            <w:tcW w:w="992" w:type="dxa"/>
            <w:vAlign w:val="center"/>
          </w:tcPr>
          <w:p w14:paraId="41828E5C" w14:textId="77777777" w:rsidR="00486AEE" w:rsidRDefault="00486AEE"/>
        </w:tc>
        <w:tc>
          <w:tcPr>
            <w:tcW w:w="1132" w:type="dxa"/>
            <w:vAlign w:val="center"/>
          </w:tcPr>
          <w:p w14:paraId="489C2C13" w14:textId="77777777" w:rsidR="00486AEE" w:rsidRDefault="00486AEE">
            <w:r>
              <w:t>+</w:t>
            </w:r>
          </w:p>
        </w:tc>
        <w:tc>
          <w:tcPr>
            <w:tcW w:w="565" w:type="dxa"/>
            <w:vAlign w:val="center"/>
          </w:tcPr>
          <w:p w14:paraId="2A53A7C6" w14:textId="77777777" w:rsidR="00486AEE" w:rsidRDefault="00486AEE">
            <w:r>
              <w:t>+</w:t>
            </w:r>
          </w:p>
        </w:tc>
        <w:tc>
          <w:tcPr>
            <w:tcW w:w="425" w:type="dxa"/>
            <w:vAlign w:val="center"/>
          </w:tcPr>
          <w:p w14:paraId="66582CB8" w14:textId="77777777" w:rsidR="00486AEE" w:rsidRDefault="00486AEE"/>
        </w:tc>
        <w:tc>
          <w:tcPr>
            <w:tcW w:w="397" w:type="dxa"/>
            <w:vAlign w:val="center"/>
          </w:tcPr>
          <w:p w14:paraId="5FB88E38" w14:textId="77777777" w:rsidR="00486AEE" w:rsidRDefault="00486AEE"/>
        </w:tc>
        <w:tc>
          <w:tcPr>
            <w:tcW w:w="595" w:type="dxa"/>
            <w:vAlign w:val="center"/>
          </w:tcPr>
          <w:p w14:paraId="4634F274" w14:textId="77777777" w:rsidR="00486AEE" w:rsidRDefault="00486AEE"/>
        </w:tc>
        <w:tc>
          <w:tcPr>
            <w:tcW w:w="707" w:type="dxa"/>
            <w:vAlign w:val="center"/>
          </w:tcPr>
          <w:p w14:paraId="78462C7F" w14:textId="77777777" w:rsidR="00486AEE" w:rsidRDefault="00486AEE"/>
        </w:tc>
        <w:tc>
          <w:tcPr>
            <w:tcW w:w="810" w:type="dxa"/>
            <w:vAlign w:val="center"/>
          </w:tcPr>
          <w:p w14:paraId="3725F49B" w14:textId="77777777" w:rsidR="00486AEE" w:rsidRDefault="00486AEE"/>
        </w:tc>
      </w:tr>
      <w:tr w:rsidR="00486AEE" w14:paraId="574DA54A" w14:textId="77777777" w:rsidTr="00B929B2">
        <w:trPr>
          <w:trHeight w:val="300"/>
        </w:trPr>
        <w:tc>
          <w:tcPr>
            <w:tcW w:w="4518" w:type="dxa"/>
            <w:vAlign w:val="center"/>
          </w:tcPr>
          <w:p w14:paraId="7EB0E89B" w14:textId="77777777" w:rsidR="00486AEE" w:rsidRDefault="00486AEE">
            <w:pPr>
              <w:rPr>
                <w:rStyle w:val="normaltextrun"/>
                <w:rFonts w:cs="Calibri"/>
                <w:color w:val="000000"/>
                <w:bdr w:val="none" w:sz="0" w:space="0" w:color="auto" w:frame="1"/>
              </w:rPr>
            </w:pPr>
            <w:r w:rsidRPr="00DF7321">
              <w:rPr>
                <w:rStyle w:val="normaltextrun"/>
                <w:rFonts w:cs="Calibri"/>
                <w:color w:val="000000"/>
                <w:bdr w:val="none" w:sz="0" w:space="0" w:color="auto" w:frame="1"/>
              </w:rPr>
              <w:t>Osuševalni sistemi z melioracijskimi jarki</w:t>
            </w:r>
          </w:p>
        </w:tc>
        <w:tc>
          <w:tcPr>
            <w:tcW w:w="1456" w:type="dxa"/>
            <w:vAlign w:val="center"/>
          </w:tcPr>
          <w:p w14:paraId="63D87F70" w14:textId="77777777" w:rsidR="00486AEE" w:rsidRPr="00465672" w:rsidRDefault="00486AEE">
            <w:r>
              <w:t>MKGP</w:t>
            </w:r>
          </w:p>
        </w:tc>
        <w:tc>
          <w:tcPr>
            <w:tcW w:w="1418" w:type="dxa"/>
            <w:vAlign w:val="center"/>
          </w:tcPr>
          <w:p w14:paraId="039DD2B8" w14:textId="77777777" w:rsidR="00486AEE" w:rsidRDefault="00486AEE">
            <w:r>
              <w:t>Enkrat letno ob koncu leta</w:t>
            </w:r>
          </w:p>
        </w:tc>
        <w:tc>
          <w:tcPr>
            <w:tcW w:w="567" w:type="dxa"/>
            <w:vAlign w:val="center"/>
          </w:tcPr>
          <w:p w14:paraId="58A986F4" w14:textId="77777777" w:rsidR="00486AEE" w:rsidRDefault="00486AEE"/>
        </w:tc>
        <w:tc>
          <w:tcPr>
            <w:tcW w:w="992" w:type="dxa"/>
            <w:vAlign w:val="center"/>
          </w:tcPr>
          <w:p w14:paraId="7AAB1BA0" w14:textId="77777777" w:rsidR="00486AEE" w:rsidRDefault="00486AEE"/>
        </w:tc>
        <w:tc>
          <w:tcPr>
            <w:tcW w:w="1132" w:type="dxa"/>
            <w:vAlign w:val="center"/>
          </w:tcPr>
          <w:p w14:paraId="114FB2ED" w14:textId="77777777" w:rsidR="00486AEE" w:rsidRDefault="00486AEE">
            <w:r>
              <w:t>+</w:t>
            </w:r>
          </w:p>
        </w:tc>
        <w:tc>
          <w:tcPr>
            <w:tcW w:w="565" w:type="dxa"/>
            <w:vAlign w:val="center"/>
          </w:tcPr>
          <w:p w14:paraId="398FF3DB" w14:textId="77777777" w:rsidR="00486AEE" w:rsidRDefault="00486AEE">
            <w:r>
              <w:t>+</w:t>
            </w:r>
          </w:p>
        </w:tc>
        <w:tc>
          <w:tcPr>
            <w:tcW w:w="425" w:type="dxa"/>
            <w:vAlign w:val="center"/>
          </w:tcPr>
          <w:p w14:paraId="628AF684" w14:textId="77777777" w:rsidR="00486AEE" w:rsidRDefault="00486AEE"/>
        </w:tc>
        <w:tc>
          <w:tcPr>
            <w:tcW w:w="397" w:type="dxa"/>
            <w:vAlign w:val="center"/>
          </w:tcPr>
          <w:p w14:paraId="08201D9E" w14:textId="77777777" w:rsidR="00486AEE" w:rsidRDefault="00486AEE"/>
        </w:tc>
        <w:tc>
          <w:tcPr>
            <w:tcW w:w="595" w:type="dxa"/>
            <w:vAlign w:val="center"/>
          </w:tcPr>
          <w:p w14:paraId="531CECF2" w14:textId="77777777" w:rsidR="00486AEE" w:rsidRDefault="00486AEE"/>
        </w:tc>
        <w:tc>
          <w:tcPr>
            <w:tcW w:w="707" w:type="dxa"/>
            <w:vAlign w:val="center"/>
          </w:tcPr>
          <w:p w14:paraId="17BAE2BF" w14:textId="77777777" w:rsidR="00486AEE" w:rsidRDefault="00486AEE"/>
        </w:tc>
        <w:tc>
          <w:tcPr>
            <w:tcW w:w="810" w:type="dxa"/>
            <w:vAlign w:val="center"/>
          </w:tcPr>
          <w:p w14:paraId="77998343" w14:textId="77777777" w:rsidR="00486AEE" w:rsidRDefault="00486AEE"/>
        </w:tc>
      </w:tr>
      <w:tr w:rsidR="00486AEE" w14:paraId="047714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9849069"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Naselja</w:t>
            </w:r>
          </w:p>
        </w:tc>
        <w:tc>
          <w:tcPr>
            <w:tcW w:w="1456" w:type="dxa"/>
            <w:vAlign w:val="center"/>
          </w:tcPr>
          <w:p w14:paraId="6DA50F57" w14:textId="77777777" w:rsidR="00486AEE" w:rsidRDefault="00486AEE">
            <w:r>
              <w:t>GURS/MKGP</w:t>
            </w:r>
          </w:p>
        </w:tc>
        <w:tc>
          <w:tcPr>
            <w:tcW w:w="1418" w:type="dxa"/>
            <w:vAlign w:val="center"/>
          </w:tcPr>
          <w:p w14:paraId="704A7EE7" w14:textId="77777777" w:rsidR="00486AEE" w:rsidRDefault="00486AEE">
            <w:r>
              <w:t>Ob novih verzijah</w:t>
            </w:r>
          </w:p>
        </w:tc>
        <w:tc>
          <w:tcPr>
            <w:tcW w:w="567" w:type="dxa"/>
            <w:vAlign w:val="center"/>
          </w:tcPr>
          <w:p w14:paraId="74F35F52" w14:textId="77777777" w:rsidR="00486AEE" w:rsidRDefault="00486AEE">
            <w:r>
              <w:t>+</w:t>
            </w:r>
          </w:p>
        </w:tc>
        <w:tc>
          <w:tcPr>
            <w:tcW w:w="992" w:type="dxa"/>
            <w:vAlign w:val="center"/>
          </w:tcPr>
          <w:p w14:paraId="379CD349" w14:textId="77777777" w:rsidR="00486AEE" w:rsidRDefault="00486AEE">
            <w:r>
              <w:t>+</w:t>
            </w:r>
          </w:p>
        </w:tc>
        <w:tc>
          <w:tcPr>
            <w:tcW w:w="1132" w:type="dxa"/>
            <w:vAlign w:val="center"/>
          </w:tcPr>
          <w:p w14:paraId="16627329" w14:textId="77777777" w:rsidR="00486AEE" w:rsidRDefault="00486AEE">
            <w:r>
              <w:t>+</w:t>
            </w:r>
          </w:p>
        </w:tc>
        <w:tc>
          <w:tcPr>
            <w:tcW w:w="565" w:type="dxa"/>
            <w:vAlign w:val="center"/>
          </w:tcPr>
          <w:p w14:paraId="59E8A4FD" w14:textId="77777777" w:rsidR="00486AEE" w:rsidRDefault="00486AEE">
            <w:r>
              <w:t>+</w:t>
            </w:r>
          </w:p>
        </w:tc>
        <w:tc>
          <w:tcPr>
            <w:tcW w:w="425" w:type="dxa"/>
            <w:vAlign w:val="center"/>
          </w:tcPr>
          <w:p w14:paraId="4D0E677C" w14:textId="77777777" w:rsidR="00486AEE" w:rsidRDefault="00486AEE">
            <w:r>
              <w:t>+</w:t>
            </w:r>
          </w:p>
        </w:tc>
        <w:tc>
          <w:tcPr>
            <w:tcW w:w="397" w:type="dxa"/>
            <w:vAlign w:val="center"/>
          </w:tcPr>
          <w:p w14:paraId="3CA4D744" w14:textId="77777777" w:rsidR="00486AEE" w:rsidRDefault="00486AEE">
            <w:r>
              <w:t>+</w:t>
            </w:r>
          </w:p>
        </w:tc>
        <w:tc>
          <w:tcPr>
            <w:tcW w:w="595" w:type="dxa"/>
            <w:vAlign w:val="center"/>
          </w:tcPr>
          <w:p w14:paraId="1AE30FAA" w14:textId="77777777" w:rsidR="00486AEE" w:rsidRDefault="00486AEE">
            <w:r>
              <w:t>+</w:t>
            </w:r>
          </w:p>
        </w:tc>
        <w:tc>
          <w:tcPr>
            <w:tcW w:w="707" w:type="dxa"/>
            <w:vAlign w:val="center"/>
          </w:tcPr>
          <w:p w14:paraId="13DCBCEF" w14:textId="77777777" w:rsidR="00486AEE" w:rsidRDefault="00486AEE">
            <w:r>
              <w:t>+</w:t>
            </w:r>
          </w:p>
        </w:tc>
        <w:tc>
          <w:tcPr>
            <w:tcW w:w="810" w:type="dxa"/>
            <w:vAlign w:val="center"/>
          </w:tcPr>
          <w:p w14:paraId="1648DDF1" w14:textId="77777777" w:rsidR="00486AEE" w:rsidRDefault="00486AEE">
            <w:r>
              <w:t>+</w:t>
            </w:r>
          </w:p>
        </w:tc>
      </w:tr>
      <w:tr w:rsidR="00486AEE" w14:paraId="6E65644F" w14:textId="77777777" w:rsidTr="00B929B2">
        <w:trPr>
          <w:trHeight w:val="300"/>
        </w:trPr>
        <w:tc>
          <w:tcPr>
            <w:tcW w:w="4518" w:type="dxa"/>
            <w:vAlign w:val="center"/>
          </w:tcPr>
          <w:p w14:paraId="4C0D7A02"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Občine</w:t>
            </w:r>
          </w:p>
        </w:tc>
        <w:tc>
          <w:tcPr>
            <w:tcW w:w="1456" w:type="dxa"/>
            <w:vAlign w:val="center"/>
          </w:tcPr>
          <w:p w14:paraId="3C0E75B8" w14:textId="77777777" w:rsidR="00486AEE" w:rsidRDefault="00486AEE">
            <w:r>
              <w:t>GURS/MKGP</w:t>
            </w:r>
          </w:p>
        </w:tc>
        <w:tc>
          <w:tcPr>
            <w:tcW w:w="1418" w:type="dxa"/>
            <w:vAlign w:val="center"/>
          </w:tcPr>
          <w:p w14:paraId="11C6E944" w14:textId="77777777" w:rsidR="00486AEE" w:rsidRDefault="00486AEE">
            <w:r>
              <w:t>Ob novih verzijah mej občin</w:t>
            </w:r>
          </w:p>
        </w:tc>
        <w:tc>
          <w:tcPr>
            <w:tcW w:w="567" w:type="dxa"/>
            <w:vAlign w:val="center"/>
          </w:tcPr>
          <w:p w14:paraId="16EF8BE1" w14:textId="77777777" w:rsidR="00486AEE" w:rsidRDefault="00486AEE">
            <w:r>
              <w:t>+</w:t>
            </w:r>
          </w:p>
        </w:tc>
        <w:tc>
          <w:tcPr>
            <w:tcW w:w="992" w:type="dxa"/>
            <w:vAlign w:val="center"/>
          </w:tcPr>
          <w:p w14:paraId="7ED5F6B9" w14:textId="77777777" w:rsidR="00486AEE" w:rsidRDefault="00486AEE">
            <w:r>
              <w:t>+</w:t>
            </w:r>
          </w:p>
        </w:tc>
        <w:tc>
          <w:tcPr>
            <w:tcW w:w="1132" w:type="dxa"/>
            <w:vAlign w:val="center"/>
          </w:tcPr>
          <w:p w14:paraId="71671C0D" w14:textId="77777777" w:rsidR="00486AEE" w:rsidRDefault="00486AEE">
            <w:r>
              <w:t>+</w:t>
            </w:r>
          </w:p>
        </w:tc>
        <w:tc>
          <w:tcPr>
            <w:tcW w:w="565" w:type="dxa"/>
            <w:vAlign w:val="center"/>
          </w:tcPr>
          <w:p w14:paraId="1BAC20E0" w14:textId="77777777" w:rsidR="00486AEE" w:rsidRDefault="00486AEE">
            <w:r>
              <w:t>+</w:t>
            </w:r>
          </w:p>
        </w:tc>
        <w:tc>
          <w:tcPr>
            <w:tcW w:w="425" w:type="dxa"/>
            <w:vAlign w:val="center"/>
          </w:tcPr>
          <w:p w14:paraId="3575F87C" w14:textId="77777777" w:rsidR="00486AEE" w:rsidRDefault="00486AEE">
            <w:r>
              <w:t>+</w:t>
            </w:r>
          </w:p>
        </w:tc>
        <w:tc>
          <w:tcPr>
            <w:tcW w:w="397" w:type="dxa"/>
            <w:vAlign w:val="center"/>
          </w:tcPr>
          <w:p w14:paraId="09CA6EFD" w14:textId="77777777" w:rsidR="00486AEE" w:rsidRDefault="00486AEE">
            <w:r>
              <w:t>+</w:t>
            </w:r>
          </w:p>
        </w:tc>
        <w:tc>
          <w:tcPr>
            <w:tcW w:w="595" w:type="dxa"/>
            <w:vAlign w:val="center"/>
          </w:tcPr>
          <w:p w14:paraId="36108D64" w14:textId="77777777" w:rsidR="00486AEE" w:rsidRDefault="00486AEE">
            <w:r>
              <w:t>+</w:t>
            </w:r>
          </w:p>
        </w:tc>
        <w:tc>
          <w:tcPr>
            <w:tcW w:w="707" w:type="dxa"/>
            <w:vAlign w:val="center"/>
          </w:tcPr>
          <w:p w14:paraId="340D18FC" w14:textId="77777777" w:rsidR="00486AEE" w:rsidRDefault="00486AEE">
            <w:r>
              <w:t>+</w:t>
            </w:r>
          </w:p>
        </w:tc>
        <w:tc>
          <w:tcPr>
            <w:tcW w:w="810" w:type="dxa"/>
            <w:vAlign w:val="center"/>
          </w:tcPr>
          <w:p w14:paraId="75844559" w14:textId="77777777" w:rsidR="00486AEE" w:rsidRDefault="00486AEE">
            <w:r>
              <w:t>+</w:t>
            </w:r>
          </w:p>
        </w:tc>
      </w:tr>
      <w:tr w:rsidR="00486AEE" w14:paraId="08B2558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7463337" w14:textId="77777777" w:rsidR="00486AEE" w:rsidRDefault="00486AEE">
            <w:pPr>
              <w:rPr>
                <w:rStyle w:val="normaltextrun"/>
                <w:rFonts w:cs="Calibri"/>
                <w:color w:val="000000"/>
                <w:bdr w:val="none" w:sz="0" w:space="0" w:color="auto" w:frame="1"/>
              </w:rPr>
            </w:pPr>
            <w:r>
              <w:rPr>
                <w:rStyle w:val="normaltextrun"/>
                <w:rFonts w:cs="Calibri"/>
                <w:color w:val="000000"/>
                <w:bdr w:val="none" w:sz="0" w:space="0" w:color="auto" w:frame="1"/>
              </w:rPr>
              <w:t>RPE: Upravne enote</w:t>
            </w:r>
          </w:p>
        </w:tc>
        <w:tc>
          <w:tcPr>
            <w:tcW w:w="1456" w:type="dxa"/>
            <w:vAlign w:val="center"/>
          </w:tcPr>
          <w:p w14:paraId="6B27B06D" w14:textId="77777777" w:rsidR="00486AEE" w:rsidRDefault="00486AEE">
            <w:r>
              <w:t>GURS/MKGP</w:t>
            </w:r>
          </w:p>
        </w:tc>
        <w:tc>
          <w:tcPr>
            <w:tcW w:w="1418" w:type="dxa"/>
            <w:vAlign w:val="center"/>
          </w:tcPr>
          <w:p w14:paraId="6CA83191" w14:textId="77777777" w:rsidR="00486AEE" w:rsidRDefault="00486AEE">
            <w:r>
              <w:t>Ob novih verzijah</w:t>
            </w:r>
          </w:p>
        </w:tc>
        <w:tc>
          <w:tcPr>
            <w:tcW w:w="567" w:type="dxa"/>
            <w:vAlign w:val="center"/>
          </w:tcPr>
          <w:p w14:paraId="0B827E24" w14:textId="77777777" w:rsidR="00486AEE" w:rsidRDefault="00486AEE"/>
        </w:tc>
        <w:tc>
          <w:tcPr>
            <w:tcW w:w="992" w:type="dxa"/>
            <w:vAlign w:val="center"/>
          </w:tcPr>
          <w:p w14:paraId="282DE54D" w14:textId="77777777" w:rsidR="00486AEE" w:rsidRDefault="00486AEE"/>
        </w:tc>
        <w:tc>
          <w:tcPr>
            <w:tcW w:w="1132" w:type="dxa"/>
            <w:vAlign w:val="center"/>
          </w:tcPr>
          <w:p w14:paraId="03C2739F" w14:textId="77777777" w:rsidR="00486AEE" w:rsidRDefault="00486AEE">
            <w:r>
              <w:t>+</w:t>
            </w:r>
          </w:p>
        </w:tc>
        <w:tc>
          <w:tcPr>
            <w:tcW w:w="565" w:type="dxa"/>
            <w:vAlign w:val="center"/>
          </w:tcPr>
          <w:p w14:paraId="55DA5A86" w14:textId="77777777" w:rsidR="00486AEE" w:rsidRDefault="00486AEE">
            <w:r>
              <w:t>+</w:t>
            </w:r>
          </w:p>
        </w:tc>
        <w:tc>
          <w:tcPr>
            <w:tcW w:w="425" w:type="dxa"/>
            <w:vAlign w:val="center"/>
          </w:tcPr>
          <w:p w14:paraId="34CFB6A0" w14:textId="77777777" w:rsidR="00486AEE" w:rsidRDefault="00486AEE">
            <w:r>
              <w:t>+</w:t>
            </w:r>
          </w:p>
        </w:tc>
        <w:tc>
          <w:tcPr>
            <w:tcW w:w="397" w:type="dxa"/>
            <w:vAlign w:val="center"/>
          </w:tcPr>
          <w:p w14:paraId="1F9DD9D7" w14:textId="77777777" w:rsidR="00486AEE" w:rsidRDefault="00486AEE">
            <w:r>
              <w:t>+</w:t>
            </w:r>
          </w:p>
        </w:tc>
        <w:tc>
          <w:tcPr>
            <w:tcW w:w="595" w:type="dxa"/>
            <w:vAlign w:val="center"/>
          </w:tcPr>
          <w:p w14:paraId="05BACC0D" w14:textId="77777777" w:rsidR="00486AEE" w:rsidRDefault="00486AEE">
            <w:r>
              <w:t>+</w:t>
            </w:r>
          </w:p>
        </w:tc>
        <w:tc>
          <w:tcPr>
            <w:tcW w:w="707" w:type="dxa"/>
            <w:vAlign w:val="center"/>
          </w:tcPr>
          <w:p w14:paraId="6A32B203" w14:textId="77777777" w:rsidR="00486AEE" w:rsidRDefault="00486AEE">
            <w:r>
              <w:t>+</w:t>
            </w:r>
          </w:p>
        </w:tc>
        <w:tc>
          <w:tcPr>
            <w:tcW w:w="810" w:type="dxa"/>
            <w:vAlign w:val="center"/>
          </w:tcPr>
          <w:p w14:paraId="35E40C22" w14:textId="77777777" w:rsidR="00486AEE" w:rsidRDefault="00486AEE">
            <w:r>
              <w:t>+</w:t>
            </w:r>
          </w:p>
        </w:tc>
      </w:tr>
      <w:tr w:rsidR="00486AEE" w14:paraId="1BE02DFB" w14:textId="77777777" w:rsidTr="00B929B2">
        <w:trPr>
          <w:trHeight w:val="300"/>
        </w:trPr>
        <w:tc>
          <w:tcPr>
            <w:tcW w:w="4518" w:type="dxa"/>
            <w:vAlign w:val="center"/>
          </w:tcPr>
          <w:p w14:paraId="5011A7A1" w14:textId="77777777" w:rsidR="00486AEE" w:rsidRDefault="00486AEE">
            <w:pPr>
              <w:rPr>
                <w:rStyle w:val="normaltextrun"/>
                <w:rFonts w:cs="Calibri"/>
                <w:color w:val="000000"/>
                <w:bdr w:val="none" w:sz="0" w:space="0" w:color="auto" w:frame="1"/>
              </w:rPr>
            </w:pPr>
            <w:r>
              <w:t>RPE: Statistične regije</w:t>
            </w:r>
          </w:p>
        </w:tc>
        <w:tc>
          <w:tcPr>
            <w:tcW w:w="1456" w:type="dxa"/>
            <w:vAlign w:val="center"/>
          </w:tcPr>
          <w:p w14:paraId="5058BE6D" w14:textId="77777777" w:rsidR="00486AEE" w:rsidRPr="00465672" w:rsidRDefault="00486AEE">
            <w:r>
              <w:t>GURS/MKGP</w:t>
            </w:r>
          </w:p>
        </w:tc>
        <w:tc>
          <w:tcPr>
            <w:tcW w:w="1418" w:type="dxa"/>
            <w:vAlign w:val="center"/>
          </w:tcPr>
          <w:p w14:paraId="778E4DDC" w14:textId="77777777" w:rsidR="00486AEE" w:rsidRDefault="00486AEE">
            <w:r>
              <w:t>Ob novih verzijah</w:t>
            </w:r>
          </w:p>
        </w:tc>
        <w:tc>
          <w:tcPr>
            <w:tcW w:w="567" w:type="dxa"/>
            <w:vAlign w:val="center"/>
          </w:tcPr>
          <w:p w14:paraId="294DF133" w14:textId="77777777" w:rsidR="00486AEE" w:rsidRDefault="00486AEE"/>
        </w:tc>
        <w:tc>
          <w:tcPr>
            <w:tcW w:w="992" w:type="dxa"/>
            <w:vAlign w:val="center"/>
          </w:tcPr>
          <w:p w14:paraId="2E2B0A2B" w14:textId="77777777" w:rsidR="00486AEE" w:rsidRDefault="00486AEE"/>
        </w:tc>
        <w:tc>
          <w:tcPr>
            <w:tcW w:w="1132" w:type="dxa"/>
            <w:vAlign w:val="center"/>
          </w:tcPr>
          <w:p w14:paraId="4431E8E4" w14:textId="77777777" w:rsidR="00486AEE" w:rsidRDefault="00486AEE">
            <w:r>
              <w:t>+</w:t>
            </w:r>
          </w:p>
        </w:tc>
        <w:tc>
          <w:tcPr>
            <w:tcW w:w="565" w:type="dxa"/>
            <w:vAlign w:val="center"/>
          </w:tcPr>
          <w:p w14:paraId="49C0416D" w14:textId="77777777" w:rsidR="00486AEE" w:rsidRDefault="00486AEE">
            <w:r>
              <w:t>+</w:t>
            </w:r>
          </w:p>
        </w:tc>
        <w:tc>
          <w:tcPr>
            <w:tcW w:w="425" w:type="dxa"/>
            <w:vAlign w:val="center"/>
          </w:tcPr>
          <w:p w14:paraId="6F9AE130" w14:textId="77777777" w:rsidR="00486AEE" w:rsidRDefault="00486AEE">
            <w:r>
              <w:t>+</w:t>
            </w:r>
          </w:p>
        </w:tc>
        <w:tc>
          <w:tcPr>
            <w:tcW w:w="397" w:type="dxa"/>
            <w:vAlign w:val="center"/>
          </w:tcPr>
          <w:p w14:paraId="23BDF28A" w14:textId="77777777" w:rsidR="00486AEE" w:rsidRDefault="00486AEE">
            <w:r>
              <w:t>+</w:t>
            </w:r>
          </w:p>
        </w:tc>
        <w:tc>
          <w:tcPr>
            <w:tcW w:w="595" w:type="dxa"/>
            <w:vAlign w:val="center"/>
          </w:tcPr>
          <w:p w14:paraId="490E549A" w14:textId="77777777" w:rsidR="00486AEE" w:rsidRDefault="00486AEE">
            <w:r>
              <w:t>+</w:t>
            </w:r>
          </w:p>
        </w:tc>
        <w:tc>
          <w:tcPr>
            <w:tcW w:w="707" w:type="dxa"/>
            <w:vAlign w:val="center"/>
          </w:tcPr>
          <w:p w14:paraId="45D061D3" w14:textId="77777777" w:rsidR="00486AEE" w:rsidRDefault="00486AEE">
            <w:r>
              <w:t>+</w:t>
            </w:r>
          </w:p>
        </w:tc>
        <w:tc>
          <w:tcPr>
            <w:tcW w:w="810" w:type="dxa"/>
            <w:vAlign w:val="center"/>
          </w:tcPr>
          <w:p w14:paraId="6645B93C" w14:textId="77777777" w:rsidR="00486AEE" w:rsidRDefault="00486AEE">
            <w:r>
              <w:t>+</w:t>
            </w:r>
          </w:p>
        </w:tc>
      </w:tr>
      <w:tr w:rsidR="00486AEE" w14:paraId="46326A8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F15E132" w14:textId="12050E93" w:rsidR="00486AEE" w:rsidRDefault="00486AEE">
            <w:r>
              <w:t>Register naslovov Naslovi/hišne številke</w:t>
            </w:r>
          </w:p>
        </w:tc>
        <w:tc>
          <w:tcPr>
            <w:tcW w:w="1456" w:type="dxa"/>
            <w:vAlign w:val="center"/>
          </w:tcPr>
          <w:p w14:paraId="356D3D05" w14:textId="77777777" w:rsidR="00486AEE" w:rsidRDefault="00486AEE">
            <w:r>
              <w:t>GURS/MKGP</w:t>
            </w:r>
          </w:p>
        </w:tc>
        <w:tc>
          <w:tcPr>
            <w:tcW w:w="1418" w:type="dxa"/>
            <w:vAlign w:val="center"/>
          </w:tcPr>
          <w:p w14:paraId="3ACAAAFB" w14:textId="77777777" w:rsidR="00486AEE" w:rsidRDefault="00486AEE">
            <w:r>
              <w:t>Tedensko oz. sloj iz AGOL</w:t>
            </w:r>
          </w:p>
        </w:tc>
        <w:tc>
          <w:tcPr>
            <w:tcW w:w="567" w:type="dxa"/>
            <w:vAlign w:val="center"/>
          </w:tcPr>
          <w:p w14:paraId="0C0E2193" w14:textId="77777777" w:rsidR="00486AEE" w:rsidRDefault="00486AEE">
            <w:r>
              <w:t>+</w:t>
            </w:r>
          </w:p>
        </w:tc>
        <w:tc>
          <w:tcPr>
            <w:tcW w:w="992" w:type="dxa"/>
            <w:vAlign w:val="center"/>
          </w:tcPr>
          <w:p w14:paraId="152AB555" w14:textId="77777777" w:rsidR="00486AEE" w:rsidRDefault="00486AEE">
            <w:r>
              <w:t>+</w:t>
            </w:r>
          </w:p>
        </w:tc>
        <w:tc>
          <w:tcPr>
            <w:tcW w:w="1132" w:type="dxa"/>
            <w:vAlign w:val="center"/>
          </w:tcPr>
          <w:p w14:paraId="227B48CF" w14:textId="77777777" w:rsidR="00486AEE" w:rsidRDefault="00486AEE">
            <w:r>
              <w:t>+</w:t>
            </w:r>
          </w:p>
        </w:tc>
        <w:tc>
          <w:tcPr>
            <w:tcW w:w="565" w:type="dxa"/>
            <w:vAlign w:val="center"/>
          </w:tcPr>
          <w:p w14:paraId="6EA4F940" w14:textId="77777777" w:rsidR="00486AEE" w:rsidRDefault="00486AEE">
            <w:r>
              <w:t>+</w:t>
            </w:r>
          </w:p>
        </w:tc>
        <w:tc>
          <w:tcPr>
            <w:tcW w:w="425" w:type="dxa"/>
            <w:vAlign w:val="center"/>
          </w:tcPr>
          <w:p w14:paraId="49FAF41A" w14:textId="77777777" w:rsidR="00486AEE" w:rsidRDefault="00486AEE">
            <w:r>
              <w:t>+</w:t>
            </w:r>
          </w:p>
        </w:tc>
        <w:tc>
          <w:tcPr>
            <w:tcW w:w="397" w:type="dxa"/>
            <w:vAlign w:val="center"/>
          </w:tcPr>
          <w:p w14:paraId="3B7359FE" w14:textId="77777777" w:rsidR="00486AEE" w:rsidRDefault="00486AEE">
            <w:r>
              <w:t>+</w:t>
            </w:r>
          </w:p>
        </w:tc>
        <w:tc>
          <w:tcPr>
            <w:tcW w:w="595" w:type="dxa"/>
            <w:vAlign w:val="center"/>
          </w:tcPr>
          <w:p w14:paraId="5350493A" w14:textId="77777777" w:rsidR="00486AEE" w:rsidRDefault="00486AEE">
            <w:r>
              <w:t>+</w:t>
            </w:r>
          </w:p>
        </w:tc>
        <w:tc>
          <w:tcPr>
            <w:tcW w:w="707" w:type="dxa"/>
            <w:vAlign w:val="center"/>
          </w:tcPr>
          <w:p w14:paraId="4A161BBF" w14:textId="77777777" w:rsidR="00486AEE" w:rsidRDefault="00486AEE">
            <w:r>
              <w:t>+</w:t>
            </w:r>
          </w:p>
        </w:tc>
        <w:tc>
          <w:tcPr>
            <w:tcW w:w="810" w:type="dxa"/>
            <w:vAlign w:val="center"/>
          </w:tcPr>
          <w:p w14:paraId="4D335AE2" w14:textId="77777777" w:rsidR="00486AEE" w:rsidRDefault="00486AEE">
            <w:r>
              <w:t>+</w:t>
            </w:r>
          </w:p>
        </w:tc>
      </w:tr>
      <w:tr w:rsidR="00486AEE" w14:paraId="66CCBF19" w14:textId="77777777" w:rsidTr="00B929B2">
        <w:trPr>
          <w:trHeight w:val="300"/>
        </w:trPr>
        <w:tc>
          <w:tcPr>
            <w:tcW w:w="4518" w:type="dxa"/>
            <w:vAlign w:val="center"/>
          </w:tcPr>
          <w:p w14:paraId="5DA2F738" w14:textId="77777777" w:rsidR="00486AEE" w:rsidRDefault="00486AEE">
            <w:r>
              <w:t>Namenska raba zemljišč (državni in občinski OPN)</w:t>
            </w:r>
          </w:p>
        </w:tc>
        <w:tc>
          <w:tcPr>
            <w:tcW w:w="1456" w:type="dxa"/>
            <w:vAlign w:val="center"/>
          </w:tcPr>
          <w:p w14:paraId="4FF316EE" w14:textId="77777777" w:rsidR="00486AEE" w:rsidRDefault="00486AEE">
            <w:r>
              <w:t>MNVP ali GURS</w:t>
            </w:r>
          </w:p>
        </w:tc>
        <w:tc>
          <w:tcPr>
            <w:tcW w:w="1418" w:type="dxa"/>
            <w:vAlign w:val="center"/>
          </w:tcPr>
          <w:p w14:paraId="3BC37E67" w14:textId="77777777" w:rsidR="00486AEE" w:rsidRDefault="00486AEE">
            <w:r>
              <w:t xml:space="preserve">Enkrat letno ob koncu leta </w:t>
            </w:r>
          </w:p>
        </w:tc>
        <w:tc>
          <w:tcPr>
            <w:tcW w:w="567" w:type="dxa"/>
            <w:vAlign w:val="center"/>
          </w:tcPr>
          <w:p w14:paraId="55D51C5E" w14:textId="77777777" w:rsidR="00486AEE" w:rsidRDefault="00486AEE">
            <w:r>
              <w:t>+</w:t>
            </w:r>
          </w:p>
        </w:tc>
        <w:tc>
          <w:tcPr>
            <w:tcW w:w="992" w:type="dxa"/>
            <w:vAlign w:val="center"/>
          </w:tcPr>
          <w:p w14:paraId="6BAE3204" w14:textId="77777777" w:rsidR="00486AEE" w:rsidRDefault="00486AEE">
            <w:r>
              <w:t>+</w:t>
            </w:r>
          </w:p>
        </w:tc>
        <w:tc>
          <w:tcPr>
            <w:tcW w:w="1132" w:type="dxa"/>
            <w:vAlign w:val="center"/>
          </w:tcPr>
          <w:p w14:paraId="14C1A490" w14:textId="77777777" w:rsidR="00486AEE" w:rsidRDefault="00486AEE">
            <w:r>
              <w:t>+</w:t>
            </w:r>
          </w:p>
        </w:tc>
        <w:tc>
          <w:tcPr>
            <w:tcW w:w="565" w:type="dxa"/>
            <w:vAlign w:val="center"/>
          </w:tcPr>
          <w:p w14:paraId="63D2EB5F" w14:textId="77777777" w:rsidR="00486AEE" w:rsidRDefault="00486AEE">
            <w:r>
              <w:t>+</w:t>
            </w:r>
          </w:p>
        </w:tc>
        <w:tc>
          <w:tcPr>
            <w:tcW w:w="425" w:type="dxa"/>
            <w:vAlign w:val="center"/>
          </w:tcPr>
          <w:p w14:paraId="2D9C8B28" w14:textId="77777777" w:rsidR="00486AEE" w:rsidRDefault="00486AEE">
            <w:r>
              <w:t>+</w:t>
            </w:r>
          </w:p>
        </w:tc>
        <w:tc>
          <w:tcPr>
            <w:tcW w:w="397" w:type="dxa"/>
            <w:vAlign w:val="center"/>
          </w:tcPr>
          <w:p w14:paraId="699349BB" w14:textId="77777777" w:rsidR="00486AEE" w:rsidRDefault="00486AEE">
            <w:r>
              <w:t>+</w:t>
            </w:r>
          </w:p>
        </w:tc>
        <w:tc>
          <w:tcPr>
            <w:tcW w:w="595" w:type="dxa"/>
            <w:vAlign w:val="center"/>
          </w:tcPr>
          <w:p w14:paraId="528080B8" w14:textId="77777777" w:rsidR="00486AEE" w:rsidRDefault="00486AEE">
            <w:r>
              <w:t>+</w:t>
            </w:r>
          </w:p>
        </w:tc>
        <w:tc>
          <w:tcPr>
            <w:tcW w:w="707" w:type="dxa"/>
            <w:vAlign w:val="center"/>
          </w:tcPr>
          <w:p w14:paraId="26D7015D" w14:textId="77777777" w:rsidR="00486AEE" w:rsidRDefault="00486AEE">
            <w:r>
              <w:t>+</w:t>
            </w:r>
          </w:p>
        </w:tc>
        <w:tc>
          <w:tcPr>
            <w:tcW w:w="810" w:type="dxa"/>
            <w:vAlign w:val="center"/>
          </w:tcPr>
          <w:p w14:paraId="215C238E" w14:textId="77777777" w:rsidR="00486AEE" w:rsidRDefault="00486AEE">
            <w:r>
              <w:t>+</w:t>
            </w:r>
          </w:p>
        </w:tc>
      </w:tr>
      <w:tr w:rsidR="00486AEE" w14:paraId="5A38147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9CE2469" w14:textId="77777777" w:rsidR="00486AEE" w:rsidRPr="00744CD1" w:rsidRDefault="00486AEE">
            <w:r>
              <w:t>GJI: Ceste</w:t>
            </w:r>
          </w:p>
        </w:tc>
        <w:tc>
          <w:tcPr>
            <w:tcW w:w="1456" w:type="dxa"/>
            <w:vAlign w:val="center"/>
          </w:tcPr>
          <w:p w14:paraId="0457B933" w14:textId="77777777" w:rsidR="00486AEE" w:rsidRPr="00465672" w:rsidRDefault="00486AEE">
            <w:r>
              <w:t>GURS</w:t>
            </w:r>
          </w:p>
        </w:tc>
        <w:tc>
          <w:tcPr>
            <w:tcW w:w="1418" w:type="dxa"/>
            <w:vAlign w:val="center"/>
          </w:tcPr>
          <w:p w14:paraId="34687FF7" w14:textId="77777777" w:rsidR="00486AEE" w:rsidRDefault="00486AEE">
            <w:r>
              <w:t>Enkrat letno ob koncu leta</w:t>
            </w:r>
          </w:p>
        </w:tc>
        <w:tc>
          <w:tcPr>
            <w:tcW w:w="567" w:type="dxa"/>
            <w:vAlign w:val="center"/>
          </w:tcPr>
          <w:p w14:paraId="2802078A" w14:textId="77777777" w:rsidR="00486AEE" w:rsidRDefault="00486AEE"/>
        </w:tc>
        <w:tc>
          <w:tcPr>
            <w:tcW w:w="992" w:type="dxa"/>
            <w:vAlign w:val="center"/>
          </w:tcPr>
          <w:p w14:paraId="70E806AE" w14:textId="77777777" w:rsidR="00486AEE" w:rsidRDefault="00486AEE"/>
        </w:tc>
        <w:tc>
          <w:tcPr>
            <w:tcW w:w="1132" w:type="dxa"/>
            <w:vAlign w:val="center"/>
          </w:tcPr>
          <w:p w14:paraId="10554157" w14:textId="77777777" w:rsidR="00486AEE" w:rsidRDefault="00486AEE">
            <w:r>
              <w:t>+</w:t>
            </w:r>
          </w:p>
        </w:tc>
        <w:tc>
          <w:tcPr>
            <w:tcW w:w="565" w:type="dxa"/>
            <w:vAlign w:val="center"/>
          </w:tcPr>
          <w:p w14:paraId="31B87176" w14:textId="77777777" w:rsidR="00486AEE" w:rsidRDefault="00486AEE">
            <w:r>
              <w:t>+</w:t>
            </w:r>
          </w:p>
        </w:tc>
        <w:tc>
          <w:tcPr>
            <w:tcW w:w="425" w:type="dxa"/>
            <w:vAlign w:val="center"/>
          </w:tcPr>
          <w:p w14:paraId="0BE580F4" w14:textId="77777777" w:rsidR="00486AEE" w:rsidRDefault="00486AEE">
            <w:r>
              <w:t>+</w:t>
            </w:r>
          </w:p>
        </w:tc>
        <w:tc>
          <w:tcPr>
            <w:tcW w:w="397" w:type="dxa"/>
            <w:vAlign w:val="center"/>
          </w:tcPr>
          <w:p w14:paraId="7E90D63F" w14:textId="77777777" w:rsidR="00486AEE" w:rsidRDefault="00486AEE">
            <w:r>
              <w:t>+</w:t>
            </w:r>
          </w:p>
        </w:tc>
        <w:tc>
          <w:tcPr>
            <w:tcW w:w="595" w:type="dxa"/>
            <w:vAlign w:val="center"/>
          </w:tcPr>
          <w:p w14:paraId="15782547" w14:textId="77777777" w:rsidR="00486AEE" w:rsidRDefault="00486AEE">
            <w:r>
              <w:t>+</w:t>
            </w:r>
          </w:p>
        </w:tc>
        <w:tc>
          <w:tcPr>
            <w:tcW w:w="707" w:type="dxa"/>
            <w:vAlign w:val="center"/>
          </w:tcPr>
          <w:p w14:paraId="3D3AC7F8" w14:textId="77777777" w:rsidR="00486AEE" w:rsidRDefault="00486AEE">
            <w:r>
              <w:t>+</w:t>
            </w:r>
          </w:p>
        </w:tc>
        <w:tc>
          <w:tcPr>
            <w:tcW w:w="810" w:type="dxa"/>
            <w:vAlign w:val="center"/>
          </w:tcPr>
          <w:p w14:paraId="13165142" w14:textId="77777777" w:rsidR="00486AEE" w:rsidRDefault="00486AEE">
            <w:r>
              <w:t>+</w:t>
            </w:r>
          </w:p>
        </w:tc>
      </w:tr>
      <w:tr w:rsidR="00486AEE" w14:paraId="05A20387" w14:textId="77777777" w:rsidTr="00B929B2">
        <w:trPr>
          <w:trHeight w:val="300"/>
        </w:trPr>
        <w:tc>
          <w:tcPr>
            <w:tcW w:w="4518" w:type="dxa"/>
            <w:vAlign w:val="center"/>
          </w:tcPr>
          <w:p w14:paraId="4C82348E" w14:textId="77777777" w:rsidR="00486AEE" w:rsidRPr="00744CD1" w:rsidRDefault="00486AEE">
            <w:r>
              <w:lastRenderedPageBreak/>
              <w:t>GJI: Železnice</w:t>
            </w:r>
          </w:p>
        </w:tc>
        <w:tc>
          <w:tcPr>
            <w:tcW w:w="1456" w:type="dxa"/>
            <w:vAlign w:val="center"/>
          </w:tcPr>
          <w:p w14:paraId="3A26FD42" w14:textId="77777777" w:rsidR="00486AEE" w:rsidRPr="00465672" w:rsidRDefault="00486AEE">
            <w:r>
              <w:t>GURS</w:t>
            </w:r>
          </w:p>
        </w:tc>
        <w:tc>
          <w:tcPr>
            <w:tcW w:w="1418" w:type="dxa"/>
            <w:vAlign w:val="center"/>
          </w:tcPr>
          <w:p w14:paraId="04CEA65F" w14:textId="77777777" w:rsidR="00486AEE" w:rsidRDefault="00486AEE">
            <w:r>
              <w:t>Enkrat letno ob koncu leta</w:t>
            </w:r>
          </w:p>
        </w:tc>
        <w:tc>
          <w:tcPr>
            <w:tcW w:w="567" w:type="dxa"/>
            <w:vAlign w:val="center"/>
          </w:tcPr>
          <w:p w14:paraId="06D13261" w14:textId="77777777" w:rsidR="00486AEE" w:rsidRDefault="00486AEE"/>
        </w:tc>
        <w:tc>
          <w:tcPr>
            <w:tcW w:w="992" w:type="dxa"/>
            <w:vAlign w:val="center"/>
          </w:tcPr>
          <w:p w14:paraId="228658A1" w14:textId="77777777" w:rsidR="00486AEE" w:rsidRDefault="00486AEE"/>
        </w:tc>
        <w:tc>
          <w:tcPr>
            <w:tcW w:w="1132" w:type="dxa"/>
            <w:vAlign w:val="center"/>
          </w:tcPr>
          <w:p w14:paraId="1702E478" w14:textId="77777777" w:rsidR="00486AEE" w:rsidRDefault="00486AEE">
            <w:r>
              <w:t>+</w:t>
            </w:r>
          </w:p>
        </w:tc>
        <w:tc>
          <w:tcPr>
            <w:tcW w:w="565" w:type="dxa"/>
            <w:vAlign w:val="center"/>
          </w:tcPr>
          <w:p w14:paraId="65038A1C" w14:textId="77777777" w:rsidR="00486AEE" w:rsidRDefault="00486AEE">
            <w:r>
              <w:t>+</w:t>
            </w:r>
          </w:p>
        </w:tc>
        <w:tc>
          <w:tcPr>
            <w:tcW w:w="425" w:type="dxa"/>
            <w:vAlign w:val="center"/>
          </w:tcPr>
          <w:p w14:paraId="53D64F0E" w14:textId="77777777" w:rsidR="00486AEE" w:rsidRDefault="00486AEE"/>
        </w:tc>
        <w:tc>
          <w:tcPr>
            <w:tcW w:w="397" w:type="dxa"/>
            <w:vAlign w:val="center"/>
          </w:tcPr>
          <w:p w14:paraId="5FA3A1BA" w14:textId="77777777" w:rsidR="00486AEE" w:rsidRDefault="00486AEE"/>
        </w:tc>
        <w:tc>
          <w:tcPr>
            <w:tcW w:w="595" w:type="dxa"/>
            <w:vAlign w:val="center"/>
          </w:tcPr>
          <w:p w14:paraId="23804E04" w14:textId="77777777" w:rsidR="00486AEE" w:rsidRDefault="00486AEE"/>
        </w:tc>
        <w:tc>
          <w:tcPr>
            <w:tcW w:w="707" w:type="dxa"/>
            <w:vAlign w:val="center"/>
          </w:tcPr>
          <w:p w14:paraId="0C3DA315" w14:textId="77777777" w:rsidR="00486AEE" w:rsidRDefault="00486AEE"/>
        </w:tc>
        <w:tc>
          <w:tcPr>
            <w:tcW w:w="810" w:type="dxa"/>
            <w:vAlign w:val="center"/>
          </w:tcPr>
          <w:p w14:paraId="33A615E0" w14:textId="77777777" w:rsidR="00486AEE" w:rsidRDefault="00486AEE"/>
        </w:tc>
      </w:tr>
      <w:tr w:rsidR="00486AEE" w14:paraId="7F35E1B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D35C3BE" w14:textId="77777777" w:rsidR="00486AEE" w:rsidRPr="00744CD1" w:rsidRDefault="00486AEE">
            <w:r>
              <w:t>GJI: Pristanišča</w:t>
            </w:r>
          </w:p>
        </w:tc>
        <w:tc>
          <w:tcPr>
            <w:tcW w:w="1456" w:type="dxa"/>
            <w:vAlign w:val="center"/>
          </w:tcPr>
          <w:p w14:paraId="32A31928" w14:textId="77777777" w:rsidR="00486AEE" w:rsidRPr="00465672" w:rsidRDefault="00486AEE">
            <w:r>
              <w:t>GURS</w:t>
            </w:r>
          </w:p>
        </w:tc>
        <w:tc>
          <w:tcPr>
            <w:tcW w:w="1418" w:type="dxa"/>
            <w:vAlign w:val="center"/>
          </w:tcPr>
          <w:p w14:paraId="3608D1CC" w14:textId="77777777" w:rsidR="00486AEE" w:rsidRDefault="00486AEE">
            <w:r>
              <w:t>Ob novih verzijah</w:t>
            </w:r>
          </w:p>
        </w:tc>
        <w:tc>
          <w:tcPr>
            <w:tcW w:w="567" w:type="dxa"/>
            <w:vAlign w:val="center"/>
          </w:tcPr>
          <w:p w14:paraId="0B6556C7" w14:textId="77777777" w:rsidR="00486AEE" w:rsidRDefault="00486AEE"/>
        </w:tc>
        <w:tc>
          <w:tcPr>
            <w:tcW w:w="992" w:type="dxa"/>
            <w:vAlign w:val="center"/>
          </w:tcPr>
          <w:p w14:paraId="49BED7B3" w14:textId="77777777" w:rsidR="00486AEE" w:rsidRDefault="00486AEE"/>
        </w:tc>
        <w:tc>
          <w:tcPr>
            <w:tcW w:w="1132" w:type="dxa"/>
            <w:vAlign w:val="center"/>
          </w:tcPr>
          <w:p w14:paraId="3965CBD7" w14:textId="77777777" w:rsidR="00486AEE" w:rsidRDefault="00486AEE">
            <w:r>
              <w:t>+</w:t>
            </w:r>
          </w:p>
        </w:tc>
        <w:tc>
          <w:tcPr>
            <w:tcW w:w="565" w:type="dxa"/>
            <w:vAlign w:val="center"/>
          </w:tcPr>
          <w:p w14:paraId="1149BA78" w14:textId="77777777" w:rsidR="00486AEE" w:rsidRDefault="00486AEE"/>
        </w:tc>
        <w:tc>
          <w:tcPr>
            <w:tcW w:w="425" w:type="dxa"/>
            <w:vAlign w:val="center"/>
          </w:tcPr>
          <w:p w14:paraId="54834C62" w14:textId="77777777" w:rsidR="00486AEE" w:rsidRDefault="00486AEE"/>
        </w:tc>
        <w:tc>
          <w:tcPr>
            <w:tcW w:w="397" w:type="dxa"/>
            <w:vAlign w:val="center"/>
          </w:tcPr>
          <w:p w14:paraId="4C162DAF" w14:textId="77777777" w:rsidR="00486AEE" w:rsidRDefault="00486AEE"/>
        </w:tc>
        <w:tc>
          <w:tcPr>
            <w:tcW w:w="595" w:type="dxa"/>
            <w:vAlign w:val="center"/>
          </w:tcPr>
          <w:p w14:paraId="09E36380" w14:textId="77777777" w:rsidR="00486AEE" w:rsidRDefault="00486AEE">
            <w:r>
              <w:t>+</w:t>
            </w:r>
          </w:p>
        </w:tc>
        <w:tc>
          <w:tcPr>
            <w:tcW w:w="707" w:type="dxa"/>
            <w:vAlign w:val="center"/>
          </w:tcPr>
          <w:p w14:paraId="736CDF91" w14:textId="77777777" w:rsidR="00486AEE" w:rsidRDefault="00486AEE"/>
        </w:tc>
        <w:tc>
          <w:tcPr>
            <w:tcW w:w="810" w:type="dxa"/>
            <w:vAlign w:val="center"/>
          </w:tcPr>
          <w:p w14:paraId="32C9B51D" w14:textId="77777777" w:rsidR="00486AEE" w:rsidRDefault="00486AEE"/>
        </w:tc>
      </w:tr>
      <w:tr w:rsidR="00486AEE" w14:paraId="1D077408" w14:textId="77777777" w:rsidTr="00B929B2">
        <w:trPr>
          <w:trHeight w:val="300"/>
        </w:trPr>
        <w:tc>
          <w:tcPr>
            <w:tcW w:w="4518" w:type="dxa"/>
            <w:vAlign w:val="center"/>
          </w:tcPr>
          <w:p w14:paraId="5794E533" w14:textId="77777777" w:rsidR="00486AEE" w:rsidRDefault="00486AEE">
            <w:r>
              <w:t>GJI: Žičnice</w:t>
            </w:r>
          </w:p>
        </w:tc>
        <w:tc>
          <w:tcPr>
            <w:tcW w:w="1456" w:type="dxa"/>
            <w:vAlign w:val="center"/>
          </w:tcPr>
          <w:p w14:paraId="0629CC5E" w14:textId="77777777" w:rsidR="00486AEE" w:rsidRDefault="00486AEE">
            <w:r>
              <w:t>GURS</w:t>
            </w:r>
          </w:p>
        </w:tc>
        <w:tc>
          <w:tcPr>
            <w:tcW w:w="1418" w:type="dxa"/>
            <w:vAlign w:val="center"/>
          </w:tcPr>
          <w:p w14:paraId="0C91E8C6" w14:textId="77777777" w:rsidR="00486AEE" w:rsidRDefault="00486AEE">
            <w:r>
              <w:t>Enkrat letno ob koncu leta</w:t>
            </w:r>
          </w:p>
        </w:tc>
        <w:tc>
          <w:tcPr>
            <w:tcW w:w="567" w:type="dxa"/>
            <w:vAlign w:val="center"/>
          </w:tcPr>
          <w:p w14:paraId="549BB75D" w14:textId="77777777" w:rsidR="00486AEE" w:rsidRDefault="00486AEE"/>
        </w:tc>
        <w:tc>
          <w:tcPr>
            <w:tcW w:w="992" w:type="dxa"/>
            <w:vAlign w:val="center"/>
          </w:tcPr>
          <w:p w14:paraId="74D656E7" w14:textId="77777777" w:rsidR="00486AEE" w:rsidRDefault="00486AEE"/>
        </w:tc>
        <w:tc>
          <w:tcPr>
            <w:tcW w:w="1132" w:type="dxa"/>
            <w:vAlign w:val="center"/>
          </w:tcPr>
          <w:p w14:paraId="5DD0E03D" w14:textId="77777777" w:rsidR="00486AEE" w:rsidRDefault="00486AEE">
            <w:r>
              <w:t>+</w:t>
            </w:r>
          </w:p>
        </w:tc>
        <w:tc>
          <w:tcPr>
            <w:tcW w:w="565" w:type="dxa"/>
            <w:vAlign w:val="center"/>
          </w:tcPr>
          <w:p w14:paraId="31377BF9" w14:textId="77777777" w:rsidR="00486AEE" w:rsidRDefault="00486AEE">
            <w:r>
              <w:t>+</w:t>
            </w:r>
          </w:p>
        </w:tc>
        <w:tc>
          <w:tcPr>
            <w:tcW w:w="425" w:type="dxa"/>
            <w:vAlign w:val="center"/>
          </w:tcPr>
          <w:p w14:paraId="389BC3F1" w14:textId="77777777" w:rsidR="00486AEE" w:rsidRDefault="00486AEE">
            <w:r>
              <w:t>+</w:t>
            </w:r>
          </w:p>
        </w:tc>
        <w:tc>
          <w:tcPr>
            <w:tcW w:w="397" w:type="dxa"/>
            <w:vAlign w:val="center"/>
          </w:tcPr>
          <w:p w14:paraId="4AB8CF24" w14:textId="77777777" w:rsidR="00486AEE" w:rsidRDefault="00486AEE">
            <w:r>
              <w:t>+</w:t>
            </w:r>
          </w:p>
        </w:tc>
        <w:tc>
          <w:tcPr>
            <w:tcW w:w="595" w:type="dxa"/>
            <w:vAlign w:val="center"/>
          </w:tcPr>
          <w:p w14:paraId="2EEF62B5" w14:textId="77777777" w:rsidR="00486AEE" w:rsidRDefault="00486AEE"/>
        </w:tc>
        <w:tc>
          <w:tcPr>
            <w:tcW w:w="707" w:type="dxa"/>
            <w:vAlign w:val="center"/>
          </w:tcPr>
          <w:p w14:paraId="30AA904C" w14:textId="77777777" w:rsidR="00486AEE" w:rsidRDefault="00486AEE"/>
        </w:tc>
        <w:tc>
          <w:tcPr>
            <w:tcW w:w="810" w:type="dxa"/>
            <w:vAlign w:val="center"/>
          </w:tcPr>
          <w:p w14:paraId="1A6E8595" w14:textId="77777777" w:rsidR="00486AEE" w:rsidRDefault="00486AEE"/>
        </w:tc>
      </w:tr>
      <w:tr w:rsidR="00486AEE" w14:paraId="4604FA6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5853F18E" w14:textId="77777777" w:rsidR="00486AEE" w:rsidRPr="00F358E8" w:rsidRDefault="00486AEE">
            <w:r w:rsidRPr="00F358E8">
              <w:t>Vodna infrastruktura</w:t>
            </w:r>
          </w:p>
        </w:tc>
        <w:tc>
          <w:tcPr>
            <w:tcW w:w="1456" w:type="dxa"/>
          </w:tcPr>
          <w:p w14:paraId="2766B8D8" w14:textId="77777777" w:rsidR="00486AEE" w:rsidRDefault="00486AEE">
            <w:r>
              <w:t>GURS</w:t>
            </w:r>
          </w:p>
        </w:tc>
        <w:tc>
          <w:tcPr>
            <w:tcW w:w="1418" w:type="dxa"/>
          </w:tcPr>
          <w:p w14:paraId="2ACDEB4B" w14:textId="77777777" w:rsidR="00486AEE" w:rsidRDefault="00486AEE">
            <w:r>
              <w:t>Enkrat letno</w:t>
            </w:r>
          </w:p>
        </w:tc>
        <w:tc>
          <w:tcPr>
            <w:tcW w:w="567" w:type="dxa"/>
          </w:tcPr>
          <w:p w14:paraId="38C87842" w14:textId="77777777" w:rsidR="00486AEE" w:rsidRDefault="00486AEE"/>
        </w:tc>
        <w:tc>
          <w:tcPr>
            <w:tcW w:w="992" w:type="dxa"/>
          </w:tcPr>
          <w:p w14:paraId="7DBA57E9" w14:textId="77777777" w:rsidR="00486AEE" w:rsidRDefault="00486AEE"/>
        </w:tc>
        <w:tc>
          <w:tcPr>
            <w:tcW w:w="1132" w:type="dxa"/>
          </w:tcPr>
          <w:p w14:paraId="70CB80F9" w14:textId="77777777" w:rsidR="00486AEE" w:rsidRDefault="00486AEE">
            <w:r>
              <w:t>+</w:t>
            </w:r>
          </w:p>
        </w:tc>
        <w:tc>
          <w:tcPr>
            <w:tcW w:w="565" w:type="dxa"/>
          </w:tcPr>
          <w:p w14:paraId="4A1FD00F" w14:textId="77777777" w:rsidR="00486AEE" w:rsidRDefault="00486AEE">
            <w:r>
              <w:t>+</w:t>
            </w:r>
          </w:p>
        </w:tc>
        <w:tc>
          <w:tcPr>
            <w:tcW w:w="425" w:type="dxa"/>
          </w:tcPr>
          <w:p w14:paraId="417DB62D" w14:textId="77777777" w:rsidR="00486AEE" w:rsidRDefault="00486AEE">
            <w:r>
              <w:t>+</w:t>
            </w:r>
          </w:p>
        </w:tc>
        <w:tc>
          <w:tcPr>
            <w:tcW w:w="397" w:type="dxa"/>
          </w:tcPr>
          <w:p w14:paraId="0EC2B750" w14:textId="77777777" w:rsidR="00486AEE" w:rsidRDefault="00486AEE">
            <w:r>
              <w:t>+</w:t>
            </w:r>
          </w:p>
        </w:tc>
        <w:tc>
          <w:tcPr>
            <w:tcW w:w="595" w:type="dxa"/>
          </w:tcPr>
          <w:p w14:paraId="5EFF3F2B" w14:textId="77777777" w:rsidR="00486AEE" w:rsidRDefault="00486AEE"/>
        </w:tc>
        <w:tc>
          <w:tcPr>
            <w:tcW w:w="707" w:type="dxa"/>
          </w:tcPr>
          <w:p w14:paraId="01273CED" w14:textId="77777777" w:rsidR="00486AEE" w:rsidRDefault="00486AEE"/>
        </w:tc>
        <w:tc>
          <w:tcPr>
            <w:tcW w:w="810" w:type="dxa"/>
          </w:tcPr>
          <w:p w14:paraId="5958FD94" w14:textId="77777777" w:rsidR="00486AEE" w:rsidRDefault="00486AEE"/>
        </w:tc>
      </w:tr>
      <w:tr w:rsidR="00486AEE" w14:paraId="28D84265" w14:textId="77777777" w:rsidTr="00B929B2">
        <w:trPr>
          <w:trHeight w:val="300"/>
        </w:trPr>
        <w:tc>
          <w:tcPr>
            <w:tcW w:w="4518" w:type="dxa"/>
          </w:tcPr>
          <w:p w14:paraId="6FBCE176" w14:textId="77777777" w:rsidR="00486AEE" w:rsidRPr="00F358E8" w:rsidRDefault="00486AEE">
            <w:r w:rsidRPr="00F358E8">
              <w:t>Odpadki</w:t>
            </w:r>
          </w:p>
        </w:tc>
        <w:tc>
          <w:tcPr>
            <w:tcW w:w="1456" w:type="dxa"/>
          </w:tcPr>
          <w:p w14:paraId="3C225A76" w14:textId="77777777" w:rsidR="00486AEE" w:rsidRDefault="00486AEE">
            <w:r>
              <w:t>GURS</w:t>
            </w:r>
          </w:p>
        </w:tc>
        <w:tc>
          <w:tcPr>
            <w:tcW w:w="1418" w:type="dxa"/>
          </w:tcPr>
          <w:p w14:paraId="0CF53E9B" w14:textId="77777777" w:rsidR="00486AEE" w:rsidRDefault="00486AEE">
            <w:r>
              <w:t>Enkrat mesečno</w:t>
            </w:r>
          </w:p>
        </w:tc>
        <w:tc>
          <w:tcPr>
            <w:tcW w:w="567" w:type="dxa"/>
          </w:tcPr>
          <w:p w14:paraId="376F7CB4" w14:textId="77777777" w:rsidR="00486AEE" w:rsidRDefault="00486AEE"/>
        </w:tc>
        <w:tc>
          <w:tcPr>
            <w:tcW w:w="992" w:type="dxa"/>
          </w:tcPr>
          <w:p w14:paraId="4B0FC84D" w14:textId="77777777" w:rsidR="00486AEE" w:rsidRDefault="00486AEE"/>
        </w:tc>
        <w:tc>
          <w:tcPr>
            <w:tcW w:w="1132" w:type="dxa"/>
          </w:tcPr>
          <w:p w14:paraId="378413AE" w14:textId="77777777" w:rsidR="00486AEE" w:rsidRDefault="00486AEE">
            <w:r>
              <w:t>+</w:t>
            </w:r>
          </w:p>
        </w:tc>
        <w:tc>
          <w:tcPr>
            <w:tcW w:w="565" w:type="dxa"/>
          </w:tcPr>
          <w:p w14:paraId="60F3CEA7" w14:textId="77777777" w:rsidR="00486AEE" w:rsidRDefault="00486AEE">
            <w:r>
              <w:t>+</w:t>
            </w:r>
          </w:p>
        </w:tc>
        <w:tc>
          <w:tcPr>
            <w:tcW w:w="425" w:type="dxa"/>
          </w:tcPr>
          <w:p w14:paraId="044BD1B6" w14:textId="77777777" w:rsidR="00486AEE" w:rsidRDefault="00486AEE">
            <w:r>
              <w:t>+</w:t>
            </w:r>
          </w:p>
        </w:tc>
        <w:tc>
          <w:tcPr>
            <w:tcW w:w="397" w:type="dxa"/>
          </w:tcPr>
          <w:p w14:paraId="6BB8DBF3" w14:textId="77777777" w:rsidR="00486AEE" w:rsidRDefault="00486AEE">
            <w:r>
              <w:t>+</w:t>
            </w:r>
          </w:p>
        </w:tc>
        <w:tc>
          <w:tcPr>
            <w:tcW w:w="595" w:type="dxa"/>
          </w:tcPr>
          <w:p w14:paraId="2DDAF942" w14:textId="77777777" w:rsidR="00486AEE" w:rsidRDefault="00486AEE">
            <w:r>
              <w:t>+</w:t>
            </w:r>
          </w:p>
        </w:tc>
        <w:tc>
          <w:tcPr>
            <w:tcW w:w="707" w:type="dxa"/>
          </w:tcPr>
          <w:p w14:paraId="449915BE" w14:textId="77777777" w:rsidR="00486AEE" w:rsidRDefault="00486AEE">
            <w:r>
              <w:t>+</w:t>
            </w:r>
          </w:p>
        </w:tc>
        <w:tc>
          <w:tcPr>
            <w:tcW w:w="810" w:type="dxa"/>
          </w:tcPr>
          <w:p w14:paraId="3FE3FFC7" w14:textId="77777777" w:rsidR="00486AEE" w:rsidRDefault="00486AEE">
            <w:r>
              <w:t>+</w:t>
            </w:r>
          </w:p>
        </w:tc>
      </w:tr>
      <w:tr w:rsidR="00486AEE" w14:paraId="415186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13B27729" w14:textId="77777777" w:rsidR="00486AEE" w:rsidRPr="00F358E8" w:rsidRDefault="00486AEE">
            <w:r w:rsidRPr="00F358E8">
              <w:t>kanalizacija</w:t>
            </w:r>
          </w:p>
        </w:tc>
        <w:tc>
          <w:tcPr>
            <w:tcW w:w="1456" w:type="dxa"/>
          </w:tcPr>
          <w:p w14:paraId="409214CB" w14:textId="77777777" w:rsidR="00486AEE" w:rsidRDefault="00486AEE">
            <w:r>
              <w:t>GURS</w:t>
            </w:r>
          </w:p>
        </w:tc>
        <w:tc>
          <w:tcPr>
            <w:tcW w:w="1418" w:type="dxa"/>
          </w:tcPr>
          <w:p w14:paraId="3F3492BA" w14:textId="77777777" w:rsidR="00486AEE" w:rsidRDefault="00486AEE">
            <w:r>
              <w:t>Enkrat letno</w:t>
            </w:r>
          </w:p>
        </w:tc>
        <w:tc>
          <w:tcPr>
            <w:tcW w:w="567" w:type="dxa"/>
          </w:tcPr>
          <w:p w14:paraId="5EEDC162" w14:textId="77777777" w:rsidR="00486AEE" w:rsidRDefault="00486AEE"/>
        </w:tc>
        <w:tc>
          <w:tcPr>
            <w:tcW w:w="992" w:type="dxa"/>
          </w:tcPr>
          <w:p w14:paraId="6220C84E" w14:textId="77777777" w:rsidR="00486AEE" w:rsidRDefault="00486AEE"/>
        </w:tc>
        <w:tc>
          <w:tcPr>
            <w:tcW w:w="1132" w:type="dxa"/>
          </w:tcPr>
          <w:p w14:paraId="1EB15445" w14:textId="77777777" w:rsidR="00486AEE" w:rsidRDefault="00486AEE">
            <w:r>
              <w:t>+</w:t>
            </w:r>
          </w:p>
        </w:tc>
        <w:tc>
          <w:tcPr>
            <w:tcW w:w="565" w:type="dxa"/>
          </w:tcPr>
          <w:p w14:paraId="13FA9F2E" w14:textId="77777777" w:rsidR="00486AEE" w:rsidRDefault="00486AEE">
            <w:r>
              <w:t>+</w:t>
            </w:r>
          </w:p>
        </w:tc>
        <w:tc>
          <w:tcPr>
            <w:tcW w:w="425" w:type="dxa"/>
          </w:tcPr>
          <w:p w14:paraId="10B95F76" w14:textId="77777777" w:rsidR="00486AEE" w:rsidRDefault="00486AEE">
            <w:r>
              <w:t>+</w:t>
            </w:r>
          </w:p>
        </w:tc>
        <w:tc>
          <w:tcPr>
            <w:tcW w:w="397" w:type="dxa"/>
          </w:tcPr>
          <w:p w14:paraId="328FEABD" w14:textId="77777777" w:rsidR="00486AEE" w:rsidRDefault="00486AEE">
            <w:r>
              <w:t>+</w:t>
            </w:r>
          </w:p>
        </w:tc>
        <w:tc>
          <w:tcPr>
            <w:tcW w:w="595" w:type="dxa"/>
          </w:tcPr>
          <w:p w14:paraId="562D2954" w14:textId="77777777" w:rsidR="00486AEE" w:rsidRDefault="00486AEE">
            <w:r>
              <w:t>+</w:t>
            </w:r>
          </w:p>
        </w:tc>
        <w:tc>
          <w:tcPr>
            <w:tcW w:w="707" w:type="dxa"/>
          </w:tcPr>
          <w:p w14:paraId="1D975F19" w14:textId="77777777" w:rsidR="00486AEE" w:rsidRDefault="00486AEE">
            <w:r>
              <w:t>+</w:t>
            </w:r>
          </w:p>
        </w:tc>
        <w:tc>
          <w:tcPr>
            <w:tcW w:w="810" w:type="dxa"/>
          </w:tcPr>
          <w:p w14:paraId="532804EB" w14:textId="77777777" w:rsidR="00486AEE" w:rsidRDefault="00486AEE">
            <w:r>
              <w:t>+</w:t>
            </w:r>
          </w:p>
        </w:tc>
      </w:tr>
      <w:tr w:rsidR="00486AEE" w14:paraId="69D46231" w14:textId="77777777" w:rsidTr="00B929B2">
        <w:trPr>
          <w:trHeight w:val="300"/>
        </w:trPr>
        <w:tc>
          <w:tcPr>
            <w:tcW w:w="4518" w:type="dxa"/>
          </w:tcPr>
          <w:p w14:paraId="6AC5F8F5" w14:textId="77777777" w:rsidR="00486AEE" w:rsidRPr="00F358E8" w:rsidRDefault="00486AEE">
            <w:r w:rsidRPr="00F358E8">
              <w:t>Vodovod</w:t>
            </w:r>
          </w:p>
        </w:tc>
        <w:tc>
          <w:tcPr>
            <w:tcW w:w="1456" w:type="dxa"/>
          </w:tcPr>
          <w:p w14:paraId="47ECC82A" w14:textId="77777777" w:rsidR="00486AEE" w:rsidRDefault="00486AEE">
            <w:r>
              <w:t>GURS</w:t>
            </w:r>
          </w:p>
        </w:tc>
        <w:tc>
          <w:tcPr>
            <w:tcW w:w="1418" w:type="dxa"/>
          </w:tcPr>
          <w:p w14:paraId="61C7C228" w14:textId="77777777" w:rsidR="00486AEE" w:rsidRDefault="00486AEE">
            <w:r>
              <w:t>Enkrat letno</w:t>
            </w:r>
          </w:p>
        </w:tc>
        <w:tc>
          <w:tcPr>
            <w:tcW w:w="567" w:type="dxa"/>
          </w:tcPr>
          <w:p w14:paraId="47705CA3" w14:textId="77777777" w:rsidR="00486AEE" w:rsidRDefault="00486AEE"/>
        </w:tc>
        <w:tc>
          <w:tcPr>
            <w:tcW w:w="992" w:type="dxa"/>
          </w:tcPr>
          <w:p w14:paraId="3C9EA677" w14:textId="77777777" w:rsidR="00486AEE" w:rsidRDefault="00486AEE"/>
        </w:tc>
        <w:tc>
          <w:tcPr>
            <w:tcW w:w="1132" w:type="dxa"/>
          </w:tcPr>
          <w:p w14:paraId="2D65077C" w14:textId="77777777" w:rsidR="00486AEE" w:rsidRDefault="00486AEE">
            <w:r>
              <w:t>+</w:t>
            </w:r>
          </w:p>
        </w:tc>
        <w:tc>
          <w:tcPr>
            <w:tcW w:w="565" w:type="dxa"/>
          </w:tcPr>
          <w:p w14:paraId="17DCFB3D" w14:textId="77777777" w:rsidR="00486AEE" w:rsidRDefault="00486AEE">
            <w:r>
              <w:t>+</w:t>
            </w:r>
          </w:p>
        </w:tc>
        <w:tc>
          <w:tcPr>
            <w:tcW w:w="425" w:type="dxa"/>
          </w:tcPr>
          <w:p w14:paraId="139F08D0" w14:textId="77777777" w:rsidR="00486AEE" w:rsidRDefault="00486AEE">
            <w:r>
              <w:t>+</w:t>
            </w:r>
          </w:p>
        </w:tc>
        <w:tc>
          <w:tcPr>
            <w:tcW w:w="397" w:type="dxa"/>
          </w:tcPr>
          <w:p w14:paraId="5721C923" w14:textId="77777777" w:rsidR="00486AEE" w:rsidRDefault="00486AEE">
            <w:r>
              <w:t>+</w:t>
            </w:r>
          </w:p>
        </w:tc>
        <w:tc>
          <w:tcPr>
            <w:tcW w:w="595" w:type="dxa"/>
          </w:tcPr>
          <w:p w14:paraId="462E18AF" w14:textId="77777777" w:rsidR="00486AEE" w:rsidRDefault="00486AEE">
            <w:r>
              <w:t>+</w:t>
            </w:r>
          </w:p>
        </w:tc>
        <w:tc>
          <w:tcPr>
            <w:tcW w:w="707" w:type="dxa"/>
          </w:tcPr>
          <w:p w14:paraId="7175CAA9" w14:textId="77777777" w:rsidR="00486AEE" w:rsidRDefault="00486AEE">
            <w:r>
              <w:t>+</w:t>
            </w:r>
          </w:p>
        </w:tc>
        <w:tc>
          <w:tcPr>
            <w:tcW w:w="810" w:type="dxa"/>
          </w:tcPr>
          <w:p w14:paraId="4EECB479" w14:textId="77777777" w:rsidR="00486AEE" w:rsidRDefault="00486AEE">
            <w:r>
              <w:t>+</w:t>
            </w:r>
          </w:p>
        </w:tc>
      </w:tr>
      <w:tr w:rsidR="00486AEE" w14:paraId="07115CD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764E9C8B" w14:textId="77777777" w:rsidR="00486AEE" w:rsidRPr="00F358E8" w:rsidRDefault="00486AEE">
            <w:r w:rsidRPr="00F358E8">
              <w:t>Zemeljski plin</w:t>
            </w:r>
          </w:p>
        </w:tc>
        <w:tc>
          <w:tcPr>
            <w:tcW w:w="1456" w:type="dxa"/>
          </w:tcPr>
          <w:p w14:paraId="40D88113" w14:textId="77777777" w:rsidR="00486AEE" w:rsidRDefault="00486AEE">
            <w:r>
              <w:t>GURS</w:t>
            </w:r>
          </w:p>
        </w:tc>
        <w:tc>
          <w:tcPr>
            <w:tcW w:w="1418" w:type="dxa"/>
          </w:tcPr>
          <w:p w14:paraId="4CDC840D" w14:textId="77777777" w:rsidR="00486AEE" w:rsidRDefault="00486AEE">
            <w:r>
              <w:t>Enkrat letno</w:t>
            </w:r>
          </w:p>
        </w:tc>
        <w:tc>
          <w:tcPr>
            <w:tcW w:w="567" w:type="dxa"/>
          </w:tcPr>
          <w:p w14:paraId="42C2D1DF" w14:textId="77777777" w:rsidR="00486AEE" w:rsidRDefault="00486AEE"/>
        </w:tc>
        <w:tc>
          <w:tcPr>
            <w:tcW w:w="992" w:type="dxa"/>
          </w:tcPr>
          <w:p w14:paraId="46FA281C" w14:textId="77777777" w:rsidR="00486AEE" w:rsidRDefault="00486AEE"/>
        </w:tc>
        <w:tc>
          <w:tcPr>
            <w:tcW w:w="1132" w:type="dxa"/>
          </w:tcPr>
          <w:p w14:paraId="05E19AAF" w14:textId="77777777" w:rsidR="00486AEE" w:rsidRDefault="00486AEE">
            <w:r>
              <w:t>+</w:t>
            </w:r>
          </w:p>
        </w:tc>
        <w:tc>
          <w:tcPr>
            <w:tcW w:w="565" w:type="dxa"/>
          </w:tcPr>
          <w:p w14:paraId="3AF7DD41" w14:textId="77777777" w:rsidR="00486AEE" w:rsidRDefault="00486AEE">
            <w:r>
              <w:t>+</w:t>
            </w:r>
          </w:p>
        </w:tc>
        <w:tc>
          <w:tcPr>
            <w:tcW w:w="425" w:type="dxa"/>
          </w:tcPr>
          <w:p w14:paraId="51EFCA7F" w14:textId="77777777" w:rsidR="00486AEE" w:rsidRDefault="00486AEE">
            <w:r>
              <w:t>+</w:t>
            </w:r>
          </w:p>
        </w:tc>
        <w:tc>
          <w:tcPr>
            <w:tcW w:w="397" w:type="dxa"/>
          </w:tcPr>
          <w:p w14:paraId="773859B4" w14:textId="77777777" w:rsidR="00486AEE" w:rsidRDefault="00486AEE">
            <w:r>
              <w:t>+</w:t>
            </w:r>
          </w:p>
        </w:tc>
        <w:tc>
          <w:tcPr>
            <w:tcW w:w="595" w:type="dxa"/>
          </w:tcPr>
          <w:p w14:paraId="47D639FD" w14:textId="77777777" w:rsidR="00486AEE" w:rsidRDefault="00486AEE">
            <w:r>
              <w:t>+</w:t>
            </w:r>
          </w:p>
        </w:tc>
        <w:tc>
          <w:tcPr>
            <w:tcW w:w="707" w:type="dxa"/>
          </w:tcPr>
          <w:p w14:paraId="007B7276" w14:textId="77777777" w:rsidR="00486AEE" w:rsidRDefault="00486AEE">
            <w:r>
              <w:t>+</w:t>
            </w:r>
          </w:p>
        </w:tc>
        <w:tc>
          <w:tcPr>
            <w:tcW w:w="810" w:type="dxa"/>
          </w:tcPr>
          <w:p w14:paraId="1AE2BA4A" w14:textId="77777777" w:rsidR="00486AEE" w:rsidRDefault="00486AEE">
            <w:r>
              <w:t>+</w:t>
            </w:r>
          </w:p>
        </w:tc>
      </w:tr>
      <w:tr w:rsidR="00486AEE" w14:paraId="3E0973A6" w14:textId="77777777" w:rsidTr="00B929B2">
        <w:trPr>
          <w:trHeight w:val="300"/>
        </w:trPr>
        <w:tc>
          <w:tcPr>
            <w:tcW w:w="4518" w:type="dxa"/>
          </w:tcPr>
          <w:p w14:paraId="7FA9B499" w14:textId="77777777" w:rsidR="00486AEE" w:rsidRPr="00F358E8" w:rsidRDefault="00486AEE">
            <w:r w:rsidRPr="00F358E8">
              <w:t>Električna energija</w:t>
            </w:r>
          </w:p>
        </w:tc>
        <w:tc>
          <w:tcPr>
            <w:tcW w:w="1456" w:type="dxa"/>
          </w:tcPr>
          <w:p w14:paraId="2C8248DF" w14:textId="77777777" w:rsidR="00486AEE" w:rsidRDefault="00486AEE">
            <w:r>
              <w:t>GURS</w:t>
            </w:r>
          </w:p>
        </w:tc>
        <w:tc>
          <w:tcPr>
            <w:tcW w:w="1418" w:type="dxa"/>
          </w:tcPr>
          <w:p w14:paraId="1D324D15" w14:textId="77777777" w:rsidR="00486AEE" w:rsidRDefault="00486AEE">
            <w:r>
              <w:t>Enkrat letno</w:t>
            </w:r>
          </w:p>
        </w:tc>
        <w:tc>
          <w:tcPr>
            <w:tcW w:w="567" w:type="dxa"/>
          </w:tcPr>
          <w:p w14:paraId="2DC3EFB4" w14:textId="77777777" w:rsidR="00486AEE" w:rsidRDefault="00486AEE"/>
        </w:tc>
        <w:tc>
          <w:tcPr>
            <w:tcW w:w="992" w:type="dxa"/>
          </w:tcPr>
          <w:p w14:paraId="50CF9465" w14:textId="77777777" w:rsidR="00486AEE" w:rsidRDefault="00486AEE"/>
        </w:tc>
        <w:tc>
          <w:tcPr>
            <w:tcW w:w="1132" w:type="dxa"/>
          </w:tcPr>
          <w:p w14:paraId="467CD5E3" w14:textId="77777777" w:rsidR="00486AEE" w:rsidRDefault="00486AEE">
            <w:r>
              <w:t>+</w:t>
            </w:r>
          </w:p>
        </w:tc>
        <w:tc>
          <w:tcPr>
            <w:tcW w:w="565" w:type="dxa"/>
          </w:tcPr>
          <w:p w14:paraId="3E262E38" w14:textId="77777777" w:rsidR="00486AEE" w:rsidRDefault="00486AEE">
            <w:r>
              <w:t>+</w:t>
            </w:r>
          </w:p>
        </w:tc>
        <w:tc>
          <w:tcPr>
            <w:tcW w:w="425" w:type="dxa"/>
          </w:tcPr>
          <w:p w14:paraId="59C8027E" w14:textId="77777777" w:rsidR="00486AEE" w:rsidRDefault="00486AEE">
            <w:r>
              <w:t>+</w:t>
            </w:r>
          </w:p>
        </w:tc>
        <w:tc>
          <w:tcPr>
            <w:tcW w:w="397" w:type="dxa"/>
          </w:tcPr>
          <w:p w14:paraId="6914880B" w14:textId="77777777" w:rsidR="00486AEE" w:rsidRDefault="00486AEE">
            <w:r>
              <w:t>+</w:t>
            </w:r>
          </w:p>
        </w:tc>
        <w:tc>
          <w:tcPr>
            <w:tcW w:w="595" w:type="dxa"/>
          </w:tcPr>
          <w:p w14:paraId="53B3F9E4" w14:textId="77777777" w:rsidR="00486AEE" w:rsidRDefault="00486AEE">
            <w:r>
              <w:t>+</w:t>
            </w:r>
          </w:p>
        </w:tc>
        <w:tc>
          <w:tcPr>
            <w:tcW w:w="707" w:type="dxa"/>
          </w:tcPr>
          <w:p w14:paraId="3A868F3F" w14:textId="77777777" w:rsidR="00486AEE" w:rsidRDefault="00486AEE">
            <w:r>
              <w:t>+</w:t>
            </w:r>
          </w:p>
        </w:tc>
        <w:tc>
          <w:tcPr>
            <w:tcW w:w="810" w:type="dxa"/>
          </w:tcPr>
          <w:p w14:paraId="5732418C" w14:textId="77777777" w:rsidR="00486AEE" w:rsidRDefault="00486AEE">
            <w:r>
              <w:t>+</w:t>
            </w:r>
          </w:p>
        </w:tc>
      </w:tr>
      <w:tr w:rsidR="00486AEE" w14:paraId="7A41474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AE3BA94" w14:textId="77777777" w:rsidR="00486AEE" w:rsidRDefault="00486AEE">
            <w:r>
              <w:t>Planinske poti</w:t>
            </w:r>
          </w:p>
        </w:tc>
        <w:tc>
          <w:tcPr>
            <w:tcW w:w="1456" w:type="dxa"/>
            <w:vAlign w:val="center"/>
          </w:tcPr>
          <w:p w14:paraId="5D79715E" w14:textId="77777777" w:rsidR="00486AEE" w:rsidRPr="00465672" w:rsidRDefault="00486AEE">
            <w:r>
              <w:t>PZS</w:t>
            </w:r>
          </w:p>
        </w:tc>
        <w:tc>
          <w:tcPr>
            <w:tcW w:w="1418" w:type="dxa"/>
            <w:vAlign w:val="center"/>
          </w:tcPr>
          <w:p w14:paraId="16FF066E" w14:textId="77777777" w:rsidR="00486AEE" w:rsidRDefault="00486AEE">
            <w:r>
              <w:t>Enkrat mesečno</w:t>
            </w:r>
          </w:p>
        </w:tc>
        <w:tc>
          <w:tcPr>
            <w:tcW w:w="567" w:type="dxa"/>
            <w:vAlign w:val="center"/>
          </w:tcPr>
          <w:p w14:paraId="50A67749" w14:textId="77777777" w:rsidR="00486AEE" w:rsidRDefault="00486AEE">
            <w:r>
              <w:t>+</w:t>
            </w:r>
          </w:p>
        </w:tc>
        <w:tc>
          <w:tcPr>
            <w:tcW w:w="992" w:type="dxa"/>
            <w:vAlign w:val="center"/>
          </w:tcPr>
          <w:p w14:paraId="1D3B16BF" w14:textId="77777777" w:rsidR="00486AEE" w:rsidRDefault="00486AEE">
            <w:r>
              <w:t>+</w:t>
            </w:r>
          </w:p>
        </w:tc>
        <w:tc>
          <w:tcPr>
            <w:tcW w:w="1132" w:type="dxa"/>
            <w:vAlign w:val="center"/>
          </w:tcPr>
          <w:p w14:paraId="7EE44E16" w14:textId="77777777" w:rsidR="00486AEE" w:rsidRDefault="00486AEE">
            <w:r>
              <w:t>+</w:t>
            </w:r>
          </w:p>
        </w:tc>
        <w:tc>
          <w:tcPr>
            <w:tcW w:w="565" w:type="dxa"/>
            <w:vAlign w:val="center"/>
          </w:tcPr>
          <w:p w14:paraId="1794A4BF" w14:textId="77777777" w:rsidR="00486AEE" w:rsidRDefault="00486AEE"/>
        </w:tc>
        <w:tc>
          <w:tcPr>
            <w:tcW w:w="425" w:type="dxa"/>
            <w:vAlign w:val="center"/>
          </w:tcPr>
          <w:p w14:paraId="3C80E584" w14:textId="77777777" w:rsidR="00486AEE" w:rsidRDefault="00486AEE">
            <w:r>
              <w:t>+</w:t>
            </w:r>
          </w:p>
        </w:tc>
        <w:tc>
          <w:tcPr>
            <w:tcW w:w="397" w:type="dxa"/>
            <w:vAlign w:val="center"/>
          </w:tcPr>
          <w:p w14:paraId="37F1C049" w14:textId="77777777" w:rsidR="00486AEE" w:rsidRDefault="00486AEE">
            <w:r>
              <w:t>+</w:t>
            </w:r>
          </w:p>
        </w:tc>
        <w:tc>
          <w:tcPr>
            <w:tcW w:w="595" w:type="dxa"/>
            <w:vAlign w:val="center"/>
          </w:tcPr>
          <w:p w14:paraId="506A875C" w14:textId="77777777" w:rsidR="00486AEE" w:rsidRDefault="00486AEE"/>
        </w:tc>
        <w:tc>
          <w:tcPr>
            <w:tcW w:w="707" w:type="dxa"/>
            <w:vAlign w:val="center"/>
          </w:tcPr>
          <w:p w14:paraId="21D7C245" w14:textId="77777777" w:rsidR="00486AEE" w:rsidRDefault="00486AEE"/>
        </w:tc>
        <w:tc>
          <w:tcPr>
            <w:tcW w:w="810" w:type="dxa"/>
            <w:vAlign w:val="center"/>
          </w:tcPr>
          <w:p w14:paraId="6D448F7B" w14:textId="77777777" w:rsidR="00486AEE" w:rsidRDefault="00486AEE"/>
        </w:tc>
      </w:tr>
      <w:tr w:rsidR="00486AEE" w14:paraId="54A04DC3" w14:textId="77777777" w:rsidTr="00B929B2">
        <w:trPr>
          <w:trHeight w:val="300"/>
        </w:trPr>
        <w:tc>
          <w:tcPr>
            <w:tcW w:w="4518" w:type="dxa"/>
            <w:vAlign w:val="center"/>
          </w:tcPr>
          <w:p w14:paraId="242727FF" w14:textId="77777777" w:rsidR="00486AEE" w:rsidRPr="00F358E8" w:rsidRDefault="00486AEE">
            <w:r w:rsidRPr="00F358E8">
              <w:t>Boniteta zemljišča</w:t>
            </w:r>
          </w:p>
        </w:tc>
        <w:tc>
          <w:tcPr>
            <w:tcW w:w="1456" w:type="dxa"/>
            <w:vAlign w:val="center"/>
          </w:tcPr>
          <w:p w14:paraId="0D3624ED" w14:textId="77777777" w:rsidR="00486AEE" w:rsidRDefault="00486AEE">
            <w:r>
              <w:t>GURS</w:t>
            </w:r>
          </w:p>
        </w:tc>
        <w:tc>
          <w:tcPr>
            <w:tcW w:w="1418" w:type="dxa"/>
            <w:vAlign w:val="center"/>
          </w:tcPr>
          <w:p w14:paraId="71334FEB" w14:textId="77777777" w:rsidR="00486AEE" w:rsidRDefault="00486AEE">
            <w:r>
              <w:t>Enkrat letno</w:t>
            </w:r>
          </w:p>
        </w:tc>
        <w:tc>
          <w:tcPr>
            <w:tcW w:w="567" w:type="dxa"/>
            <w:vAlign w:val="center"/>
          </w:tcPr>
          <w:p w14:paraId="588DD092" w14:textId="77777777" w:rsidR="00486AEE" w:rsidRDefault="00486AEE"/>
        </w:tc>
        <w:tc>
          <w:tcPr>
            <w:tcW w:w="992" w:type="dxa"/>
            <w:vAlign w:val="center"/>
          </w:tcPr>
          <w:p w14:paraId="538767F3" w14:textId="77777777" w:rsidR="00486AEE" w:rsidRDefault="00486AEE"/>
        </w:tc>
        <w:tc>
          <w:tcPr>
            <w:tcW w:w="1132" w:type="dxa"/>
            <w:vAlign w:val="center"/>
          </w:tcPr>
          <w:p w14:paraId="0CABB93C" w14:textId="77777777" w:rsidR="00486AEE" w:rsidRDefault="00486AEE">
            <w:r>
              <w:t>+</w:t>
            </w:r>
          </w:p>
        </w:tc>
        <w:tc>
          <w:tcPr>
            <w:tcW w:w="565" w:type="dxa"/>
            <w:vAlign w:val="center"/>
          </w:tcPr>
          <w:p w14:paraId="32EDF21D" w14:textId="77777777" w:rsidR="00486AEE" w:rsidRDefault="00486AEE">
            <w:r>
              <w:t>+</w:t>
            </w:r>
          </w:p>
        </w:tc>
        <w:tc>
          <w:tcPr>
            <w:tcW w:w="425" w:type="dxa"/>
            <w:vAlign w:val="center"/>
          </w:tcPr>
          <w:p w14:paraId="6D6E08AA" w14:textId="77777777" w:rsidR="00486AEE" w:rsidRDefault="00486AEE">
            <w:r>
              <w:t>+</w:t>
            </w:r>
          </w:p>
        </w:tc>
        <w:tc>
          <w:tcPr>
            <w:tcW w:w="397" w:type="dxa"/>
            <w:vAlign w:val="center"/>
          </w:tcPr>
          <w:p w14:paraId="314F6290" w14:textId="77777777" w:rsidR="00486AEE" w:rsidRDefault="00486AEE">
            <w:r>
              <w:t>+</w:t>
            </w:r>
          </w:p>
        </w:tc>
        <w:tc>
          <w:tcPr>
            <w:tcW w:w="595" w:type="dxa"/>
            <w:vAlign w:val="center"/>
          </w:tcPr>
          <w:p w14:paraId="4D84EB14" w14:textId="77777777" w:rsidR="00486AEE" w:rsidRDefault="00486AEE">
            <w:r>
              <w:t>+</w:t>
            </w:r>
          </w:p>
        </w:tc>
        <w:tc>
          <w:tcPr>
            <w:tcW w:w="707" w:type="dxa"/>
            <w:vAlign w:val="center"/>
          </w:tcPr>
          <w:p w14:paraId="7F3B4404" w14:textId="77777777" w:rsidR="00486AEE" w:rsidRDefault="00486AEE">
            <w:r>
              <w:t>+</w:t>
            </w:r>
          </w:p>
        </w:tc>
        <w:tc>
          <w:tcPr>
            <w:tcW w:w="810" w:type="dxa"/>
            <w:vAlign w:val="center"/>
          </w:tcPr>
          <w:p w14:paraId="1FAD40EC" w14:textId="77777777" w:rsidR="00486AEE" w:rsidRDefault="00486AEE">
            <w:r>
              <w:t>+</w:t>
            </w:r>
          </w:p>
        </w:tc>
      </w:tr>
      <w:tr w:rsidR="00486AEE" w14:paraId="526C9097"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84C274C" w14:textId="77777777" w:rsidR="00486AEE" w:rsidRPr="00F358E8" w:rsidRDefault="00486AEE">
            <w:r w:rsidRPr="00F358E8">
              <w:t>Kulturna dediščina</w:t>
            </w:r>
          </w:p>
        </w:tc>
        <w:tc>
          <w:tcPr>
            <w:tcW w:w="1456" w:type="dxa"/>
            <w:vAlign w:val="center"/>
          </w:tcPr>
          <w:p w14:paraId="1C8C9854" w14:textId="77777777" w:rsidR="00486AEE" w:rsidRDefault="00486AEE">
            <w:r>
              <w:t>GURS</w:t>
            </w:r>
          </w:p>
        </w:tc>
        <w:tc>
          <w:tcPr>
            <w:tcW w:w="1418" w:type="dxa"/>
            <w:vAlign w:val="center"/>
          </w:tcPr>
          <w:p w14:paraId="58BCA2F5" w14:textId="77777777" w:rsidR="00486AEE" w:rsidRDefault="00486AEE">
            <w:r>
              <w:t>Enkrat letno</w:t>
            </w:r>
          </w:p>
        </w:tc>
        <w:tc>
          <w:tcPr>
            <w:tcW w:w="567" w:type="dxa"/>
            <w:vAlign w:val="center"/>
          </w:tcPr>
          <w:p w14:paraId="57C4860A" w14:textId="77777777" w:rsidR="00486AEE" w:rsidRDefault="00486AEE"/>
        </w:tc>
        <w:tc>
          <w:tcPr>
            <w:tcW w:w="992" w:type="dxa"/>
            <w:vAlign w:val="center"/>
          </w:tcPr>
          <w:p w14:paraId="29572332" w14:textId="77777777" w:rsidR="00486AEE" w:rsidRDefault="00486AEE"/>
        </w:tc>
        <w:tc>
          <w:tcPr>
            <w:tcW w:w="1132" w:type="dxa"/>
            <w:vAlign w:val="center"/>
          </w:tcPr>
          <w:p w14:paraId="0EEE0EC8" w14:textId="77777777" w:rsidR="00486AEE" w:rsidRDefault="00486AEE">
            <w:r>
              <w:t>+</w:t>
            </w:r>
          </w:p>
        </w:tc>
        <w:tc>
          <w:tcPr>
            <w:tcW w:w="565" w:type="dxa"/>
            <w:vAlign w:val="center"/>
          </w:tcPr>
          <w:p w14:paraId="5DB9CB6C" w14:textId="77777777" w:rsidR="00486AEE" w:rsidRDefault="00486AEE">
            <w:r>
              <w:t>+</w:t>
            </w:r>
          </w:p>
        </w:tc>
        <w:tc>
          <w:tcPr>
            <w:tcW w:w="425" w:type="dxa"/>
            <w:vAlign w:val="center"/>
          </w:tcPr>
          <w:p w14:paraId="3BBDD3FD" w14:textId="77777777" w:rsidR="00486AEE" w:rsidRDefault="00486AEE">
            <w:r>
              <w:t>+</w:t>
            </w:r>
          </w:p>
        </w:tc>
        <w:tc>
          <w:tcPr>
            <w:tcW w:w="397" w:type="dxa"/>
            <w:vAlign w:val="center"/>
          </w:tcPr>
          <w:p w14:paraId="7C7A5E02" w14:textId="77777777" w:rsidR="00486AEE" w:rsidRDefault="00486AEE">
            <w:r>
              <w:t>+</w:t>
            </w:r>
          </w:p>
        </w:tc>
        <w:tc>
          <w:tcPr>
            <w:tcW w:w="595" w:type="dxa"/>
            <w:vAlign w:val="center"/>
          </w:tcPr>
          <w:p w14:paraId="7D756F67" w14:textId="77777777" w:rsidR="00486AEE" w:rsidRDefault="00486AEE">
            <w:r>
              <w:t>+</w:t>
            </w:r>
          </w:p>
        </w:tc>
        <w:tc>
          <w:tcPr>
            <w:tcW w:w="707" w:type="dxa"/>
            <w:vAlign w:val="center"/>
          </w:tcPr>
          <w:p w14:paraId="1D3FCC37" w14:textId="77777777" w:rsidR="00486AEE" w:rsidRDefault="00486AEE">
            <w:r>
              <w:t>+</w:t>
            </w:r>
          </w:p>
        </w:tc>
        <w:tc>
          <w:tcPr>
            <w:tcW w:w="810" w:type="dxa"/>
            <w:vAlign w:val="center"/>
          </w:tcPr>
          <w:p w14:paraId="338A0EF5" w14:textId="77777777" w:rsidR="00486AEE" w:rsidRDefault="00486AEE">
            <w:r>
              <w:t>+</w:t>
            </w:r>
          </w:p>
        </w:tc>
      </w:tr>
      <w:tr w:rsidR="00486AEE" w14:paraId="3AE763F5" w14:textId="77777777" w:rsidTr="00B929B2">
        <w:trPr>
          <w:trHeight w:val="300"/>
        </w:trPr>
        <w:tc>
          <w:tcPr>
            <w:tcW w:w="4518" w:type="dxa"/>
            <w:vAlign w:val="center"/>
          </w:tcPr>
          <w:p w14:paraId="07C82AF2" w14:textId="77777777" w:rsidR="00486AEE" w:rsidRPr="00F358E8" w:rsidRDefault="00486AEE">
            <w:proofErr w:type="spellStart"/>
            <w:r w:rsidRPr="775AD2FA">
              <w:t>Geolocirana</w:t>
            </w:r>
            <w:proofErr w:type="spellEnd"/>
            <w:r w:rsidRPr="775AD2FA">
              <w:t xml:space="preserve"> pravnomočna gradbena dovoljenja</w:t>
            </w:r>
          </w:p>
        </w:tc>
        <w:tc>
          <w:tcPr>
            <w:tcW w:w="1456" w:type="dxa"/>
            <w:vAlign w:val="center"/>
          </w:tcPr>
          <w:p w14:paraId="25243199" w14:textId="77777777" w:rsidR="00486AEE" w:rsidRDefault="00486AEE">
            <w:r>
              <w:t>MNVP</w:t>
            </w:r>
          </w:p>
        </w:tc>
        <w:tc>
          <w:tcPr>
            <w:tcW w:w="1418" w:type="dxa"/>
            <w:vAlign w:val="center"/>
          </w:tcPr>
          <w:p w14:paraId="788F9072" w14:textId="77777777" w:rsidR="00486AEE" w:rsidRDefault="00486AEE">
            <w:r>
              <w:t>Enkrat tedensko</w:t>
            </w:r>
          </w:p>
        </w:tc>
        <w:tc>
          <w:tcPr>
            <w:tcW w:w="567" w:type="dxa"/>
            <w:vAlign w:val="center"/>
          </w:tcPr>
          <w:p w14:paraId="36A56BC3" w14:textId="77777777" w:rsidR="00486AEE" w:rsidRDefault="00486AEE"/>
        </w:tc>
        <w:tc>
          <w:tcPr>
            <w:tcW w:w="992" w:type="dxa"/>
            <w:vAlign w:val="center"/>
          </w:tcPr>
          <w:p w14:paraId="0323E58B" w14:textId="77777777" w:rsidR="00486AEE" w:rsidRDefault="00486AEE"/>
        </w:tc>
        <w:tc>
          <w:tcPr>
            <w:tcW w:w="1132" w:type="dxa"/>
            <w:vAlign w:val="center"/>
          </w:tcPr>
          <w:p w14:paraId="1329C6D6" w14:textId="77777777" w:rsidR="00486AEE" w:rsidRDefault="00486AEE">
            <w:r>
              <w:t>+</w:t>
            </w:r>
          </w:p>
        </w:tc>
        <w:tc>
          <w:tcPr>
            <w:tcW w:w="565" w:type="dxa"/>
            <w:vAlign w:val="center"/>
          </w:tcPr>
          <w:p w14:paraId="44BDC235" w14:textId="77777777" w:rsidR="00486AEE" w:rsidRDefault="00486AEE">
            <w:r>
              <w:t>+</w:t>
            </w:r>
          </w:p>
        </w:tc>
        <w:tc>
          <w:tcPr>
            <w:tcW w:w="425" w:type="dxa"/>
            <w:vAlign w:val="center"/>
          </w:tcPr>
          <w:p w14:paraId="3ED03A27" w14:textId="77777777" w:rsidR="00486AEE" w:rsidRDefault="00486AEE">
            <w:r>
              <w:t>+</w:t>
            </w:r>
          </w:p>
        </w:tc>
        <w:tc>
          <w:tcPr>
            <w:tcW w:w="397" w:type="dxa"/>
            <w:vAlign w:val="center"/>
          </w:tcPr>
          <w:p w14:paraId="5553CE45" w14:textId="77777777" w:rsidR="00486AEE" w:rsidRDefault="00486AEE">
            <w:r>
              <w:t>+</w:t>
            </w:r>
          </w:p>
        </w:tc>
        <w:tc>
          <w:tcPr>
            <w:tcW w:w="595" w:type="dxa"/>
            <w:vAlign w:val="center"/>
          </w:tcPr>
          <w:p w14:paraId="0B1D20AF" w14:textId="77777777" w:rsidR="00486AEE" w:rsidRDefault="00486AEE">
            <w:r>
              <w:t>+</w:t>
            </w:r>
          </w:p>
        </w:tc>
        <w:tc>
          <w:tcPr>
            <w:tcW w:w="707" w:type="dxa"/>
            <w:vAlign w:val="center"/>
          </w:tcPr>
          <w:p w14:paraId="777B9776" w14:textId="77777777" w:rsidR="00486AEE" w:rsidRDefault="00486AEE">
            <w:r>
              <w:t>+</w:t>
            </w:r>
          </w:p>
        </w:tc>
        <w:tc>
          <w:tcPr>
            <w:tcW w:w="810" w:type="dxa"/>
            <w:vAlign w:val="center"/>
          </w:tcPr>
          <w:p w14:paraId="5B6E8B6B" w14:textId="77777777" w:rsidR="00486AEE" w:rsidRDefault="00486AEE">
            <w:r>
              <w:t>+</w:t>
            </w:r>
          </w:p>
        </w:tc>
      </w:tr>
      <w:tr w:rsidR="00486AEE" w14:paraId="64F2796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9AE0B7E" w14:textId="77777777" w:rsidR="00486AEE" w:rsidRDefault="00486AEE">
            <w:r>
              <w:t xml:space="preserve">GGO -  </w:t>
            </w:r>
            <w:r>
              <w:rPr>
                <w:rStyle w:val="normaltextrun"/>
                <w:rFonts w:cs="Calibri"/>
                <w:color w:val="000000"/>
                <w:bdr w:val="none" w:sz="0" w:space="0" w:color="auto" w:frame="1"/>
              </w:rPr>
              <w:t>Gozdnogospodarska območja</w:t>
            </w:r>
          </w:p>
        </w:tc>
        <w:tc>
          <w:tcPr>
            <w:tcW w:w="1456" w:type="dxa"/>
            <w:vAlign w:val="center"/>
          </w:tcPr>
          <w:p w14:paraId="34FBBA3D" w14:textId="77777777" w:rsidR="00486AEE" w:rsidRPr="00465672" w:rsidRDefault="00486AEE">
            <w:r>
              <w:t>ZGS</w:t>
            </w:r>
          </w:p>
        </w:tc>
        <w:tc>
          <w:tcPr>
            <w:tcW w:w="1418" w:type="dxa"/>
            <w:vAlign w:val="center"/>
          </w:tcPr>
          <w:p w14:paraId="38248B5B" w14:textId="77777777" w:rsidR="00486AEE" w:rsidRDefault="00486AEE">
            <w:r>
              <w:t>Ob novih verzijah</w:t>
            </w:r>
          </w:p>
        </w:tc>
        <w:tc>
          <w:tcPr>
            <w:tcW w:w="567" w:type="dxa"/>
            <w:vAlign w:val="center"/>
          </w:tcPr>
          <w:p w14:paraId="6D02E9B0" w14:textId="77777777" w:rsidR="00486AEE" w:rsidRDefault="00486AEE">
            <w:r>
              <w:t>+</w:t>
            </w:r>
          </w:p>
        </w:tc>
        <w:tc>
          <w:tcPr>
            <w:tcW w:w="992" w:type="dxa"/>
            <w:vAlign w:val="center"/>
          </w:tcPr>
          <w:p w14:paraId="23CBF7A8" w14:textId="77777777" w:rsidR="00486AEE" w:rsidRDefault="00486AEE">
            <w:r>
              <w:t>+</w:t>
            </w:r>
          </w:p>
        </w:tc>
        <w:tc>
          <w:tcPr>
            <w:tcW w:w="1132" w:type="dxa"/>
            <w:vAlign w:val="center"/>
          </w:tcPr>
          <w:p w14:paraId="62E89F1A" w14:textId="77777777" w:rsidR="00486AEE" w:rsidRDefault="00486AEE">
            <w:r>
              <w:t>+</w:t>
            </w:r>
          </w:p>
        </w:tc>
        <w:tc>
          <w:tcPr>
            <w:tcW w:w="565" w:type="dxa"/>
            <w:vAlign w:val="center"/>
          </w:tcPr>
          <w:p w14:paraId="112C95B2" w14:textId="77777777" w:rsidR="00486AEE" w:rsidRDefault="00486AEE">
            <w:r>
              <w:t>+</w:t>
            </w:r>
          </w:p>
        </w:tc>
        <w:tc>
          <w:tcPr>
            <w:tcW w:w="425" w:type="dxa"/>
            <w:vAlign w:val="center"/>
          </w:tcPr>
          <w:p w14:paraId="76777AB1" w14:textId="77777777" w:rsidR="00486AEE" w:rsidRDefault="00486AEE">
            <w:r>
              <w:t>+</w:t>
            </w:r>
          </w:p>
        </w:tc>
        <w:tc>
          <w:tcPr>
            <w:tcW w:w="397" w:type="dxa"/>
            <w:vAlign w:val="center"/>
          </w:tcPr>
          <w:p w14:paraId="60AADEDF" w14:textId="77777777" w:rsidR="00486AEE" w:rsidRDefault="00486AEE">
            <w:r>
              <w:t>+</w:t>
            </w:r>
          </w:p>
        </w:tc>
        <w:tc>
          <w:tcPr>
            <w:tcW w:w="595" w:type="dxa"/>
            <w:vAlign w:val="center"/>
          </w:tcPr>
          <w:p w14:paraId="1634F38C" w14:textId="77777777" w:rsidR="00486AEE" w:rsidRDefault="00486AEE"/>
        </w:tc>
        <w:tc>
          <w:tcPr>
            <w:tcW w:w="707" w:type="dxa"/>
            <w:vAlign w:val="center"/>
          </w:tcPr>
          <w:p w14:paraId="086FEFDE" w14:textId="77777777" w:rsidR="00486AEE" w:rsidRDefault="00486AEE"/>
        </w:tc>
        <w:tc>
          <w:tcPr>
            <w:tcW w:w="810" w:type="dxa"/>
            <w:vAlign w:val="center"/>
          </w:tcPr>
          <w:p w14:paraId="4951DF5B" w14:textId="77777777" w:rsidR="00486AEE" w:rsidRDefault="00486AEE"/>
        </w:tc>
      </w:tr>
      <w:tr w:rsidR="00486AEE" w14:paraId="41D4E69D" w14:textId="77777777" w:rsidTr="00B929B2">
        <w:trPr>
          <w:trHeight w:val="300"/>
        </w:trPr>
        <w:tc>
          <w:tcPr>
            <w:tcW w:w="4518" w:type="dxa"/>
            <w:vAlign w:val="center"/>
          </w:tcPr>
          <w:p w14:paraId="1153C9FA" w14:textId="77777777" w:rsidR="00486AEE" w:rsidRDefault="00486AEE">
            <w:r w:rsidRPr="43BB060B">
              <w:rPr>
                <w:rStyle w:val="normaltextrun"/>
                <w:rFonts w:cs="Calibri"/>
              </w:rPr>
              <w:t>GGE - Gozdnogospodarska enota prikazuje se že v merilu na osnovni karti,</w:t>
            </w:r>
          </w:p>
        </w:tc>
        <w:tc>
          <w:tcPr>
            <w:tcW w:w="1456" w:type="dxa"/>
            <w:vAlign w:val="center"/>
          </w:tcPr>
          <w:p w14:paraId="56782973" w14:textId="77777777" w:rsidR="00486AEE" w:rsidRPr="00465672" w:rsidRDefault="00486AEE">
            <w:r>
              <w:t>ZGS</w:t>
            </w:r>
          </w:p>
        </w:tc>
        <w:tc>
          <w:tcPr>
            <w:tcW w:w="1418" w:type="dxa"/>
            <w:vAlign w:val="center"/>
          </w:tcPr>
          <w:p w14:paraId="5ADB125E" w14:textId="77777777" w:rsidR="00486AEE" w:rsidRDefault="00486AEE">
            <w:r>
              <w:t>Ob novih verzijah</w:t>
            </w:r>
          </w:p>
        </w:tc>
        <w:tc>
          <w:tcPr>
            <w:tcW w:w="567" w:type="dxa"/>
            <w:vAlign w:val="center"/>
          </w:tcPr>
          <w:p w14:paraId="215C8814" w14:textId="77777777" w:rsidR="00486AEE" w:rsidRDefault="00486AEE">
            <w:r>
              <w:t>+</w:t>
            </w:r>
          </w:p>
        </w:tc>
        <w:tc>
          <w:tcPr>
            <w:tcW w:w="992" w:type="dxa"/>
            <w:vAlign w:val="center"/>
          </w:tcPr>
          <w:p w14:paraId="75DD1844" w14:textId="77777777" w:rsidR="00486AEE" w:rsidRDefault="00486AEE">
            <w:r>
              <w:t>+</w:t>
            </w:r>
          </w:p>
        </w:tc>
        <w:tc>
          <w:tcPr>
            <w:tcW w:w="1132" w:type="dxa"/>
            <w:vAlign w:val="center"/>
          </w:tcPr>
          <w:p w14:paraId="3DF8E0F7" w14:textId="77777777" w:rsidR="00486AEE" w:rsidRDefault="00486AEE">
            <w:r>
              <w:t>+</w:t>
            </w:r>
          </w:p>
        </w:tc>
        <w:tc>
          <w:tcPr>
            <w:tcW w:w="565" w:type="dxa"/>
            <w:vAlign w:val="center"/>
          </w:tcPr>
          <w:p w14:paraId="0FDB2BBD" w14:textId="77777777" w:rsidR="00486AEE" w:rsidRDefault="00486AEE"/>
        </w:tc>
        <w:tc>
          <w:tcPr>
            <w:tcW w:w="425" w:type="dxa"/>
            <w:vAlign w:val="center"/>
          </w:tcPr>
          <w:p w14:paraId="6629BA7D" w14:textId="77777777" w:rsidR="00486AEE" w:rsidRDefault="00486AEE">
            <w:r>
              <w:t>+</w:t>
            </w:r>
          </w:p>
        </w:tc>
        <w:tc>
          <w:tcPr>
            <w:tcW w:w="397" w:type="dxa"/>
            <w:vAlign w:val="center"/>
          </w:tcPr>
          <w:p w14:paraId="69E43C87" w14:textId="77777777" w:rsidR="00486AEE" w:rsidRDefault="00486AEE"/>
        </w:tc>
        <w:tc>
          <w:tcPr>
            <w:tcW w:w="595" w:type="dxa"/>
            <w:vAlign w:val="center"/>
          </w:tcPr>
          <w:p w14:paraId="73F2EF31" w14:textId="77777777" w:rsidR="00486AEE" w:rsidRDefault="00486AEE"/>
        </w:tc>
        <w:tc>
          <w:tcPr>
            <w:tcW w:w="707" w:type="dxa"/>
            <w:vAlign w:val="center"/>
          </w:tcPr>
          <w:p w14:paraId="49CF1712" w14:textId="77777777" w:rsidR="00486AEE" w:rsidRDefault="00486AEE"/>
        </w:tc>
        <w:tc>
          <w:tcPr>
            <w:tcW w:w="810" w:type="dxa"/>
            <w:vAlign w:val="center"/>
          </w:tcPr>
          <w:p w14:paraId="28B4F983" w14:textId="77777777" w:rsidR="00486AEE" w:rsidRDefault="00486AEE"/>
        </w:tc>
      </w:tr>
      <w:tr w:rsidR="00486AEE" w14:paraId="20DE281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5905990" w14:textId="77777777" w:rsidR="00486AEE" w:rsidRDefault="00486AEE">
            <w:r>
              <w:t xml:space="preserve">KE - Krajevna enota </w:t>
            </w:r>
            <w:r w:rsidRPr="43BB060B">
              <w:rPr>
                <w:rStyle w:val="normaltextrun"/>
                <w:rFonts w:cs="Calibri"/>
              </w:rPr>
              <w:t>prikazuje se že v merilu na osnovni karti</w:t>
            </w:r>
          </w:p>
        </w:tc>
        <w:tc>
          <w:tcPr>
            <w:tcW w:w="1456" w:type="dxa"/>
            <w:vAlign w:val="center"/>
          </w:tcPr>
          <w:p w14:paraId="1DC8D330" w14:textId="77777777" w:rsidR="00486AEE" w:rsidRPr="00465672" w:rsidRDefault="00486AEE">
            <w:r>
              <w:t>ZGS</w:t>
            </w:r>
          </w:p>
        </w:tc>
        <w:tc>
          <w:tcPr>
            <w:tcW w:w="1418" w:type="dxa"/>
            <w:vAlign w:val="center"/>
          </w:tcPr>
          <w:p w14:paraId="3C5AA52A" w14:textId="77777777" w:rsidR="00486AEE" w:rsidRDefault="00486AEE">
            <w:r>
              <w:t>Ob novih verzijah</w:t>
            </w:r>
          </w:p>
        </w:tc>
        <w:tc>
          <w:tcPr>
            <w:tcW w:w="567" w:type="dxa"/>
            <w:vAlign w:val="center"/>
          </w:tcPr>
          <w:p w14:paraId="7C7F1618" w14:textId="77777777" w:rsidR="00486AEE" w:rsidRDefault="00486AEE">
            <w:r>
              <w:t>+</w:t>
            </w:r>
          </w:p>
        </w:tc>
        <w:tc>
          <w:tcPr>
            <w:tcW w:w="992" w:type="dxa"/>
            <w:vAlign w:val="center"/>
          </w:tcPr>
          <w:p w14:paraId="327F8EC1" w14:textId="77777777" w:rsidR="00486AEE" w:rsidRDefault="00486AEE">
            <w:r>
              <w:t>+</w:t>
            </w:r>
          </w:p>
        </w:tc>
        <w:tc>
          <w:tcPr>
            <w:tcW w:w="1132" w:type="dxa"/>
            <w:vAlign w:val="center"/>
          </w:tcPr>
          <w:p w14:paraId="62945BA7" w14:textId="77777777" w:rsidR="00486AEE" w:rsidRDefault="00486AEE">
            <w:r>
              <w:t>+</w:t>
            </w:r>
          </w:p>
        </w:tc>
        <w:tc>
          <w:tcPr>
            <w:tcW w:w="565" w:type="dxa"/>
            <w:vAlign w:val="center"/>
          </w:tcPr>
          <w:p w14:paraId="708CF1D4" w14:textId="77777777" w:rsidR="00486AEE" w:rsidRDefault="00486AEE"/>
        </w:tc>
        <w:tc>
          <w:tcPr>
            <w:tcW w:w="425" w:type="dxa"/>
            <w:vAlign w:val="center"/>
          </w:tcPr>
          <w:p w14:paraId="6A263BE3" w14:textId="77777777" w:rsidR="00486AEE" w:rsidRDefault="00486AEE">
            <w:r>
              <w:t>+</w:t>
            </w:r>
          </w:p>
        </w:tc>
        <w:tc>
          <w:tcPr>
            <w:tcW w:w="397" w:type="dxa"/>
            <w:vAlign w:val="center"/>
          </w:tcPr>
          <w:p w14:paraId="57D466A1" w14:textId="77777777" w:rsidR="00486AEE" w:rsidRDefault="00486AEE"/>
        </w:tc>
        <w:tc>
          <w:tcPr>
            <w:tcW w:w="595" w:type="dxa"/>
            <w:vAlign w:val="center"/>
          </w:tcPr>
          <w:p w14:paraId="0A720F4D" w14:textId="77777777" w:rsidR="00486AEE" w:rsidRDefault="00486AEE"/>
        </w:tc>
        <w:tc>
          <w:tcPr>
            <w:tcW w:w="707" w:type="dxa"/>
            <w:vAlign w:val="center"/>
          </w:tcPr>
          <w:p w14:paraId="54C1A429" w14:textId="77777777" w:rsidR="00486AEE" w:rsidRDefault="00486AEE"/>
        </w:tc>
        <w:tc>
          <w:tcPr>
            <w:tcW w:w="810" w:type="dxa"/>
            <w:vAlign w:val="center"/>
          </w:tcPr>
          <w:p w14:paraId="23C392A9" w14:textId="77777777" w:rsidR="00486AEE" w:rsidRDefault="00486AEE"/>
        </w:tc>
      </w:tr>
      <w:tr w:rsidR="00486AEE" w14:paraId="633DCFA2" w14:textId="77777777" w:rsidTr="00B929B2">
        <w:trPr>
          <w:trHeight w:val="300"/>
        </w:trPr>
        <w:tc>
          <w:tcPr>
            <w:tcW w:w="4518" w:type="dxa"/>
            <w:vAlign w:val="center"/>
          </w:tcPr>
          <w:p w14:paraId="1149A913" w14:textId="7BB513AB" w:rsidR="00486AEE" w:rsidRDefault="00486AEE">
            <w:r w:rsidRPr="43BB060B">
              <w:rPr>
                <w:rStyle w:val="normaltextrun"/>
                <w:rFonts w:cs="Calibri"/>
              </w:rPr>
              <w:t>Revir - Gozd</w:t>
            </w:r>
            <w:r>
              <w:rPr>
                <w:rStyle w:val="normaltextrun"/>
                <w:rFonts w:cs="Calibri"/>
              </w:rPr>
              <w:t>arski</w:t>
            </w:r>
            <w:r w:rsidRPr="43BB060B">
              <w:rPr>
                <w:rStyle w:val="normaltextrun"/>
                <w:rFonts w:cs="Calibri"/>
              </w:rPr>
              <w:t xml:space="preserve"> revir</w:t>
            </w:r>
            <w:r w:rsidRPr="43BB060B">
              <w:rPr>
                <w:rStyle w:val="eop"/>
                <w:rFonts w:cs="Calibri"/>
              </w:rPr>
              <w:t> </w:t>
            </w:r>
          </w:p>
        </w:tc>
        <w:tc>
          <w:tcPr>
            <w:tcW w:w="1456" w:type="dxa"/>
            <w:vAlign w:val="center"/>
          </w:tcPr>
          <w:p w14:paraId="51E7E6D0" w14:textId="77777777" w:rsidR="00486AEE" w:rsidRPr="00465672" w:rsidRDefault="00486AEE">
            <w:r>
              <w:t>ZGS</w:t>
            </w:r>
          </w:p>
        </w:tc>
        <w:tc>
          <w:tcPr>
            <w:tcW w:w="1418" w:type="dxa"/>
            <w:vAlign w:val="center"/>
          </w:tcPr>
          <w:p w14:paraId="488E9A25" w14:textId="77777777" w:rsidR="00486AEE" w:rsidRDefault="00486AEE">
            <w:r>
              <w:t>Ob novih verzijah</w:t>
            </w:r>
          </w:p>
        </w:tc>
        <w:tc>
          <w:tcPr>
            <w:tcW w:w="567" w:type="dxa"/>
            <w:vAlign w:val="center"/>
          </w:tcPr>
          <w:p w14:paraId="21BC5C74" w14:textId="77777777" w:rsidR="00486AEE" w:rsidRDefault="00486AEE">
            <w:r>
              <w:t>+</w:t>
            </w:r>
          </w:p>
        </w:tc>
        <w:tc>
          <w:tcPr>
            <w:tcW w:w="992" w:type="dxa"/>
            <w:vAlign w:val="center"/>
          </w:tcPr>
          <w:p w14:paraId="52338DE7" w14:textId="77777777" w:rsidR="00486AEE" w:rsidRDefault="00486AEE">
            <w:r>
              <w:t>+</w:t>
            </w:r>
          </w:p>
        </w:tc>
        <w:tc>
          <w:tcPr>
            <w:tcW w:w="1132" w:type="dxa"/>
            <w:vAlign w:val="center"/>
          </w:tcPr>
          <w:p w14:paraId="1ED7C6DD" w14:textId="77777777" w:rsidR="00486AEE" w:rsidRDefault="00486AEE">
            <w:r>
              <w:t>+</w:t>
            </w:r>
          </w:p>
        </w:tc>
        <w:tc>
          <w:tcPr>
            <w:tcW w:w="565" w:type="dxa"/>
            <w:vAlign w:val="center"/>
          </w:tcPr>
          <w:p w14:paraId="56F4CDFF" w14:textId="77777777" w:rsidR="00486AEE" w:rsidRDefault="00486AEE"/>
        </w:tc>
        <w:tc>
          <w:tcPr>
            <w:tcW w:w="425" w:type="dxa"/>
            <w:vAlign w:val="center"/>
          </w:tcPr>
          <w:p w14:paraId="088F94F2" w14:textId="77777777" w:rsidR="00486AEE" w:rsidRDefault="00486AEE">
            <w:r>
              <w:t>+</w:t>
            </w:r>
          </w:p>
        </w:tc>
        <w:tc>
          <w:tcPr>
            <w:tcW w:w="397" w:type="dxa"/>
            <w:vAlign w:val="center"/>
          </w:tcPr>
          <w:p w14:paraId="0751AB36" w14:textId="77777777" w:rsidR="00486AEE" w:rsidRDefault="00486AEE"/>
        </w:tc>
        <w:tc>
          <w:tcPr>
            <w:tcW w:w="595" w:type="dxa"/>
            <w:vAlign w:val="center"/>
          </w:tcPr>
          <w:p w14:paraId="6321D8EF" w14:textId="77777777" w:rsidR="00486AEE" w:rsidRDefault="00486AEE"/>
        </w:tc>
        <w:tc>
          <w:tcPr>
            <w:tcW w:w="707" w:type="dxa"/>
            <w:vAlign w:val="center"/>
          </w:tcPr>
          <w:p w14:paraId="248C2A02" w14:textId="77777777" w:rsidR="00486AEE" w:rsidRDefault="00486AEE"/>
        </w:tc>
        <w:tc>
          <w:tcPr>
            <w:tcW w:w="810" w:type="dxa"/>
            <w:vAlign w:val="center"/>
          </w:tcPr>
          <w:p w14:paraId="303458C2" w14:textId="77777777" w:rsidR="00486AEE" w:rsidRDefault="00486AEE"/>
        </w:tc>
      </w:tr>
      <w:tr w:rsidR="00486AEE" w14:paraId="18E30CA1"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C8173A5" w14:textId="77777777" w:rsidR="00486AEE" w:rsidRDefault="00486AEE">
            <w:r w:rsidRPr="43BB060B">
              <w:rPr>
                <w:rStyle w:val="normaltextrun"/>
                <w:rFonts w:cs="Calibri"/>
              </w:rPr>
              <w:t>Oddelek - Gozdnogospodarski oddelek</w:t>
            </w:r>
            <w:r w:rsidRPr="43BB060B">
              <w:rPr>
                <w:rStyle w:val="eop"/>
                <w:rFonts w:cs="Calibri"/>
              </w:rPr>
              <w:t> </w:t>
            </w:r>
          </w:p>
        </w:tc>
        <w:tc>
          <w:tcPr>
            <w:tcW w:w="1456" w:type="dxa"/>
            <w:vAlign w:val="center"/>
          </w:tcPr>
          <w:p w14:paraId="0D3E8139" w14:textId="77777777" w:rsidR="00486AEE" w:rsidRDefault="00486AEE">
            <w:r>
              <w:t>ZGS</w:t>
            </w:r>
          </w:p>
        </w:tc>
        <w:tc>
          <w:tcPr>
            <w:tcW w:w="1418" w:type="dxa"/>
            <w:vAlign w:val="center"/>
          </w:tcPr>
          <w:p w14:paraId="31F019FC" w14:textId="77777777" w:rsidR="00486AEE" w:rsidRDefault="00486AEE">
            <w:r>
              <w:t>Ob novih verzijah</w:t>
            </w:r>
          </w:p>
        </w:tc>
        <w:tc>
          <w:tcPr>
            <w:tcW w:w="567" w:type="dxa"/>
            <w:vAlign w:val="center"/>
          </w:tcPr>
          <w:p w14:paraId="6321ADD0" w14:textId="77777777" w:rsidR="00486AEE" w:rsidRDefault="00486AEE">
            <w:r>
              <w:t>+</w:t>
            </w:r>
          </w:p>
        </w:tc>
        <w:tc>
          <w:tcPr>
            <w:tcW w:w="992" w:type="dxa"/>
            <w:vAlign w:val="center"/>
          </w:tcPr>
          <w:p w14:paraId="1E15F987" w14:textId="77777777" w:rsidR="00486AEE" w:rsidRDefault="00486AEE">
            <w:r>
              <w:t>+</w:t>
            </w:r>
          </w:p>
        </w:tc>
        <w:tc>
          <w:tcPr>
            <w:tcW w:w="1132" w:type="dxa"/>
            <w:vAlign w:val="center"/>
          </w:tcPr>
          <w:p w14:paraId="4C127846" w14:textId="77777777" w:rsidR="00486AEE" w:rsidRDefault="00486AEE">
            <w:r>
              <w:t>+</w:t>
            </w:r>
          </w:p>
        </w:tc>
        <w:tc>
          <w:tcPr>
            <w:tcW w:w="565" w:type="dxa"/>
            <w:vAlign w:val="center"/>
          </w:tcPr>
          <w:p w14:paraId="7B9CF329" w14:textId="77777777" w:rsidR="00486AEE" w:rsidRDefault="00486AEE"/>
        </w:tc>
        <w:tc>
          <w:tcPr>
            <w:tcW w:w="425" w:type="dxa"/>
            <w:vAlign w:val="center"/>
          </w:tcPr>
          <w:p w14:paraId="4F297503" w14:textId="77777777" w:rsidR="00486AEE" w:rsidRDefault="00486AEE">
            <w:r>
              <w:t>+</w:t>
            </w:r>
          </w:p>
        </w:tc>
        <w:tc>
          <w:tcPr>
            <w:tcW w:w="397" w:type="dxa"/>
            <w:vAlign w:val="center"/>
          </w:tcPr>
          <w:p w14:paraId="047ADD85" w14:textId="77777777" w:rsidR="00486AEE" w:rsidRDefault="00486AEE"/>
        </w:tc>
        <w:tc>
          <w:tcPr>
            <w:tcW w:w="595" w:type="dxa"/>
            <w:vAlign w:val="center"/>
          </w:tcPr>
          <w:p w14:paraId="7890DA3B" w14:textId="77777777" w:rsidR="00486AEE" w:rsidRDefault="00486AEE"/>
        </w:tc>
        <w:tc>
          <w:tcPr>
            <w:tcW w:w="707" w:type="dxa"/>
            <w:vAlign w:val="center"/>
          </w:tcPr>
          <w:p w14:paraId="6810FBFF" w14:textId="77777777" w:rsidR="00486AEE" w:rsidRDefault="00486AEE"/>
        </w:tc>
        <w:tc>
          <w:tcPr>
            <w:tcW w:w="810" w:type="dxa"/>
            <w:vAlign w:val="center"/>
          </w:tcPr>
          <w:p w14:paraId="6EA05B7F" w14:textId="77777777" w:rsidR="00486AEE" w:rsidRDefault="00486AEE"/>
        </w:tc>
      </w:tr>
      <w:tr w:rsidR="00486AEE" w14:paraId="7CB59189" w14:textId="77777777" w:rsidTr="00B929B2">
        <w:trPr>
          <w:trHeight w:val="300"/>
        </w:trPr>
        <w:tc>
          <w:tcPr>
            <w:tcW w:w="4518" w:type="dxa"/>
            <w:vAlign w:val="center"/>
          </w:tcPr>
          <w:p w14:paraId="0BF0F4D2" w14:textId="77777777" w:rsidR="00486AEE" w:rsidRDefault="00486AEE">
            <w:r w:rsidRPr="43BB060B">
              <w:rPr>
                <w:rStyle w:val="normaltextrun"/>
                <w:rFonts w:cs="Calibri"/>
              </w:rPr>
              <w:lastRenderedPageBreak/>
              <w:t>Odsek - Gozdnogospodarski odsek</w:t>
            </w:r>
            <w:r w:rsidRPr="43BB060B">
              <w:rPr>
                <w:rStyle w:val="eop"/>
                <w:rFonts w:cs="Calibri"/>
              </w:rPr>
              <w:t> </w:t>
            </w:r>
          </w:p>
        </w:tc>
        <w:tc>
          <w:tcPr>
            <w:tcW w:w="1456" w:type="dxa"/>
            <w:vAlign w:val="center"/>
          </w:tcPr>
          <w:p w14:paraId="35ECDB4E" w14:textId="77777777" w:rsidR="00486AEE" w:rsidRDefault="00486AEE">
            <w:r>
              <w:t>ZGS</w:t>
            </w:r>
          </w:p>
        </w:tc>
        <w:tc>
          <w:tcPr>
            <w:tcW w:w="1418" w:type="dxa"/>
            <w:vAlign w:val="center"/>
          </w:tcPr>
          <w:p w14:paraId="5AA60FF5" w14:textId="77777777" w:rsidR="00486AEE" w:rsidRDefault="00486AEE">
            <w:r>
              <w:t>Ob novih verzijah</w:t>
            </w:r>
          </w:p>
        </w:tc>
        <w:tc>
          <w:tcPr>
            <w:tcW w:w="567" w:type="dxa"/>
            <w:vAlign w:val="center"/>
          </w:tcPr>
          <w:p w14:paraId="2FBF14EE" w14:textId="77777777" w:rsidR="00486AEE" w:rsidRDefault="00486AEE"/>
        </w:tc>
        <w:tc>
          <w:tcPr>
            <w:tcW w:w="992" w:type="dxa"/>
            <w:vAlign w:val="center"/>
          </w:tcPr>
          <w:p w14:paraId="5092A9A7" w14:textId="77777777" w:rsidR="00486AEE" w:rsidRDefault="00486AEE"/>
        </w:tc>
        <w:tc>
          <w:tcPr>
            <w:tcW w:w="1132" w:type="dxa"/>
            <w:vAlign w:val="center"/>
          </w:tcPr>
          <w:p w14:paraId="2583588A" w14:textId="77777777" w:rsidR="00486AEE" w:rsidRDefault="00486AEE">
            <w:r>
              <w:t>+</w:t>
            </w:r>
          </w:p>
        </w:tc>
        <w:tc>
          <w:tcPr>
            <w:tcW w:w="565" w:type="dxa"/>
            <w:vAlign w:val="center"/>
          </w:tcPr>
          <w:p w14:paraId="3AE87D0D" w14:textId="77777777" w:rsidR="00486AEE" w:rsidRDefault="00486AEE"/>
        </w:tc>
        <w:tc>
          <w:tcPr>
            <w:tcW w:w="425" w:type="dxa"/>
            <w:vAlign w:val="center"/>
          </w:tcPr>
          <w:p w14:paraId="04122A2D" w14:textId="77777777" w:rsidR="00486AEE" w:rsidRDefault="00486AEE">
            <w:r>
              <w:t>+</w:t>
            </w:r>
          </w:p>
        </w:tc>
        <w:tc>
          <w:tcPr>
            <w:tcW w:w="397" w:type="dxa"/>
            <w:vAlign w:val="center"/>
          </w:tcPr>
          <w:p w14:paraId="47E8BAA4" w14:textId="77777777" w:rsidR="00486AEE" w:rsidRDefault="00486AEE"/>
        </w:tc>
        <w:tc>
          <w:tcPr>
            <w:tcW w:w="595" w:type="dxa"/>
            <w:vAlign w:val="center"/>
          </w:tcPr>
          <w:p w14:paraId="464D0B8E" w14:textId="77777777" w:rsidR="00486AEE" w:rsidRDefault="00486AEE"/>
        </w:tc>
        <w:tc>
          <w:tcPr>
            <w:tcW w:w="707" w:type="dxa"/>
            <w:vAlign w:val="center"/>
          </w:tcPr>
          <w:p w14:paraId="14C12898" w14:textId="77777777" w:rsidR="00486AEE" w:rsidRDefault="00486AEE"/>
        </w:tc>
        <w:tc>
          <w:tcPr>
            <w:tcW w:w="810" w:type="dxa"/>
            <w:vAlign w:val="center"/>
          </w:tcPr>
          <w:p w14:paraId="513F192C" w14:textId="77777777" w:rsidR="00486AEE" w:rsidRDefault="00486AEE"/>
        </w:tc>
      </w:tr>
      <w:tr w:rsidR="00486AEE" w14:paraId="2F2BBE44"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4A755FC" w14:textId="77777777" w:rsidR="00486AEE" w:rsidRDefault="00486AEE">
            <w:r w:rsidRPr="43BB060B">
              <w:rPr>
                <w:rStyle w:val="normaltextrun"/>
                <w:rFonts w:cs="Calibri"/>
              </w:rPr>
              <w:t>Sestoj - Gozdni sestoj</w:t>
            </w:r>
            <w:r w:rsidRPr="43BB060B">
              <w:rPr>
                <w:rStyle w:val="eop"/>
                <w:rFonts w:cs="Calibri"/>
              </w:rPr>
              <w:t> </w:t>
            </w:r>
          </w:p>
        </w:tc>
        <w:tc>
          <w:tcPr>
            <w:tcW w:w="1456" w:type="dxa"/>
            <w:vAlign w:val="center"/>
          </w:tcPr>
          <w:p w14:paraId="729A6296" w14:textId="77777777" w:rsidR="00486AEE" w:rsidRDefault="00486AEE">
            <w:r>
              <w:t>ZGS</w:t>
            </w:r>
          </w:p>
        </w:tc>
        <w:tc>
          <w:tcPr>
            <w:tcW w:w="1418" w:type="dxa"/>
            <w:vAlign w:val="center"/>
          </w:tcPr>
          <w:p w14:paraId="27C4FD9E" w14:textId="77777777" w:rsidR="00486AEE" w:rsidRDefault="00486AEE">
            <w:r>
              <w:t>Mesečno</w:t>
            </w:r>
          </w:p>
        </w:tc>
        <w:tc>
          <w:tcPr>
            <w:tcW w:w="567" w:type="dxa"/>
            <w:vAlign w:val="center"/>
          </w:tcPr>
          <w:p w14:paraId="4B426A3E" w14:textId="77777777" w:rsidR="00486AEE" w:rsidRDefault="00486AEE">
            <w:r>
              <w:t>+</w:t>
            </w:r>
          </w:p>
        </w:tc>
        <w:tc>
          <w:tcPr>
            <w:tcW w:w="992" w:type="dxa"/>
            <w:vAlign w:val="center"/>
          </w:tcPr>
          <w:p w14:paraId="4DF2B02D" w14:textId="77777777" w:rsidR="00486AEE" w:rsidRDefault="00486AEE">
            <w:r>
              <w:t>+</w:t>
            </w:r>
          </w:p>
        </w:tc>
        <w:tc>
          <w:tcPr>
            <w:tcW w:w="1132" w:type="dxa"/>
            <w:vAlign w:val="center"/>
          </w:tcPr>
          <w:p w14:paraId="725D9E83" w14:textId="77777777" w:rsidR="00486AEE" w:rsidRDefault="00486AEE">
            <w:r>
              <w:t>+</w:t>
            </w:r>
          </w:p>
        </w:tc>
        <w:tc>
          <w:tcPr>
            <w:tcW w:w="565" w:type="dxa"/>
            <w:vAlign w:val="center"/>
          </w:tcPr>
          <w:p w14:paraId="0C970493" w14:textId="77777777" w:rsidR="00486AEE" w:rsidRDefault="00486AEE"/>
        </w:tc>
        <w:tc>
          <w:tcPr>
            <w:tcW w:w="425" w:type="dxa"/>
            <w:vAlign w:val="center"/>
          </w:tcPr>
          <w:p w14:paraId="18972DFB" w14:textId="77777777" w:rsidR="00486AEE" w:rsidRDefault="00486AEE">
            <w:r>
              <w:t>+</w:t>
            </w:r>
          </w:p>
        </w:tc>
        <w:tc>
          <w:tcPr>
            <w:tcW w:w="397" w:type="dxa"/>
            <w:vAlign w:val="center"/>
          </w:tcPr>
          <w:p w14:paraId="7ACBC0F5" w14:textId="77777777" w:rsidR="00486AEE" w:rsidRDefault="00486AEE"/>
        </w:tc>
        <w:tc>
          <w:tcPr>
            <w:tcW w:w="595" w:type="dxa"/>
            <w:vAlign w:val="center"/>
          </w:tcPr>
          <w:p w14:paraId="75B681D8" w14:textId="77777777" w:rsidR="00486AEE" w:rsidRDefault="00486AEE"/>
        </w:tc>
        <w:tc>
          <w:tcPr>
            <w:tcW w:w="707" w:type="dxa"/>
            <w:vAlign w:val="center"/>
          </w:tcPr>
          <w:p w14:paraId="75A02BA2" w14:textId="77777777" w:rsidR="00486AEE" w:rsidRDefault="00486AEE"/>
        </w:tc>
        <w:tc>
          <w:tcPr>
            <w:tcW w:w="810" w:type="dxa"/>
            <w:vAlign w:val="center"/>
          </w:tcPr>
          <w:p w14:paraId="1CB6E2E9" w14:textId="77777777" w:rsidR="00486AEE" w:rsidRDefault="00486AEE"/>
        </w:tc>
      </w:tr>
      <w:tr w:rsidR="00486AEE" w14:paraId="2B14FB27" w14:textId="77777777" w:rsidTr="00B929B2">
        <w:trPr>
          <w:trHeight w:val="300"/>
        </w:trPr>
        <w:tc>
          <w:tcPr>
            <w:tcW w:w="4518" w:type="dxa"/>
            <w:vAlign w:val="center"/>
          </w:tcPr>
          <w:p w14:paraId="72C5EB3F" w14:textId="77777777" w:rsidR="00486AEE" w:rsidRPr="00304A3E" w:rsidRDefault="00486AEE">
            <w:pPr>
              <w:rPr>
                <w:rStyle w:val="normaltextrun"/>
                <w:rFonts w:cs="Calibri"/>
              </w:rPr>
            </w:pPr>
            <w:r w:rsidRPr="43BB060B">
              <w:rPr>
                <w:rStyle w:val="normaltextrun"/>
                <w:rFonts w:cs="Calibri"/>
              </w:rPr>
              <w:t>Sestoji – druga gozdna zemljišča</w:t>
            </w:r>
          </w:p>
        </w:tc>
        <w:tc>
          <w:tcPr>
            <w:tcW w:w="1456" w:type="dxa"/>
            <w:vAlign w:val="center"/>
          </w:tcPr>
          <w:p w14:paraId="2DDEBCD5" w14:textId="77777777" w:rsidR="00486AEE" w:rsidRDefault="00486AEE">
            <w:r>
              <w:t>ZGS</w:t>
            </w:r>
          </w:p>
        </w:tc>
        <w:tc>
          <w:tcPr>
            <w:tcW w:w="1418" w:type="dxa"/>
            <w:vAlign w:val="center"/>
          </w:tcPr>
          <w:p w14:paraId="54FF156A" w14:textId="77777777" w:rsidR="00486AEE" w:rsidRDefault="00486AEE">
            <w:r>
              <w:t>Mesečno</w:t>
            </w:r>
          </w:p>
        </w:tc>
        <w:tc>
          <w:tcPr>
            <w:tcW w:w="567" w:type="dxa"/>
            <w:vAlign w:val="center"/>
          </w:tcPr>
          <w:p w14:paraId="58E55BC6" w14:textId="77777777" w:rsidR="00486AEE" w:rsidRDefault="00486AEE"/>
        </w:tc>
        <w:tc>
          <w:tcPr>
            <w:tcW w:w="992" w:type="dxa"/>
            <w:vAlign w:val="center"/>
          </w:tcPr>
          <w:p w14:paraId="71FE93B8" w14:textId="77777777" w:rsidR="00486AEE" w:rsidRDefault="00486AEE"/>
        </w:tc>
        <w:tc>
          <w:tcPr>
            <w:tcW w:w="1132" w:type="dxa"/>
            <w:vAlign w:val="center"/>
          </w:tcPr>
          <w:p w14:paraId="4E75DD0C" w14:textId="77777777" w:rsidR="00486AEE" w:rsidRDefault="00486AEE">
            <w:r>
              <w:t>+</w:t>
            </w:r>
          </w:p>
        </w:tc>
        <w:tc>
          <w:tcPr>
            <w:tcW w:w="565" w:type="dxa"/>
            <w:vAlign w:val="center"/>
          </w:tcPr>
          <w:p w14:paraId="1AAE0215" w14:textId="77777777" w:rsidR="00486AEE" w:rsidRDefault="00486AEE"/>
        </w:tc>
        <w:tc>
          <w:tcPr>
            <w:tcW w:w="425" w:type="dxa"/>
            <w:vAlign w:val="center"/>
          </w:tcPr>
          <w:p w14:paraId="2092A89C" w14:textId="77777777" w:rsidR="00486AEE" w:rsidRDefault="00486AEE">
            <w:r>
              <w:t>+</w:t>
            </w:r>
          </w:p>
        </w:tc>
        <w:tc>
          <w:tcPr>
            <w:tcW w:w="397" w:type="dxa"/>
            <w:vAlign w:val="center"/>
          </w:tcPr>
          <w:p w14:paraId="355B3F5D" w14:textId="77777777" w:rsidR="00486AEE" w:rsidRDefault="00486AEE"/>
        </w:tc>
        <w:tc>
          <w:tcPr>
            <w:tcW w:w="595" w:type="dxa"/>
            <w:vAlign w:val="center"/>
          </w:tcPr>
          <w:p w14:paraId="089AB2B2" w14:textId="77777777" w:rsidR="00486AEE" w:rsidRDefault="00486AEE"/>
        </w:tc>
        <w:tc>
          <w:tcPr>
            <w:tcW w:w="707" w:type="dxa"/>
            <w:vAlign w:val="center"/>
          </w:tcPr>
          <w:p w14:paraId="31C61D53" w14:textId="77777777" w:rsidR="00486AEE" w:rsidRDefault="00486AEE"/>
        </w:tc>
        <w:tc>
          <w:tcPr>
            <w:tcW w:w="810" w:type="dxa"/>
            <w:vAlign w:val="center"/>
          </w:tcPr>
          <w:p w14:paraId="185FB7A5" w14:textId="77777777" w:rsidR="00486AEE" w:rsidRDefault="00486AEE"/>
        </w:tc>
      </w:tr>
      <w:tr w:rsidR="00486AEE" w14:paraId="08DC61BB"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tcPr>
          <w:p w14:paraId="1AF38B76" w14:textId="77777777" w:rsidR="00486AEE" w:rsidRPr="43BB060B" w:rsidRDefault="00486AEE">
            <w:pPr>
              <w:rPr>
                <w:rStyle w:val="normaltextrun"/>
                <w:rFonts w:cs="Calibri"/>
              </w:rPr>
            </w:pPr>
            <w:r>
              <w:rPr>
                <w:rStyle w:val="normaltextrun"/>
                <w:rFonts w:cs="Calibri"/>
              </w:rPr>
              <w:t>DMK – digitalni model višine vegetacije</w:t>
            </w:r>
          </w:p>
        </w:tc>
        <w:tc>
          <w:tcPr>
            <w:tcW w:w="1456" w:type="dxa"/>
          </w:tcPr>
          <w:p w14:paraId="0C39EAB6" w14:textId="77777777" w:rsidR="00486AEE" w:rsidRDefault="00486AEE">
            <w:r>
              <w:t>ZGS</w:t>
            </w:r>
          </w:p>
        </w:tc>
        <w:tc>
          <w:tcPr>
            <w:tcW w:w="1418" w:type="dxa"/>
          </w:tcPr>
          <w:p w14:paraId="24EE0E7A" w14:textId="77777777" w:rsidR="00486AEE" w:rsidRDefault="00486AEE">
            <w:r>
              <w:t>Enkrat letno ob koncu leta</w:t>
            </w:r>
          </w:p>
        </w:tc>
        <w:tc>
          <w:tcPr>
            <w:tcW w:w="567" w:type="dxa"/>
          </w:tcPr>
          <w:p w14:paraId="5BAE274D" w14:textId="77777777" w:rsidR="00486AEE" w:rsidRDefault="00486AEE"/>
        </w:tc>
        <w:tc>
          <w:tcPr>
            <w:tcW w:w="992" w:type="dxa"/>
          </w:tcPr>
          <w:p w14:paraId="43268BAA" w14:textId="77777777" w:rsidR="00486AEE" w:rsidRDefault="00486AEE"/>
        </w:tc>
        <w:tc>
          <w:tcPr>
            <w:tcW w:w="1132" w:type="dxa"/>
          </w:tcPr>
          <w:p w14:paraId="38C8D8AB" w14:textId="77777777" w:rsidR="00486AEE" w:rsidRDefault="00486AEE">
            <w:r>
              <w:t>+</w:t>
            </w:r>
          </w:p>
        </w:tc>
        <w:tc>
          <w:tcPr>
            <w:tcW w:w="565" w:type="dxa"/>
          </w:tcPr>
          <w:p w14:paraId="0C2CDEC8" w14:textId="77777777" w:rsidR="00486AEE" w:rsidRDefault="00486AEE">
            <w:r>
              <w:t>+</w:t>
            </w:r>
          </w:p>
        </w:tc>
        <w:tc>
          <w:tcPr>
            <w:tcW w:w="425" w:type="dxa"/>
          </w:tcPr>
          <w:p w14:paraId="306B5D26" w14:textId="77777777" w:rsidR="00486AEE" w:rsidRDefault="00486AEE">
            <w:r>
              <w:t>+</w:t>
            </w:r>
          </w:p>
        </w:tc>
        <w:tc>
          <w:tcPr>
            <w:tcW w:w="397" w:type="dxa"/>
          </w:tcPr>
          <w:p w14:paraId="21E14104" w14:textId="77777777" w:rsidR="00486AEE" w:rsidRDefault="00486AEE">
            <w:r>
              <w:t>+</w:t>
            </w:r>
          </w:p>
        </w:tc>
        <w:tc>
          <w:tcPr>
            <w:tcW w:w="595" w:type="dxa"/>
          </w:tcPr>
          <w:p w14:paraId="5987F17F" w14:textId="77777777" w:rsidR="00486AEE" w:rsidRDefault="00486AEE"/>
        </w:tc>
        <w:tc>
          <w:tcPr>
            <w:tcW w:w="707" w:type="dxa"/>
          </w:tcPr>
          <w:p w14:paraId="4F487412" w14:textId="77777777" w:rsidR="00486AEE" w:rsidRDefault="00486AEE"/>
        </w:tc>
        <w:tc>
          <w:tcPr>
            <w:tcW w:w="810" w:type="dxa"/>
          </w:tcPr>
          <w:p w14:paraId="2999B5B3" w14:textId="77777777" w:rsidR="00486AEE" w:rsidRDefault="00486AEE"/>
        </w:tc>
      </w:tr>
      <w:tr w:rsidR="00486AEE" w14:paraId="1B643CEE" w14:textId="77777777" w:rsidTr="00B929B2">
        <w:trPr>
          <w:trHeight w:val="300"/>
        </w:trPr>
        <w:tc>
          <w:tcPr>
            <w:tcW w:w="4518" w:type="dxa"/>
            <w:vAlign w:val="center"/>
          </w:tcPr>
          <w:p w14:paraId="486E708D" w14:textId="77777777" w:rsidR="00486AEE" w:rsidRDefault="00486AEE">
            <w:r w:rsidRPr="43BB060B">
              <w:rPr>
                <w:rStyle w:val="normaltextrun"/>
                <w:rFonts w:cs="Calibri"/>
              </w:rPr>
              <w:t>Gozdni rezervati</w:t>
            </w:r>
            <w:r w:rsidRPr="43BB060B">
              <w:rPr>
                <w:rStyle w:val="eop"/>
                <w:rFonts w:cs="Calibri"/>
              </w:rPr>
              <w:t> </w:t>
            </w:r>
          </w:p>
        </w:tc>
        <w:tc>
          <w:tcPr>
            <w:tcW w:w="1456" w:type="dxa"/>
            <w:vAlign w:val="center"/>
          </w:tcPr>
          <w:p w14:paraId="4FE0B062" w14:textId="77777777" w:rsidR="00486AEE" w:rsidRDefault="00486AEE">
            <w:r>
              <w:t>ZGS</w:t>
            </w:r>
          </w:p>
        </w:tc>
        <w:tc>
          <w:tcPr>
            <w:tcW w:w="1418" w:type="dxa"/>
            <w:vAlign w:val="center"/>
          </w:tcPr>
          <w:p w14:paraId="79DB6D4D" w14:textId="77777777" w:rsidR="00486AEE" w:rsidRDefault="00486AEE">
            <w:r>
              <w:t>Ob novih verzijah</w:t>
            </w:r>
          </w:p>
        </w:tc>
        <w:tc>
          <w:tcPr>
            <w:tcW w:w="567" w:type="dxa"/>
            <w:vAlign w:val="center"/>
          </w:tcPr>
          <w:p w14:paraId="71FD0AAC" w14:textId="77777777" w:rsidR="00486AEE" w:rsidRDefault="00486AEE"/>
        </w:tc>
        <w:tc>
          <w:tcPr>
            <w:tcW w:w="992" w:type="dxa"/>
            <w:vAlign w:val="center"/>
          </w:tcPr>
          <w:p w14:paraId="138F5150" w14:textId="77777777" w:rsidR="00486AEE" w:rsidRDefault="00486AEE"/>
        </w:tc>
        <w:tc>
          <w:tcPr>
            <w:tcW w:w="1132" w:type="dxa"/>
            <w:vAlign w:val="center"/>
          </w:tcPr>
          <w:p w14:paraId="7C2F2208" w14:textId="77777777" w:rsidR="00486AEE" w:rsidRDefault="00486AEE">
            <w:r>
              <w:t>+</w:t>
            </w:r>
          </w:p>
        </w:tc>
        <w:tc>
          <w:tcPr>
            <w:tcW w:w="565" w:type="dxa"/>
            <w:vAlign w:val="center"/>
          </w:tcPr>
          <w:p w14:paraId="3739810C" w14:textId="77777777" w:rsidR="00486AEE" w:rsidRDefault="00486AEE"/>
        </w:tc>
        <w:tc>
          <w:tcPr>
            <w:tcW w:w="425" w:type="dxa"/>
            <w:vAlign w:val="center"/>
          </w:tcPr>
          <w:p w14:paraId="341871D1" w14:textId="77777777" w:rsidR="00486AEE" w:rsidRDefault="00486AEE">
            <w:r>
              <w:t>+</w:t>
            </w:r>
          </w:p>
        </w:tc>
        <w:tc>
          <w:tcPr>
            <w:tcW w:w="397" w:type="dxa"/>
            <w:vAlign w:val="center"/>
          </w:tcPr>
          <w:p w14:paraId="28D32B34" w14:textId="77777777" w:rsidR="00486AEE" w:rsidRDefault="00486AEE">
            <w:r>
              <w:t>+</w:t>
            </w:r>
          </w:p>
        </w:tc>
        <w:tc>
          <w:tcPr>
            <w:tcW w:w="595" w:type="dxa"/>
            <w:vAlign w:val="center"/>
          </w:tcPr>
          <w:p w14:paraId="482D4048" w14:textId="77777777" w:rsidR="00486AEE" w:rsidRDefault="00486AEE"/>
        </w:tc>
        <w:tc>
          <w:tcPr>
            <w:tcW w:w="707" w:type="dxa"/>
            <w:vAlign w:val="center"/>
          </w:tcPr>
          <w:p w14:paraId="0B07F48F" w14:textId="77777777" w:rsidR="00486AEE" w:rsidRDefault="00486AEE"/>
        </w:tc>
        <w:tc>
          <w:tcPr>
            <w:tcW w:w="810" w:type="dxa"/>
            <w:vAlign w:val="center"/>
          </w:tcPr>
          <w:p w14:paraId="4B3DC2BA" w14:textId="77777777" w:rsidR="00486AEE" w:rsidRDefault="00486AEE"/>
        </w:tc>
      </w:tr>
      <w:tr w:rsidR="00486AEE" w14:paraId="2399D6D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EBAF76D" w14:textId="77777777" w:rsidR="00486AEE" w:rsidRDefault="00486AEE">
            <w:r w:rsidRPr="43BB060B">
              <w:rPr>
                <w:rStyle w:val="normaltextrun"/>
                <w:rFonts w:cs="Calibri"/>
              </w:rPr>
              <w:t>Varovalni gozdovi</w:t>
            </w:r>
            <w:r w:rsidRPr="43BB060B">
              <w:rPr>
                <w:rStyle w:val="eop"/>
                <w:rFonts w:cs="Calibri"/>
              </w:rPr>
              <w:t> </w:t>
            </w:r>
          </w:p>
        </w:tc>
        <w:tc>
          <w:tcPr>
            <w:tcW w:w="1456" w:type="dxa"/>
            <w:vAlign w:val="center"/>
          </w:tcPr>
          <w:p w14:paraId="15B30E68" w14:textId="77777777" w:rsidR="00486AEE" w:rsidRDefault="00486AEE">
            <w:r>
              <w:t>ZGS</w:t>
            </w:r>
          </w:p>
        </w:tc>
        <w:tc>
          <w:tcPr>
            <w:tcW w:w="1418" w:type="dxa"/>
            <w:vAlign w:val="center"/>
          </w:tcPr>
          <w:p w14:paraId="113C5E5C" w14:textId="77777777" w:rsidR="00486AEE" w:rsidRDefault="00486AEE">
            <w:r>
              <w:t>Ob novih verzijah</w:t>
            </w:r>
          </w:p>
        </w:tc>
        <w:tc>
          <w:tcPr>
            <w:tcW w:w="567" w:type="dxa"/>
            <w:vAlign w:val="center"/>
          </w:tcPr>
          <w:p w14:paraId="53FCBA33" w14:textId="77777777" w:rsidR="00486AEE" w:rsidRDefault="00486AEE"/>
        </w:tc>
        <w:tc>
          <w:tcPr>
            <w:tcW w:w="992" w:type="dxa"/>
            <w:vAlign w:val="center"/>
          </w:tcPr>
          <w:p w14:paraId="21801B02" w14:textId="77777777" w:rsidR="00486AEE" w:rsidRDefault="00486AEE"/>
        </w:tc>
        <w:tc>
          <w:tcPr>
            <w:tcW w:w="1132" w:type="dxa"/>
            <w:vAlign w:val="center"/>
          </w:tcPr>
          <w:p w14:paraId="4A98E575" w14:textId="77777777" w:rsidR="00486AEE" w:rsidRDefault="00486AEE">
            <w:r>
              <w:t>+</w:t>
            </w:r>
          </w:p>
        </w:tc>
        <w:tc>
          <w:tcPr>
            <w:tcW w:w="565" w:type="dxa"/>
            <w:vAlign w:val="center"/>
          </w:tcPr>
          <w:p w14:paraId="66A78927" w14:textId="77777777" w:rsidR="00486AEE" w:rsidRDefault="00486AEE"/>
        </w:tc>
        <w:tc>
          <w:tcPr>
            <w:tcW w:w="425" w:type="dxa"/>
            <w:vAlign w:val="center"/>
          </w:tcPr>
          <w:p w14:paraId="44457A3B" w14:textId="77777777" w:rsidR="00486AEE" w:rsidRDefault="00486AEE">
            <w:r>
              <w:t>+</w:t>
            </w:r>
          </w:p>
        </w:tc>
        <w:tc>
          <w:tcPr>
            <w:tcW w:w="397" w:type="dxa"/>
            <w:vAlign w:val="center"/>
          </w:tcPr>
          <w:p w14:paraId="386EF3D7" w14:textId="77777777" w:rsidR="00486AEE" w:rsidRDefault="00486AEE"/>
        </w:tc>
        <w:tc>
          <w:tcPr>
            <w:tcW w:w="595" w:type="dxa"/>
            <w:vAlign w:val="center"/>
          </w:tcPr>
          <w:p w14:paraId="138D40BF" w14:textId="77777777" w:rsidR="00486AEE" w:rsidRDefault="00486AEE"/>
        </w:tc>
        <w:tc>
          <w:tcPr>
            <w:tcW w:w="707" w:type="dxa"/>
            <w:vAlign w:val="center"/>
          </w:tcPr>
          <w:p w14:paraId="2CF9975C" w14:textId="77777777" w:rsidR="00486AEE" w:rsidRDefault="00486AEE"/>
        </w:tc>
        <w:tc>
          <w:tcPr>
            <w:tcW w:w="810" w:type="dxa"/>
            <w:vAlign w:val="center"/>
          </w:tcPr>
          <w:p w14:paraId="7E307232" w14:textId="77777777" w:rsidR="00486AEE" w:rsidRDefault="00486AEE"/>
        </w:tc>
      </w:tr>
      <w:tr w:rsidR="00486AEE" w14:paraId="23E53563" w14:textId="77777777" w:rsidTr="00B929B2">
        <w:trPr>
          <w:trHeight w:val="300"/>
        </w:trPr>
        <w:tc>
          <w:tcPr>
            <w:tcW w:w="4518" w:type="dxa"/>
            <w:vAlign w:val="center"/>
          </w:tcPr>
          <w:p w14:paraId="52017A22" w14:textId="77777777" w:rsidR="00486AEE" w:rsidRPr="00304A3E" w:rsidRDefault="00486AEE">
            <w:pPr>
              <w:rPr>
                <w:rStyle w:val="normaltextrun"/>
                <w:rFonts w:cs="Calibri"/>
              </w:rPr>
            </w:pPr>
            <w:r w:rsidRPr="43BB060B">
              <w:rPr>
                <w:rStyle w:val="normaltextrun"/>
                <w:rFonts w:cs="Calibri"/>
              </w:rPr>
              <w:t>Površine v zaraščanju</w:t>
            </w:r>
          </w:p>
        </w:tc>
        <w:tc>
          <w:tcPr>
            <w:tcW w:w="1456" w:type="dxa"/>
            <w:vAlign w:val="center"/>
          </w:tcPr>
          <w:p w14:paraId="1DB74FE2" w14:textId="77777777" w:rsidR="00486AEE" w:rsidRDefault="00486AEE">
            <w:r>
              <w:t>ZGS</w:t>
            </w:r>
          </w:p>
        </w:tc>
        <w:tc>
          <w:tcPr>
            <w:tcW w:w="1418" w:type="dxa"/>
            <w:vAlign w:val="center"/>
          </w:tcPr>
          <w:p w14:paraId="1C80494D" w14:textId="77777777" w:rsidR="00486AEE" w:rsidRDefault="00486AEE">
            <w:r>
              <w:t>Mesečno</w:t>
            </w:r>
          </w:p>
        </w:tc>
        <w:tc>
          <w:tcPr>
            <w:tcW w:w="567" w:type="dxa"/>
            <w:vAlign w:val="center"/>
          </w:tcPr>
          <w:p w14:paraId="0088CB4B" w14:textId="77777777" w:rsidR="00486AEE" w:rsidRDefault="00486AEE"/>
        </w:tc>
        <w:tc>
          <w:tcPr>
            <w:tcW w:w="992" w:type="dxa"/>
            <w:vAlign w:val="center"/>
          </w:tcPr>
          <w:p w14:paraId="1AEBB831" w14:textId="77777777" w:rsidR="00486AEE" w:rsidRDefault="00486AEE"/>
        </w:tc>
        <w:tc>
          <w:tcPr>
            <w:tcW w:w="1132" w:type="dxa"/>
            <w:vAlign w:val="center"/>
          </w:tcPr>
          <w:p w14:paraId="6005EF44" w14:textId="77777777" w:rsidR="00486AEE" w:rsidRDefault="00486AEE">
            <w:r>
              <w:t>+</w:t>
            </w:r>
          </w:p>
        </w:tc>
        <w:tc>
          <w:tcPr>
            <w:tcW w:w="565" w:type="dxa"/>
            <w:vAlign w:val="center"/>
          </w:tcPr>
          <w:p w14:paraId="5EB8E346" w14:textId="77777777" w:rsidR="00486AEE" w:rsidRDefault="00486AEE"/>
        </w:tc>
        <w:tc>
          <w:tcPr>
            <w:tcW w:w="425" w:type="dxa"/>
            <w:vAlign w:val="center"/>
          </w:tcPr>
          <w:p w14:paraId="75F3D53C" w14:textId="77777777" w:rsidR="00486AEE" w:rsidRDefault="00486AEE">
            <w:r>
              <w:t>+</w:t>
            </w:r>
          </w:p>
        </w:tc>
        <w:tc>
          <w:tcPr>
            <w:tcW w:w="397" w:type="dxa"/>
            <w:vAlign w:val="center"/>
          </w:tcPr>
          <w:p w14:paraId="264852B6" w14:textId="77777777" w:rsidR="00486AEE" w:rsidRDefault="00486AEE"/>
        </w:tc>
        <w:tc>
          <w:tcPr>
            <w:tcW w:w="595" w:type="dxa"/>
            <w:vAlign w:val="center"/>
          </w:tcPr>
          <w:p w14:paraId="3F99E9F5" w14:textId="77777777" w:rsidR="00486AEE" w:rsidRDefault="00486AEE"/>
        </w:tc>
        <w:tc>
          <w:tcPr>
            <w:tcW w:w="707" w:type="dxa"/>
            <w:vAlign w:val="center"/>
          </w:tcPr>
          <w:p w14:paraId="0EB12DAE" w14:textId="77777777" w:rsidR="00486AEE" w:rsidRDefault="00486AEE"/>
        </w:tc>
        <w:tc>
          <w:tcPr>
            <w:tcW w:w="810" w:type="dxa"/>
            <w:vAlign w:val="center"/>
          </w:tcPr>
          <w:p w14:paraId="3E321F3D" w14:textId="77777777" w:rsidR="00486AEE" w:rsidRDefault="00486AEE"/>
        </w:tc>
      </w:tr>
      <w:tr w:rsidR="00486AEE" w14:paraId="3FE3C439"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002F78D3" w14:textId="77777777" w:rsidR="00486AEE" w:rsidRDefault="00486AEE">
            <w:r w:rsidRPr="43BB060B">
              <w:rPr>
                <w:rStyle w:val="normaltextrun"/>
                <w:rFonts w:cs="Calibri"/>
              </w:rPr>
              <w:t>Požarno ogroženi gozdovi</w:t>
            </w:r>
            <w:r w:rsidRPr="43BB060B">
              <w:rPr>
                <w:rStyle w:val="eop"/>
                <w:rFonts w:cs="Calibri"/>
              </w:rPr>
              <w:t> </w:t>
            </w:r>
          </w:p>
        </w:tc>
        <w:tc>
          <w:tcPr>
            <w:tcW w:w="1456" w:type="dxa"/>
            <w:vAlign w:val="center"/>
          </w:tcPr>
          <w:p w14:paraId="383AF12C" w14:textId="77777777" w:rsidR="00486AEE" w:rsidRDefault="00486AEE">
            <w:r>
              <w:t>ZGS</w:t>
            </w:r>
          </w:p>
        </w:tc>
        <w:tc>
          <w:tcPr>
            <w:tcW w:w="1418" w:type="dxa"/>
            <w:vAlign w:val="center"/>
          </w:tcPr>
          <w:p w14:paraId="4842F981" w14:textId="77777777" w:rsidR="00486AEE" w:rsidRDefault="00486AEE">
            <w:r>
              <w:t>Mesečno</w:t>
            </w:r>
          </w:p>
        </w:tc>
        <w:tc>
          <w:tcPr>
            <w:tcW w:w="567" w:type="dxa"/>
            <w:vAlign w:val="center"/>
          </w:tcPr>
          <w:p w14:paraId="4C6AADE4" w14:textId="77777777" w:rsidR="00486AEE" w:rsidRDefault="00486AEE"/>
        </w:tc>
        <w:tc>
          <w:tcPr>
            <w:tcW w:w="992" w:type="dxa"/>
            <w:vAlign w:val="center"/>
          </w:tcPr>
          <w:p w14:paraId="339DF07A" w14:textId="77777777" w:rsidR="00486AEE" w:rsidRDefault="00486AEE"/>
        </w:tc>
        <w:tc>
          <w:tcPr>
            <w:tcW w:w="1132" w:type="dxa"/>
            <w:vAlign w:val="center"/>
          </w:tcPr>
          <w:p w14:paraId="4D1F3A55" w14:textId="77777777" w:rsidR="00486AEE" w:rsidRDefault="00486AEE">
            <w:r>
              <w:t>+</w:t>
            </w:r>
          </w:p>
        </w:tc>
        <w:tc>
          <w:tcPr>
            <w:tcW w:w="565" w:type="dxa"/>
            <w:vAlign w:val="center"/>
          </w:tcPr>
          <w:p w14:paraId="420DA9B1" w14:textId="77777777" w:rsidR="00486AEE" w:rsidRDefault="00486AEE"/>
        </w:tc>
        <w:tc>
          <w:tcPr>
            <w:tcW w:w="425" w:type="dxa"/>
            <w:vAlign w:val="center"/>
          </w:tcPr>
          <w:p w14:paraId="2133CAD6" w14:textId="77777777" w:rsidR="00486AEE" w:rsidRDefault="00486AEE">
            <w:r>
              <w:t>+</w:t>
            </w:r>
          </w:p>
        </w:tc>
        <w:tc>
          <w:tcPr>
            <w:tcW w:w="397" w:type="dxa"/>
            <w:vAlign w:val="center"/>
          </w:tcPr>
          <w:p w14:paraId="5AF93DEB" w14:textId="77777777" w:rsidR="00486AEE" w:rsidRDefault="00486AEE"/>
        </w:tc>
        <w:tc>
          <w:tcPr>
            <w:tcW w:w="595" w:type="dxa"/>
            <w:vAlign w:val="center"/>
          </w:tcPr>
          <w:p w14:paraId="26C959D5" w14:textId="77777777" w:rsidR="00486AEE" w:rsidRDefault="00486AEE"/>
        </w:tc>
        <w:tc>
          <w:tcPr>
            <w:tcW w:w="707" w:type="dxa"/>
            <w:vAlign w:val="center"/>
          </w:tcPr>
          <w:p w14:paraId="158804B7" w14:textId="77777777" w:rsidR="00486AEE" w:rsidRDefault="00486AEE"/>
        </w:tc>
        <w:tc>
          <w:tcPr>
            <w:tcW w:w="810" w:type="dxa"/>
            <w:vAlign w:val="center"/>
          </w:tcPr>
          <w:p w14:paraId="1E29AD22" w14:textId="77777777" w:rsidR="00486AEE" w:rsidRDefault="00486AEE"/>
        </w:tc>
      </w:tr>
      <w:tr w:rsidR="00486AEE" w14:paraId="1685A32B" w14:textId="77777777" w:rsidTr="00B929B2">
        <w:trPr>
          <w:trHeight w:val="300"/>
        </w:trPr>
        <w:tc>
          <w:tcPr>
            <w:tcW w:w="4518" w:type="dxa"/>
            <w:vAlign w:val="center"/>
          </w:tcPr>
          <w:p w14:paraId="2BACCB84" w14:textId="45CC5513" w:rsidR="00486AEE" w:rsidRPr="4D30C728" w:rsidRDefault="00486AEE">
            <w:pPr>
              <w:rPr>
                <w:rFonts w:cs="Calibri"/>
                <w:lang w:val="sl"/>
              </w:rPr>
            </w:pPr>
            <w:r w:rsidRPr="43BB060B">
              <w:rPr>
                <w:rFonts w:cs="Calibri"/>
                <w:lang w:val="sl"/>
              </w:rPr>
              <w:t>P</w:t>
            </w:r>
            <w:r>
              <w:rPr>
                <w:rFonts w:cs="Calibri"/>
                <w:lang w:val="sl"/>
              </w:rPr>
              <w:t>rotip</w:t>
            </w:r>
            <w:r w:rsidRPr="43BB060B">
              <w:rPr>
                <w:rFonts w:cs="Calibri"/>
                <w:lang w:val="sl"/>
              </w:rPr>
              <w:t>ožarne preseke</w:t>
            </w:r>
          </w:p>
        </w:tc>
        <w:tc>
          <w:tcPr>
            <w:tcW w:w="1456" w:type="dxa"/>
            <w:vAlign w:val="center"/>
          </w:tcPr>
          <w:p w14:paraId="1F0858B4" w14:textId="77777777" w:rsidR="00486AEE" w:rsidRDefault="00486AEE">
            <w:r>
              <w:t>ZGS</w:t>
            </w:r>
          </w:p>
        </w:tc>
        <w:tc>
          <w:tcPr>
            <w:tcW w:w="1418" w:type="dxa"/>
            <w:vAlign w:val="center"/>
          </w:tcPr>
          <w:p w14:paraId="1E3FAB63" w14:textId="6CC089F2" w:rsidR="00486AEE" w:rsidRDefault="00486AEE">
            <w:r>
              <w:t>Mesečno</w:t>
            </w:r>
          </w:p>
        </w:tc>
        <w:tc>
          <w:tcPr>
            <w:tcW w:w="567" w:type="dxa"/>
            <w:vAlign w:val="center"/>
          </w:tcPr>
          <w:p w14:paraId="0B9EBF13" w14:textId="77777777" w:rsidR="00486AEE" w:rsidRDefault="00486AEE"/>
        </w:tc>
        <w:tc>
          <w:tcPr>
            <w:tcW w:w="992" w:type="dxa"/>
            <w:vAlign w:val="center"/>
          </w:tcPr>
          <w:p w14:paraId="6414E1AA" w14:textId="77777777" w:rsidR="00486AEE" w:rsidRDefault="00486AEE"/>
        </w:tc>
        <w:tc>
          <w:tcPr>
            <w:tcW w:w="1132" w:type="dxa"/>
            <w:vAlign w:val="center"/>
          </w:tcPr>
          <w:p w14:paraId="10222594" w14:textId="77777777" w:rsidR="00486AEE" w:rsidRDefault="00486AEE">
            <w:r>
              <w:t>+</w:t>
            </w:r>
          </w:p>
        </w:tc>
        <w:tc>
          <w:tcPr>
            <w:tcW w:w="565" w:type="dxa"/>
            <w:vAlign w:val="center"/>
          </w:tcPr>
          <w:p w14:paraId="09086B0C" w14:textId="77777777" w:rsidR="00486AEE" w:rsidRDefault="00486AEE"/>
        </w:tc>
        <w:tc>
          <w:tcPr>
            <w:tcW w:w="425" w:type="dxa"/>
            <w:vAlign w:val="center"/>
          </w:tcPr>
          <w:p w14:paraId="22FF5B64" w14:textId="77777777" w:rsidR="00486AEE" w:rsidRDefault="00486AEE">
            <w:r>
              <w:t>+</w:t>
            </w:r>
          </w:p>
        </w:tc>
        <w:tc>
          <w:tcPr>
            <w:tcW w:w="397" w:type="dxa"/>
            <w:vAlign w:val="center"/>
          </w:tcPr>
          <w:p w14:paraId="3961CF5D" w14:textId="77777777" w:rsidR="00486AEE" w:rsidRDefault="00486AEE"/>
        </w:tc>
        <w:tc>
          <w:tcPr>
            <w:tcW w:w="595" w:type="dxa"/>
            <w:vAlign w:val="center"/>
          </w:tcPr>
          <w:p w14:paraId="785CF9EC" w14:textId="77777777" w:rsidR="00486AEE" w:rsidRDefault="00486AEE"/>
        </w:tc>
        <w:tc>
          <w:tcPr>
            <w:tcW w:w="707" w:type="dxa"/>
            <w:vAlign w:val="center"/>
          </w:tcPr>
          <w:p w14:paraId="21ECDC74" w14:textId="77777777" w:rsidR="00486AEE" w:rsidRDefault="00486AEE"/>
        </w:tc>
        <w:tc>
          <w:tcPr>
            <w:tcW w:w="810" w:type="dxa"/>
            <w:vAlign w:val="center"/>
          </w:tcPr>
          <w:p w14:paraId="16D22296" w14:textId="77777777" w:rsidR="00486AEE" w:rsidRDefault="00486AEE"/>
        </w:tc>
      </w:tr>
      <w:tr w:rsidR="00486AEE" w14:paraId="7A02A8F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1EE8CE7" w14:textId="77777777" w:rsidR="00486AEE" w:rsidRPr="000F3BCD" w:rsidRDefault="00486AEE">
            <w:pPr>
              <w:rPr>
                <w:rFonts w:cs="Calibri"/>
              </w:rPr>
            </w:pPr>
            <w:r w:rsidRPr="43BB060B">
              <w:rPr>
                <w:rFonts w:cs="Calibri"/>
                <w:lang w:val="sl"/>
              </w:rPr>
              <w:t>Gozdne ceste</w:t>
            </w:r>
          </w:p>
        </w:tc>
        <w:tc>
          <w:tcPr>
            <w:tcW w:w="1456" w:type="dxa"/>
            <w:vAlign w:val="center"/>
          </w:tcPr>
          <w:p w14:paraId="77A05D0C" w14:textId="77777777" w:rsidR="00486AEE" w:rsidRDefault="00486AEE">
            <w:r>
              <w:t>ZGS</w:t>
            </w:r>
          </w:p>
        </w:tc>
        <w:tc>
          <w:tcPr>
            <w:tcW w:w="1418" w:type="dxa"/>
            <w:vAlign w:val="center"/>
          </w:tcPr>
          <w:p w14:paraId="5E1E7B1C" w14:textId="77777777" w:rsidR="00486AEE" w:rsidRDefault="00486AEE">
            <w:r>
              <w:t>Mesečno</w:t>
            </w:r>
          </w:p>
        </w:tc>
        <w:tc>
          <w:tcPr>
            <w:tcW w:w="567" w:type="dxa"/>
            <w:vAlign w:val="center"/>
          </w:tcPr>
          <w:p w14:paraId="5265D4C9" w14:textId="77777777" w:rsidR="00486AEE" w:rsidRDefault="00486AEE">
            <w:r>
              <w:t>+</w:t>
            </w:r>
          </w:p>
        </w:tc>
        <w:tc>
          <w:tcPr>
            <w:tcW w:w="992" w:type="dxa"/>
            <w:vAlign w:val="center"/>
          </w:tcPr>
          <w:p w14:paraId="27A10747" w14:textId="77777777" w:rsidR="00486AEE" w:rsidRDefault="00486AEE">
            <w:r>
              <w:t>+</w:t>
            </w:r>
          </w:p>
        </w:tc>
        <w:tc>
          <w:tcPr>
            <w:tcW w:w="1132" w:type="dxa"/>
            <w:vAlign w:val="center"/>
          </w:tcPr>
          <w:p w14:paraId="67A0E39E" w14:textId="77777777" w:rsidR="00486AEE" w:rsidRDefault="00486AEE">
            <w:r>
              <w:t>+</w:t>
            </w:r>
          </w:p>
        </w:tc>
        <w:tc>
          <w:tcPr>
            <w:tcW w:w="565" w:type="dxa"/>
            <w:vAlign w:val="center"/>
          </w:tcPr>
          <w:p w14:paraId="2249006A" w14:textId="77777777" w:rsidR="00486AEE" w:rsidRDefault="00486AEE">
            <w:r>
              <w:t>+</w:t>
            </w:r>
          </w:p>
        </w:tc>
        <w:tc>
          <w:tcPr>
            <w:tcW w:w="425" w:type="dxa"/>
            <w:vAlign w:val="center"/>
          </w:tcPr>
          <w:p w14:paraId="65A19814" w14:textId="77777777" w:rsidR="00486AEE" w:rsidRDefault="00486AEE">
            <w:r>
              <w:t>+</w:t>
            </w:r>
          </w:p>
        </w:tc>
        <w:tc>
          <w:tcPr>
            <w:tcW w:w="397" w:type="dxa"/>
            <w:vAlign w:val="center"/>
          </w:tcPr>
          <w:p w14:paraId="0354329A" w14:textId="77777777" w:rsidR="00486AEE" w:rsidRDefault="00486AEE">
            <w:r>
              <w:t>+</w:t>
            </w:r>
          </w:p>
        </w:tc>
        <w:tc>
          <w:tcPr>
            <w:tcW w:w="595" w:type="dxa"/>
            <w:vAlign w:val="center"/>
          </w:tcPr>
          <w:p w14:paraId="5025F0AC" w14:textId="77777777" w:rsidR="00486AEE" w:rsidRDefault="00486AEE"/>
        </w:tc>
        <w:tc>
          <w:tcPr>
            <w:tcW w:w="707" w:type="dxa"/>
            <w:vAlign w:val="center"/>
          </w:tcPr>
          <w:p w14:paraId="5A8ECF33" w14:textId="77777777" w:rsidR="00486AEE" w:rsidRDefault="00486AEE"/>
        </w:tc>
        <w:tc>
          <w:tcPr>
            <w:tcW w:w="810" w:type="dxa"/>
            <w:vAlign w:val="center"/>
          </w:tcPr>
          <w:p w14:paraId="33AFCAC5" w14:textId="77777777" w:rsidR="00486AEE" w:rsidRDefault="00486AEE"/>
        </w:tc>
      </w:tr>
      <w:tr w:rsidR="00486AEE" w14:paraId="1FCDAD2F" w14:textId="77777777" w:rsidTr="00B929B2">
        <w:trPr>
          <w:trHeight w:val="300"/>
        </w:trPr>
        <w:tc>
          <w:tcPr>
            <w:tcW w:w="4518" w:type="dxa"/>
            <w:vAlign w:val="center"/>
          </w:tcPr>
          <w:p w14:paraId="11B5572D" w14:textId="77777777" w:rsidR="00486AEE" w:rsidRDefault="00486AEE">
            <w:pPr>
              <w:rPr>
                <w:rFonts w:cs="Calibri"/>
                <w:lang w:val="sl"/>
              </w:rPr>
            </w:pPr>
            <w:r w:rsidRPr="43BB060B">
              <w:rPr>
                <w:rFonts w:cs="Calibri"/>
                <w:lang w:val="sl"/>
              </w:rPr>
              <w:t>Gozdne vlake</w:t>
            </w:r>
          </w:p>
        </w:tc>
        <w:tc>
          <w:tcPr>
            <w:tcW w:w="1456" w:type="dxa"/>
            <w:vAlign w:val="center"/>
          </w:tcPr>
          <w:p w14:paraId="74DE2087" w14:textId="77777777" w:rsidR="00486AEE" w:rsidRDefault="00486AEE">
            <w:r>
              <w:t>ZGS</w:t>
            </w:r>
          </w:p>
        </w:tc>
        <w:tc>
          <w:tcPr>
            <w:tcW w:w="1418" w:type="dxa"/>
            <w:vAlign w:val="center"/>
          </w:tcPr>
          <w:p w14:paraId="0892CA51" w14:textId="77777777" w:rsidR="00486AEE" w:rsidRDefault="00486AEE">
            <w:r>
              <w:t>Mesečno</w:t>
            </w:r>
          </w:p>
        </w:tc>
        <w:tc>
          <w:tcPr>
            <w:tcW w:w="567" w:type="dxa"/>
            <w:vAlign w:val="center"/>
          </w:tcPr>
          <w:p w14:paraId="02682EDD" w14:textId="77777777" w:rsidR="00486AEE" w:rsidRDefault="00486AEE">
            <w:r>
              <w:t>+</w:t>
            </w:r>
          </w:p>
        </w:tc>
        <w:tc>
          <w:tcPr>
            <w:tcW w:w="992" w:type="dxa"/>
            <w:vAlign w:val="center"/>
          </w:tcPr>
          <w:p w14:paraId="71DA98EB" w14:textId="77777777" w:rsidR="00486AEE" w:rsidRDefault="00486AEE">
            <w:r>
              <w:t>+</w:t>
            </w:r>
          </w:p>
        </w:tc>
        <w:tc>
          <w:tcPr>
            <w:tcW w:w="1132" w:type="dxa"/>
            <w:vAlign w:val="center"/>
          </w:tcPr>
          <w:p w14:paraId="6A2957E5" w14:textId="77777777" w:rsidR="00486AEE" w:rsidRDefault="00486AEE">
            <w:r>
              <w:t>+</w:t>
            </w:r>
          </w:p>
        </w:tc>
        <w:tc>
          <w:tcPr>
            <w:tcW w:w="565" w:type="dxa"/>
            <w:vAlign w:val="center"/>
          </w:tcPr>
          <w:p w14:paraId="4F1DEBF2" w14:textId="77777777" w:rsidR="00486AEE" w:rsidRDefault="00486AEE">
            <w:r>
              <w:t>+</w:t>
            </w:r>
          </w:p>
        </w:tc>
        <w:tc>
          <w:tcPr>
            <w:tcW w:w="425" w:type="dxa"/>
            <w:vAlign w:val="center"/>
          </w:tcPr>
          <w:p w14:paraId="49F17124" w14:textId="77777777" w:rsidR="00486AEE" w:rsidRDefault="00486AEE">
            <w:r>
              <w:t>+</w:t>
            </w:r>
          </w:p>
        </w:tc>
        <w:tc>
          <w:tcPr>
            <w:tcW w:w="397" w:type="dxa"/>
            <w:vAlign w:val="center"/>
          </w:tcPr>
          <w:p w14:paraId="4E8E3DD4" w14:textId="77777777" w:rsidR="00486AEE" w:rsidRDefault="00486AEE">
            <w:r>
              <w:t>+</w:t>
            </w:r>
          </w:p>
        </w:tc>
        <w:tc>
          <w:tcPr>
            <w:tcW w:w="595" w:type="dxa"/>
            <w:vAlign w:val="center"/>
          </w:tcPr>
          <w:p w14:paraId="41E6E05B" w14:textId="77777777" w:rsidR="00486AEE" w:rsidRDefault="00486AEE"/>
        </w:tc>
        <w:tc>
          <w:tcPr>
            <w:tcW w:w="707" w:type="dxa"/>
            <w:vAlign w:val="center"/>
          </w:tcPr>
          <w:p w14:paraId="5139E3F1" w14:textId="77777777" w:rsidR="00486AEE" w:rsidRDefault="00486AEE"/>
        </w:tc>
        <w:tc>
          <w:tcPr>
            <w:tcW w:w="810" w:type="dxa"/>
            <w:vAlign w:val="center"/>
          </w:tcPr>
          <w:p w14:paraId="34EA6912" w14:textId="77777777" w:rsidR="00486AEE" w:rsidRDefault="00486AEE"/>
        </w:tc>
      </w:tr>
      <w:tr w:rsidR="00486AEE" w14:paraId="47E9608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7414528" w14:textId="77777777" w:rsidR="00486AEE" w:rsidRPr="000F3BCD" w:rsidRDefault="00486AEE">
            <w:pPr>
              <w:rPr>
                <w:highlight w:val="yellow"/>
              </w:rPr>
            </w:pPr>
            <w:r w:rsidRPr="000A2F0A">
              <w:rPr>
                <w:rStyle w:val="normaltextrun"/>
                <w:rFonts w:cs="Calibri"/>
              </w:rPr>
              <w:t>Javne ceste, ki odpirajo gozdove</w:t>
            </w:r>
          </w:p>
        </w:tc>
        <w:tc>
          <w:tcPr>
            <w:tcW w:w="1456" w:type="dxa"/>
            <w:vAlign w:val="center"/>
          </w:tcPr>
          <w:p w14:paraId="2E06EF24" w14:textId="77777777" w:rsidR="00486AEE" w:rsidRDefault="00486AEE">
            <w:r>
              <w:t>ZGS</w:t>
            </w:r>
          </w:p>
        </w:tc>
        <w:tc>
          <w:tcPr>
            <w:tcW w:w="1418" w:type="dxa"/>
            <w:vAlign w:val="center"/>
          </w:tcPr>
          <w:p w14:paraId="5B110939" w14:textId="77777777" w:rsidR="00486AEE" w:rsidRDefault="00486AEE">
            <w:r>
              <w:t>Enkrat letno ob koncu leta</w:t>
            </w:r>
          </w:p>
        </w:tc>
        <w:tc>
          <w:tcPr>
            <w:tcW w:w="567" w:type="dxa"/>
            <w:vAlign w:val="center"/>
          </w:tcPr>
          <w:p w14:paraId="379BC50C" w14:textId="77777777" w:rsidR="00486AEE" w:rsidRDefault="00486AEE">
            <w:r>
              <w:t>+</w:t>
            </w:r>
          </w:p>
        </w:tc>
        <w:tc>
          <w:tcPr>
            <w:tcW w:w="992" w:type="dxa"/>
            <w:vAlign w:val="center"/>
          </w:tcPr>
          <w:p w14:paraId="6DE32211" w14:textId="77777777" w:rsidR="00486AEE" w:rsidRDefault="00486AEE">
            <w:r>
              <w:t>+</w:t>
            </w:r>
          </w:p>
        </w:tc>
        <w:tc>
          <w:tcPr>
            <w:tcW w:w="1132" w:type="dxa"/>
            <w:vAlign w:val="center"/>
          </w:tcPr>
          <w:p w14:paraId="3D9ED5AB" w14:textId="77777777" w:rsidR="00486AEE" w:rsidRDefault="00486AEE">
            <w:r>
              <w:t>+</w:t>
            </w:r>
          </w:p>
        </w:tc>
        <w:tc>
          <w:tcPr>
            <w:tcW w:w="565" w:type="dxa"/>
            <w:vAlign w:val="center"/>
          </w:tcPr>
          <w:p w14:paraId="1177E5C1" w14:textId="77777777" w:rsidR="00486AEE" w:rsidRDefault="00486AEE"/>
        </w:tc>
        <w:tc>
          <w:tcPr>
            <w:tcW w:w="425" w:type="dxa"/>
            <w:vAlign w:val="center"/>
          </w:tcPr>
          <w:p w14:paraId="3FB5CE6B" w14:textId="77777777" w:rsidR="00486AEE" w:rsidRDefault="00486AEE">
            <w:r>
              <w:t>+</w:t>
            </w:r>
          </w:p>
        </w:tc>
        <w:tc>
          <w:tcPr>
            <w:tcW w:w="397" w:type="dxa"/>
            <w:vAlign w:val="center"/>
          </w:tcPr>
          <w:p w14:paraId="3CBCA647" w14:textId="77777777" w:rsidR="00486AEE" w:rsidRDefault="00486AEE">
            <w:r>
              <w:t>+</w:t>
            </w:r>
          </w:p>
        </w:tc>
        <w:tc>
          <w:tcPr>
            <w:tcW w:w="595" w:type="dxa"/>
            <w:vAlign w:val="center"/>
          </w:tcPr>
          <w:p w14:paraId="2C43CF9B" w14:textId="77777777" w:rsidR="00486AEE" w:rsidRDefault="00486AEE"/>
        </w:tc>
        <w:tc>
          <w:tcPr>
            <w:tcW w:w="707" w:type="dxa"/>
            <w:vAlign w:val="center"/>
          </w:tcPr>
          <w:p w14:paraId="408030AB" w14:textId="77777777" w:rsidR="00486AEE" w:rsidRDefault="00486AEE"/>
        </w:tc>
        <w:tc>
          <w:tcPr>
            <w:tcW w:w="810" w:type="dxa"/>
            <w:vAlign w:val="center"/>
          </w:tcPr>
          <w:p w14:paraId="10D7F547" w14:textId="77777777" w:rsidR="00486AEE" w:rsidRDefault="00486AEE"/>
        </w:tc>
      </w:tr>
      <w:tr w:rsidR="00486AEE" w14:paraId="44D5916E" w14:textId="77777777" w:rsidTr="00B929B2">
        <w:trPr>
          <w:trHeight w:val="300"/>
        </w:trPr>
        <w:tc>
          <w:tcPr>
            <w:tcW w:w="4518" w:type="dxa"/>
            <w:vAlign w:val="center"/>
          </w:tcPr>
          <w:p w14:paraId="28F24C06" w14:textId="77777777" w:rsidR="00486AEE" w:rsidRDefault="00486AEE">
            <w:r w:rsidRPr="43BB060B">
              <w:rPr>
                <w:rStyle w:val="normaltextrun"/>
                <w:rFonts w:cs="Calibri"/>
              </w:rPr>
              <w:t>Krčitve gozdov</w:t>
            </w:r>
            <w:r w:rsidRPr="43BB060B">
              <w:rPr>
                <w:rStyle w:val="eop"/>
                <w:rFonts w:cs="Calibri"/>
              </w:rPr>
              <w:t> </w:t>
            </w:r>
          </w:p>
        </w:tc>
        <w:tc>
          <w:tcPr>
            <w:tcW w:w="1456" w:type="dxa"/>
            <w:vAlign w:val="center"/>
          </w:tcPr>
          <w:p w14:paraId="725B5340" w14:textId="77777777" w:rsidR="00486AEE" w:rsidRDefault="00486AEE">
            <w:r>
              <w:t>ZGS</w:t>
            </w:r>
          </w:p>
        </w:tc>
        <w:tc>
          <w:tcPr>
            <w:tcW w:w="1418" w:type="dxa"/>
            <w:vAlign w:val="center"/>
          </w:tcPr>
          <w:p w14:paraId="3495AC9F" w14:textId="77777777" w:rsidR="00486AEE" w:rsidRDefault="00486AEE">
            <w:r>
              <w:t>Mesečno</w:t>
            </w:r>
          </w:p>
        </w:tc>
        <w:tc>
          <w:tcPr>
            <w:tcW w:w="567" w:type="dxa"/>
            <w:vAlign w:val="center"/>
          </w:tcPr>
          <w:p w14:paraId="6D0C18AA" w14:textId="77777777" w:rsidR="00486AEE" w:rsidRDefault="00486AEE"/>
        </w:tc>
        <w:tc>
          <w:tcPr>
            <w:tcW w:w="992" w:type="dxa"/>
            <w:vAlign w:val="center"/>
          </w:tcPr>
          <w:p w14:paraId="041B27D9" w14:textId="77777777" w:rsidR="00486AEE" w:rsidRDefault="00486AEE"/>
        </w:tc>
        <w:tc>
          <w:tcPr>
            <w:tcW w:w="1132" w:type="dxa"/>
            <w:vAlign w:val="center"/>
          </w:tcPr>
          <w:p w14:paraId="20D46D80" w14:textId="77777777" w:rsidR="00486AEE" w:rsidRDefault="00486AEE">
            <w:r>
              <w:t>+</w:t>
            </w:r>
          </w:p>
        </w:tc>
        <w:tc>
          <w:tcPr>
            <w:tcW w:w="565" w:type="dxa"/>
            <w:vAlign w:val="center"/>
          </w:tcPr>
          <w:p w14:paraId="10798DC9" w14:textId="77777777" w:rsidR="00486AEE" w:rsidRDefault="00486AEE"/>
        </w:tc>
        <w:tc>
          <w:tcPr>
            <w:tcW w:w="425" w:type="dxa"/>
            <w:vAlign w:val="center"/>
          </w:tcPr>
          <w:p w14:paraId="22411A09" w14:textId="77777777" w:rsidR="00486AEE" w:rsidRDefault="00486AEE">
            <w:r>
              <w:t>+</w:t>
            </w:r>
          </w:p>
        </w:tc>
        <w:tc>
          <w:tcPr>
            <w:tcW w:w="397" w:type="dxa"/>
            <w:vAlign w:val="center"/>
          </w:tcPr>
          <w:p w14:paraId="36907FB8" w14:textId="77777777" w:rsidR="00486AEE" w:rsidRDefault="00486AEE"/>
        </w:tc>
        <w:tc>
          <w:tcPr>
            <w:tcW w:w="595" w:type="dxa"/>
            <w:vAlign w:val="center"/>
          </w:tcPr>
          <w:p w14:paraId="60809560" w14:textId="77777777" w:rsidR="00486AEE" w:rsidRDefault="00486AEE"/>
        </w:tc>
        <w:tc>
          <w:tcPr>
            <w:tcW w:w="707" w:type="dxa"/>
            <w:vAlign w:val="center"/>
          </w:tcPr>
          <w:p w14:paraId="3FEF746B" w14:textId="77777777" w:rsidR="00486AEE" w:rsidRDefault="00486AEE"/>
        </w:tc>
        <w:tc>
          <w:tcPr>
            <w:tcW w:w="810" w:type="dxa"/>
            <w:vAlign w:val="center"/>
          </w:tcPr>
          <w:p w14:paraId="6051FFF7" w14:textId="77777777" w:rsidR="00486AEE" w:rsidRDefault="00486AEE"/>
        </w:tc>
      </w:tr>
      <w:tr w:rsidR="00486AEE" w:rsidRPr="009611F3" w14:paraId="330CE17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4335AE8" w14:textId="77777777" w:rsidR="00486AEE" w:rsidRPr="009611F3" w:rsidRDefault="00486AEE" w:rsidP="775AD2FA">
            <w:r w:rsidRPr="775AD2FA">
              <w:t xml:space="preserve">Lokacije izdanih odločb ZGS – </w:t>
            </w:r>
            <w:proofErr w:type="spellStart"/>
            <w:r w:rsidRPr="775AD2FA">
              <w:t>geokodirani</w:t>
            </w:r>
            <w:proofErr w:type="spellEnd"/>
            <w:r w:rsidRPr="775AD2FA">
              <w:t xml:space="preserve"> podatki izdanih odločb s </w:t>
            </w:r>
            <w:proofErr w:type="spellStart"/>
            <w:r w:rsidRPr="775AD2FA">
              <w:t>centroidi</w:t>
            </w:r>
            <w:proofErr w:type="spellEnd"/>
            <w:r w:rsidRPr="775AD2FA">
              <w:t xml:space="preserve"> s filtri na kartah po vrstah in letih izdanih odločb kot </w:t>
            </w:r>
            <w:proofErr w:type="spellStart"/>
            <w:r w:rsidRPr="775AD2FA">
              <w:t>multi</w:t>
            </w:r>
            <w:proofErr w:type="spellEnd"/>
            <w:r w:rsidRPr="775AD2FA">
              <w:t xml:space="preserve"> </w:t>
            </w:r>
            <w:proofErr w:type="spellStart"/>
            <w:r w:rsidRPr="775AD2FA">
              <w:t>layer</w:t>
            </w:r>
            <w:proofErr w:type="spellEnd"/>
          </w:p>
        </w:tc>
        <w:tc>
          <w:tcPr>
            <w:tcW w:w="1456" w:type="dxa"/>
            <w:vAlign w:val="center"/>
          </w:tcPr>
          <w:p w14:paraId="31334C13" w14:textId="77777777" w:rsidR="00486AEE" w:rsidRPr="009611F3" w:rsidRDefault="00486AEE">
            <w:r>
              <w:t>ZGS</w:t>
            </w:r>
          </w:p>
        </w:tc>
        <w:tc>
          <w:tcPr>
            <w:tcW w:w="1418" w:type="dxa"/>
            <w:vAlign w:val="center"/>
          </w:tcPr>
          <w:p w14:paraId="17FA4DEC" w14:textId="77777777" w:rsidR="00486AEE" w:rsidRPr="009611F3" w:rsidRDefault="00486AEE">
            <w:r>
              <w:t>WMS servis</w:t>
            </w:r>
          </w:p>
        </w:tc>
        <w:tc>
          <w:tcPr>
            <w:tcW w:w="567" w:type="dxa"/>
            <w:vAlign w:val="center"/>
          </w:tcPr>
          <w:p w14:paraId="788C021D" w14:textId="77777777" w:rsidR="00486AEE" w:rsidRPr="009611F3" w:rsidRDefault="00486AEE"/>
        </w:tc>
        <w:tc>
          <w:tcPr>
            <w:tcW w:w="992" w:type="dxa"/>
            <w:vAlign w:val="center"/>
          </w:tcPr>
          <w:p w14:paraId="2E3A1942" w14:textId="77777777" w:rsidR="00486AEE" w:rsidRPr="009611F3" w:rsidRDefault="00486AEE"/>
        </w:tc>
        <w:tc>
          <w:tcPr>
            <w:tcW w:w="1132" w:type="dxa"/>
            <w:vAlign w:val="center"/>
          </w:tcPr>
          <w:p w14:paraId="05E7C33C" w14:textId="77777777" w:rsidR="00486AEE" w:rsidRPr="009611F3" w:rsidRDefault="00486AEE">
            <w:r>
              <w:t>+</w:t>
            </w:r>
          </w:p>
        </w:tc>
        <w:tc>
          <w:tcPr>
            <w:tcW w:w="565" w:type="dxa"/>
            <w:vAlign w:val="center"/>
          </w:tcPr>
          <w:p w14:paraId="27398880" w14:textId="77777777" w:rsidR="00486AEE" w:rsidRPr="009611F3" w:rsidRDefault="00486AEE"/>
        </w:tc>
        <w:tc>
          <w:tcPr>
            <w:tcW w:w="425" w:type="dxa"/>
            <w:vAlign w:val="center"/>
          </w:tcPr>
          <w:p w14:paraId="653656B6" w14:textId="77777777" w:rsidR="00486AEE" w:rsidRPr="009611F3" w:rsidRDefault="00486AEE">
            <w:r>
              <w:t>+</w:t>
            </w:r>
          </w:p>
        </w:tc>
        <w:tc>
          <w:tcPr>
            <w:tcW w:w="397" w:type="dxa"/>
            <w:vAlign w:val="center"/>
          </w:tcPr>
          <w:p w14:paraId="70A97781" w14:textId="77777777" w:rsidR="00486AEE" w:rsidRPr="009611F3" w:rsidRDefault="00486AEE"/>
        </w:tc>
        <w:tc>
          <w:tcPr>
            <w:tcW w:w="595" w:type="dxa"/>
            <w:vAlign w:val="center"/>
          </w:tcPr>
          <w:p w14:paraId="305A8594" w14:textId="77777777" w:rsidR="00486AEE" w:rsidRPr="009611F3" w:rsidRDefault="00486AEE"/>
        </w:tc>
        <w:tc>
          <w:tcPr>
            <w:tcW w:w="707" w:type="dxa"/>
            <w:vAlign w:val="center"/>
          </w:tcPr>
          <w:p w14:paraId="1BC34008" w14:textId="77777777" w:rsidR="00486AEE" w:rsidRPr="009611F3" w:rsidRDefault="00486AEE"/>
        </w:tc>
        <w:tc>
          <w:tcPr>
            <w:tcW w:w="810" w:type="dxa"/>
            <w:vAlign w:val="center"/>
          </w:tcPr>
          <w:p w14:paraId="2C7C2E67" w14:textId="77777777" w:rsidR="00486AEE" w:rsidRPr="009611F3" w:rsidRDefault="00486AEE"/>
        </w:tc>
      </w:tr>
      <w:tr w:rsidR="00486AEE" w14:paraId="72373D23" w14:textId="77777777" w:rsidTr="00B929B2">
        <w:trPr>
          <w:trHeight w:val="300"/>
        </w:trPr>
        <w:tc>
          <w:tcPr>
            <w:tcW w:w="4518" w:type="dxa"/>
            <w:vAlign w:val="center"/>
          </w:tcPr>
          <w:p w14:paraId="4E421136" w14:textId="77777777" w:rsidR="00486AEE" w:rsidRDefault="00486AEE">
            <w:r>
              <w:t>Lovsko upravljavska območja ZGS</w:t>
            </w:r>
          </w:p>
        </w:tc>
        <w:tc>
          <w:tcPr>
            <w:tcW w:w="1456" w:type="dxa"/>
            <w:vAlign w:val="center"/>
          </w:tcPr>
          <w:p w14:paraId="579B1730" w14:textId="77777777" w:rsidR="00486AEE" w:rsidRDefault="00486AEE">
            <w:r>
              <w:t>ZGS</w:t>
            </w:r>
          </w:p>
        </w:tc>
        <w:tc>
          <w:tcPr>
            <w:tcW w:w="1418" w:type="dxa"/>
            <w:vAlign w:val="center"/>
          </w:tcPr>
          <w:p w14:paraId="73D56CB8" w14:textId="77777777" w:rsidR="00486AEE" w:rsidRDefault="00486AEE">
            <w:r>
              <w:t>Ob novih verzijah</w:t>
            </w:r>
          </w:p>
        </w:tc>
        <w:tc>
          <w:tcPr>
            <w:tcW w:w="567" w:type="dxa"/>
            <w:vAlign w:val="center"/>
          </w:tcPr>
          <w:p w14:paraId="5DB8B857" w14:textId="77777777" w:rsidR="00486AEE" w:rsidRDefault="00486AEE">
            <w:r>
              <w:t>+</w:t>
            </w:r>
          </w:p>
        </w:tc>
        <w:tc>
          <w:tcPr>
            <w:tcW w:w="992" w:type="dxa"/>
            <w:vAlign w:val="center"/>
          </w:tcPr>
          <w:p w14:paraId="1284D838" w14:textId="77777777" w:rsidR="00486AEE" w:rsidRDefault="00486AEE">
            <w:r>
              <w:t>+</w:t>
            </w:r>
          </w:p>
        </w:tc>
        <w:tc>
          <w:tcPr>
            <w:tcW w:w="1132" w:type="dxa"/>
            <w:vAlign w:val="center"/>
          </w:tcPr>
          <w:p w14:paraId="0D67A46E" w14:textId="77777777" w:rsidR="00486AEE" w:rsidRDefault="00486AEE">
            <w:r>
              <w:t>+</w:t>
            </w:r>
          </w:p>
        </w:tc>
        <w:tc>
          <w:tcPr>
            <w:tcW w:w="565" w:type="dxa"/>
            <w:vAlign w:val="center"/>
          </w:tcPr>
          <w:p w14:paraId="5C1BB965" w14:textId="77777777" w:rsidR="00486AEE" w:rsidRDefault="00486AEE"/>
        </w:tc>
        <w:tc>
          <w:tcPr>
            <w:tcW w:w="425" w:type="dxa"/>
            <w:vAlign w:val="center"/>
          </w:tcPr>
          <w:p w14:paraId="2EA442B1" w14:textId="77777777" w:rsidR="00486AEE" w:rsidRDefault="00486AEE"/>
        </w:tc>
        <w:tc>
          <w:tcPr>
            <w:tcW w:w="397" w:type="dxa"/>
            <w:vAlign w:val="center"/>
          </w:tcPr>
          <w:p w14:paraId="6E9F4276" w14:textId="77777777" w:rsidR="00486AEE" w:rsidRDefault="00486AEE">
            <w:r>
              <w:t>+</w:t>
            </w:r>
          </w:p>
        </w:tc>
        <w:tc>
          <w:tcPr>
            <w:tcW w:w="595" w:type="dxa"/>
            <w:vAlign w:val="center"/>
          </w:tcPr>
          <w:p w14:paraId="6EC5919D" w14:textId="77777777" w:rsidR="00486AEE" w:rsidRDefault="00486AEE"/>
        </w:tc>
        <w:tc>
          <w:tcPr>
            <w:tcW w:w="707" w:type="dxa"/>
            <w:vAlign w:val="center"/>
          </w:tcPr>
          <w:p w14:paraId="2C7031D7" w14:textId="77777777" w:rsidR="00486AEE" w:rsidRDefault="00486AEE"/>
        </w:tc>
        <w:tc>
          <w:tcPr>
            <w:tcW w:w="810" w:type="dxa"/>
            <w:vAlign w:val="center"/>
          </w:tcPr>
          <w:p w14:paraId="6734DE0B" w14:textId="77777777" w:rsidR="00486AEE" w:rsidRDefault="00486AEE"/>
        </w:tc>
      </w:tr>
      <w:tr w:rsidR="00486AEE" w14:paraId="4407AAFD"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A44E3F9" w14:textId="77777777" w:rsidR="00486AEE" w:rsidRPr="001F0380" w:rsidRDefault="00486AEE">
            <w:r>
              <w:t>Lovišča</w:t>
            </w:r>
          </w:p>
        </w:tc>
        <w:tc>
          <w:tcPr>
            <w:tcW w:w="1456" w:type="dxa"/>
            <w:vAlign w:val="center"/>
          </w:tcPr>
          <w:p w14:paraId="5FEA77B6" w14:textId="77777777" w:rsidR="00486AEE" w:rsidRDefault="00486AEE">
            <w:r>
              <w:t>ZGS</w:t>
            </w:r>
          </w:p>
        </w:tc>
        <w:tc>
          <w:tcPr>
            <w:tcW w:w="1418" w:type="dxa"/>
            <w:vAlign w:val="center"/>
          </w:tcPr>
          <w:p w14:paraId="40FF5A0F" w14:textId="77777777" w:rsidR="00486AEE" w:rsidRDefault="00486AEE">
            <w:r>
              <w:t>Ob novih verzijah</w:t>
            </w:r>
          </w:p>
        </w:tc>
        <w:tc>
          <w:tcPr>
            <w:tcW w:w="567" w:type="dxa"/>
            <w:vAlign w:val="center"/>
          </w:tcPr>
          <w:p w14:paraId="1F2EBC3B" w14:textId="77777777" w:rsidR="00486AEE" w:rsidRDefault="00486AEE">
            <w:r>
              <w:t>+</w:t>
            </w:r>
          </w:p>
        </w:tc>
        <w:tc>
          <w:tcPr>
            <w:tcW w:w="992" w:type="dxa"/>
            <w:vAlign w:val="center"/>
          </w:tcPr>
          <w:p w14:paraId="5EF7E18C" w14:textId="77777777" w:rsidR="00486AEE" w:rsidRDefault="00486AEE">
            <w:r>
              <w:t>+</w:t>
            </w:r>
          </w:p>
        </w:tc>
        <w:tc>
          <w:tcPr>
            <w:tcW w:w="1132" w:type="dxa"/>
            <w:vAlign w:val="center"/>
          </w:tcPr>
          <w:p w14:paraId="6694A7F3" w14:textId="77777777" w:rsidR="00486AEE" w:rsidRDefault="00486AEE">
            <w:r>
              <w:t>+</w:t>
            </w:r>
          </w:p>
        </w:tc>
        <w:tc>
          <w:tcPr>
            <w:tcW w:w="565" w:type="dxa"/>
            <w:vAlign w:val="center"/>
          </w:tcPr>
          <w:p w14:paraId="6FFC0B49" w14:textId="77777777" w:rsidR="00486AEE" w:rsidRDefault="00486AEE"/>
        </w:tc>
        <w:tc>
          <w:tcPr>
            <w:tcW w:w="425" w:type="dxa"/>
            <w:vAlign w:val="center"/>
          </w:tcPr>
          <w:p w14:paraId="3349F2F2" w14:textId="77777777" w:rsidR="00486AEE" w:rsidRDefault="00486AEE"/>
        </w:tc>
        <w:tc>
          <w:tcPr>
            <w:tcW w:w="397" w:type="dxa"/>
            <w:vAlign w:val="center"/>
          </w:tcPr>
          <w:p w14:paraId="36F9F878" w14:textId="77777777" w:rsidR="00486AEE" w:rsidRDefault="00486AEE">
            <w:r>
              <w:t>+</w:t>
            </w:r>
          </w:p>
        </w:tc>
        <w:tc>
          <w:tcPr>
            <w:tcW w:w="595" w:type="dxa"/>
            <w:vAlign w:val="center"/>
          </w:tcPr>
          <w:p w14:paraId="2EBDE32B" w14:textId="77777777" w:rsidR="00486AEE" w:rsidRDefault="00486AEE"/>
        </w:tc>
        <w:tc>
          <w:tcPr>
            <w:tcW w:w="707" w:type="dxa"/>
            <w:vAlign w:val="center"/>
          </w:tcPr>
          <w:p w14:paraId="45C0BEB7" w14:textId="77777777" w:rsidR="00486AEE" w:rsidRDefault="00486AEE"/>
        </w:tc>
        <w:tc>
          <w:tcPr>
            <w:tcW w:w="810" w:type="dxa"/>
            <w:vAlign w:val="center"/>
          </w:tcPr>
          <w:p w14:paraId="0E614102" w14:textId="77777777" w:rsidR="00486AEE" w:rsidRDefault="00486AEE"/>
        </w:tc>
      </w:tr>
      <w:tr w:rsidR="00486AEE" w14:paraId="7C6065A1" w14:textId="77777777" w:rsidTr="00B929B2">
        <w:trPr>
          <w:trHeight w:val="300"/>
        </w:trPr>
        <w:tc>
          <w:tcPr>
            <w:tcW w:w="4518" w:type="dxa"/>
            <w:vAlign w:val="center"/>
          </w:tcPr>
          <w:p w14:paraId="6F467A95" w14:textId="77777777" w:rsidR="00486AEE" w:rsidRPr="00F358E8" w:rsidRDefault="00486AEE">
            <w:r w:rsidRPr="00F358E8">
              <w:t>Odprtost in rastiščni koeficient</w:t>
            </w:r>
          </w:p>
        </w:tc>
        <w:tc>
          <w:tcPr>
            <w:tcW w:w="1456" w:type="dxa"/>
            <w:vAlign w:val="center"/>
          </w:tcPr>
          <w:p w14:paraId="7DD992FF" w14:textId="77777777" w:rsidR="00486AEE" w:rsidRDefault="00486AEE">
            <w:r>
              <w:t>ZGS</w:t>
            </w:r>
          </w:p>
        </w:tc>
        <w:tc>
          <w:tcPr>
            <w:tcW w:w="1418" w:type="dxa"/>
            <w:vAlign w:val="center"/>
          </w:tcPr>
          <w:p w14:paraId="1EE93DFE" w14:textId="77777777" w:rsidR="00486AEE" w:rsidRDefault="00486AEE">
            <w:r>
              <w:t>Enkrat letno</w:t>
            </w:r>
          </w:p>
        </w:tc>
        <w:tc>
          <w:tcPr>
            <w:tcW w:w="567" w:type="dxa"/>
            <w:vAlign w:val="center"/>
          </w:tcPr>
          <w:p w14:paraId="74FC0EC4" w14:textId="77777777" w:rsidR="00486AEE" w:rsidRDefault="00486AEE"/>
        </w:tc>
        <w:tc>
          <w:tcPr>
            <w:tcW w:w="992" w:type="dxa"/>
            <w:vAlign w:val="center"/>
          </w:tcPr>
          <w:p w14:paraId="04CF58B6" w14:textId="77777777" w:rsidR="00486AEE" w:rsidRDefault="00486AEE"/>
        </w:tc>
        <w:tc>
          <w:tcPr>
            <w:tcW w:w="1132" w:type="dxa"/>
            <w:vAlign w:val="center"/>
          </w:tcPr>
          <w:p w14:paraId="218AF9FD" w14:textId="77777777" w:rsidR="00486AEE" w:rsidRDefault="00486AEE">
            <w:r>
              <w:t>+</w:t>
            </w:r>
          </w:p>
        </w:tc>
        <w:tc>
          <w:tcPr>
            <w:tcW w:w="565" w:type="dxa"/>
            <w:vAlign w:val="center"/>
          </w:tcPr>
          <w:p w14:paraId="6BA51767" w14:textId="77777777" w:rsidR="00486AEE" w:rsidRDefault="00486AEE">
            <w:r>
              <w:t>+</w:t>
            </w:r>
          </w:p>
        </w:tc>
        <w:tc>
          <w:tcPr>
            <w:tcW w:w="425" w:type="dxa"/>
            <w:vAlign w:val="center"/>
          </w:tcPr>
          <w:p w14:paraId="377FC8F9" w14:textId="77777777" w:rsidR="00486AEE" w:rsidRDefault="00486AEE">
            <w:r>
              <w:t>+</w:t>
            </w:r>
          </w:p>
        </w:tc>
        <w:tc>
          <w:tcPr>
            <w:tcW w:w="397" w:type="dxa"/>
            <w:vAlign w:val="center"/>
          </w:tcPr>
          <w:p w14:paraId="3C4DCA5B" w14:textId="77777777" w:rsidR="00486AEE" w:rsidRDefault="00486AEE">
            <w:r>
              <w:t>+</w:t>
            </w:r>
          </w:p>
        </w:tc>
        <w:tc>
          <w:tcPr>
            <w:tcW w:w="595" w:type="dxa"/>
            <w:vAlign w:val="center"/>
          </w:tcPr>
          <w:p w14:paraId="0F58CCFE" w14:textId="77777777" w:rsidR="00486AEE" w:rsidRDefault="00486AEE"/>
        </w:tc>
        <w:tc>
          <w:tcPr>
            <w:tcW w:w="707" w:type="dxa"/>
            <w:vAlign w:val="center"/>
          </w:tcPr>
          <w:p w14:paraId="5CBCEE22" w14:textId="77777777" w:rsidR="00486AEE" w:rsidRDefault="00486AEE"/>
        </w:tc>
        <w:tc>
          <w:tcPr>
            <w:tcW w:w="810" w:type="dxa"/>
            <w:vAlign w:val="center"/>
          </w:tcPr>
          <w:p w14:paraId="57088197" w14:textId="77777777" w:rsidR="00486AEE" w:rsidRDefault="00486AEE"/>
        </w:tc>
      </w:tr>
      <w:tr w:rsidR="00486AEE" w14:paraId="0319472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52EC14C" w14:textId="77777777" w:rsidR="00486AEE" w:rsidRDefault="00486AEE">
            <w:r>
              <w:t>Lovski objekti – točkovni sloj</w:t>
            </w:r>
          </w:p>
        </w:tc>
        <w:tc>
          <w:tcPr>
            <w:tcW w:w="1456" w:type="dxa"/>
            <w:vAlign w:val="center"/>
          </w:tcPr>
          <w:p w14:paraId="0DBA47CB" w14:textId="77777777" w:rsidR="00486AEE" w:rsidRDefault="00486AEE">
            <w:r>
              <w:t>LZS – ročni prenos točk</w:t>
            </w:r>
          </w:p>
        </w:tc>
        <w:tc>
          <w:tcPr>
            <w:tcW w:w="1418" w:type="dxa"/>
            <w:vAlign w:val="center"/>
          </w:tcPr>
          <w:p w14:paraId="3E60FFA7" w14:textId="77777777" w:rsidR="00486AEE" w:rsidRDefault="00486AEE">
            <w:r>
              <w:t>Enkrat letno spomladi</w:t>
            </w:r>
          </w:p>
        </w:tc>
        <w:tc>
          <w:tcPr>
            <w:tcW w:w="567" w:type="dxa"/>
            <w:vAlign w:val="center"/>
          </w:tcPr>
          <w:p w14:paraId="2A3C7965" w14:textId="77777777" w:rsidR="00486AEE" w:rsidRDefault="00486AEE">
            <w:r>
              <w:t>+</w:t>
            </w:r>
          </w:p>
        </w:tc>
        <w:tc>
          <w:tcPr>
            <w:tcW w:w="992" w:type="dxa"/>
            <w:vAlign w:val="center"/>
          </w:tcPr>
          <w:p w14:paraId="6D09D55B" w14:textId="77777777" w:rsidR="00486AEE" w:rsidRDefault="00486AEE">
            <w:r>
              <w:t>+</w:t>
            </w:r>
          </w:p>
        </w:tc>
        <w:tc>
          <w:tcPr>
            <w:tcW w:w="1132" w:type="dxa"/>
            <w:vAlign w:val="center"/>
          </w:tcPr>
          <w:p w14:paraId="2D4AF0B5" w14:textId="77777777" w:rsidR="00486AEE" w:rsidRDefault="00486AEE">
            <w:r>
              <w:t>+</w:t>
            </w:r>
          </w:p>
        </w:tc>
        <w:tc>
          <w:tcPr>
            <w:tcW w:w="565" w:type="dxa"/>
            <w:vAlign w:val="center"/>
          </w:tcPr>
          <w:p w14:paraId="2F0111EB" w14:textId="77777777" w:rsidR="00486AEE" w:rsidRDefault="00486AEE"/>
        </w:tc>
        <w:tc>
          <w:tcPr>
            <w:tcW w:w="425" w:type="dxa"/>
            <w:vAlign w:val="center"/>
          </w:tcPr>
          <w:p w14:paraId="571926C2" w14:textId="77777777" w:rsidR="00486AEE" w:rsidRDefault="00486AEE"/>
        </w:tc>
        <w:tc>
          <w:tcPr>
            <w:tcW w:w="397" w:type="dxa"/>
            <w:vAlign w:val="center"/>
          </w:tcPr>
          <w:p w14:paraId="7AF0B7C4" w14:textId="77777777" w:rsidR="00486AEE" w:rsidRDefault="00486AEE">
            <w:r>
              <w:t>+</w:t>
            </w:r>
          </w:p>
        </w:tc>
        <w:tc>
          <w:tcPr>
            <w:tcW w:w="595" w:type="dxa"/>
            <w:vAlign w:val="center"/>
          </w:tcPr>
          <w:p w14:paraId="7FC6CB7E" w14:textId="77777777" w:rsidR="00486AEE" w:rsidRDefault="00486AEE"/>
        </w:tc>
        <w:tc>
          <w:tcPr>
            <w:tcW w:w="707" w:type="dxa"/>
            <w:vAlign w:val="center"/>
          </w:tcPr>
          <w:p w14:paraId="08799331" w14:textId="77777777" w:rsidR="00486AEE" w:rsidRDefault="00486AEE"/>
        </w:tc>
        <w:tc>
          <w:tcPr>
            <w:tcW w:w="810" w:type="dxa"/>
            <w:vAlign w:val="center"/>
          </w:tcPr>
          <w:p w14:paraId="3B10805D" w14:textId="77777777" w:rsidR="00486AEE" w:rsidRDefault="00486AEE"/>
        </w:tc>
      </w:tr>
      <w:tr w:rsidR="00486AEE" w14:paraId="64480728" w14:textId="77777777" w:rsidTr="00B929B2">
        <w:trPr>
          <w:trHeight w:val="300"/>
        </w:trPr>
        <w:tc>
          <w:tcPr>
            <w:tcW w:w="4518" w:type="dxa"/>
            <w:vAlign w:val="center"/>
          </w:tcPr>
          <w:p w14:paraId="4756D51C" w14:textId="77777777" w:rsidR="00486AEE" w:rsidRDefault="00486AEE">
            <w:r>
              <w:lastRenderedPageBreak/>
              <w:t>Mreža 1x 1 km za določanje poligonov dogodkov</w:t>
            </w:r>
          </w:p>
        </w:tc>
        <w:tc>
          <w:tcPr>
            <w:tcW w:w="1456" w:type="dxa"/>
            <w:vAlign w:val="center"/>
          </w:tcPr>
          <w:p w14:paraId="693A6C1C" w14:textId="77777777" w:rsidR="00486AEE" w:rsidRDefault="00486AEE">
            <w:r>
              <w:t>LZS</w:t>
            </w:r>
          </w:p>
        </w:tc>
        <w:tc>
          <w:tcPr>
            <w:tcW w:w="1418" w:type="dxa"/>
            <w:vAlign w:val="center"/>
          </w:tcPr>
          <w:p w14:paraId="01525F51" w14:textId="77777777" w:rsidR="00486AEE" w:rsidRDefault="00486AEE">
            <w:r>
              <w:t>Statičen sloj – osebni prevzem</w:t>
            </w:r>
          </w:p>
        </w:tc>
        <w:tc>
          <w:tcPr>
            <w:tcW w:w="567" w:type="dxa"/>
            <w:vAlign w:val="center"/>
          </w:tcPr>
          <w:p w14:paraId="501F648A" w14:textId="77777777" w:rsidR="00486AEE" w:rsidRDefault="00486AEE">
            <w:r>
              <w:t>+</w:t>
            </w:r>
          </w:p>
        </w:tc>
        <w:tc>
          <w:tcPr>
            <w:tcW w:w="992" w:type="dxa"/>
            <w:vAlign w:val="center"/>
          </w:tcPr>
          <w:p w14:paraId="5F60F23A" w14:textId="77777777" w:rsidR="00486AEE" w:rsidRDefault="00486AEE">
            <w:r>
              <w:t>+</w:t>
            </w:r>
          </w:p>
        </w:tc>
        <w:tc>
          <w:tcPr>
            <w:tcW w:w="1132" w:type="dxa"/>
            <w:vAlign w:val="center"/>
          </w:tcPr>
          <w:p w14:paraId="2539762F" w14:textId="77777777" w:rsidR="00486AEE" w:rsidRDefault="00486AEE">
            <w:r>
              <w:t>+</w:t>
            </w:r>
          </w:p>
        </w:tc>
        <w:tc>
          <w:tcPr>
            <w:tcW w:w="565" w:type="dxa"/>
            <w:vAlign w:val="center"/>
          </w:tcPr>
          <w:p w14:paraId="2877BE1F" w14:textId="77777777" w:rsidR="00486AEE" w:rsidRDefault="00486AEE"/>
        </w:tc>
        <w:tc>
          <w:tcPr>
            <w:tcW w:w="425" w:type="dxa"/>
            <w:vAlign w:val="center"/>
          </w:tcPr>
          <w:p w14:paraId="14C564F6" w14:textId="77777777" w:rsidR="00486AEE" w:rsidRDefault="00486AEE"/>
        </w:tc>
        <w:tc>
          <w:tcPr>
            <w:tcW w:w="397" w:type="dxa"/>
            <w:vAlign w:val="center"/>
          </w:tcPr>
          <w:p w14:paraId="73BEDF98" w14:textId="77777777" w:rsidR="00486AEE" w:rsidRDefault="00486AEE">
            <w:r>
              <w:t>+</w:t>
            </w:r>
          </w:p>
        </w:tc>
        <w:tc>
          <w:tcPr>
            <w:tcW w:w="595" w:type="dxa"/>
            <w:vAlign w:val="center"/>
          </w:tcPr>
          <w:p w14:paraId="7C94CD31" w14:textId="77777777" w:rsidR="00486AEE" w:rsidRDefault="00486AEE"/>
        </w:tc>
        <w:tc>
          <w:tcPr>
            <w:tcW w:w="707" w:type="dxa"/>
            <w:vAlign w:val="center"/>
          </w:tcPr>
          <w:p w14:paraId="7390BE1E" w14:textId="77777777" w:rsidR="00486AEE" w:rsidRDefault="00486AEE"/>
        </w:tc>
        <w:tc>
          <w:tcPr>
            <w:tcW w:w="810" w:type="dxa"/>
            <w:vAlign w:val="center"/>
          </w:tcPr>
          <w:p w14:paraId="12DA85B4" w14:textId="77777777" w:rsidR="00486AEE" w:rsidRDefault="00486AEE"/>
        </w:tc>
      </w:tr>
      <w:tr w:rsidR="00486AEE" w14:paraId="7FA9A37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4AC8845C" w14:textId="77777777" w:rsidR="00486AEE" w:rsidRDefault="00486AEE">
            <w:proofErr w:type="spellStart"/>
            <w:r w:rsidRPr="775AD2FA">
              <w:t>Nelovne</w:t>
            </w:r>
            <w:proofErr w:type="spellEnd"/>
            <w:r w:rsidRPr="775AD2FA">
              <w:t xml:space="preserve"> površine</w:t>
            </w:r>
          </w:p>
        </w:tc>
        <w:tc>
          <w:tcPr>
            <w:tcW w:w="1456" w:type="dxa"/>
            <w:vAlign w:val="center"/>
          </w:tcPr>
          <w:p w14:paraId="098AA3AF" w14:textId="77777777" w:rsidR="00486AEE" w:rsidRDefault="00486AEE">
            <w:r>
              <w:t>ZGS</w:t>
            </w:r>
          </w:p>
        </w:tc>
        <w:tc>
          <w:tcPr>
            <w:tcW w:w="1418" w:type="dxa"/>
            <w:vAlign w:val="center"/>
          </w:tcPr>
          <w:p w14:paraId="26B62999" w14:textId="77777777" w:rsidR="00486AEE" w:rsidRDefault="00486AEE">
            <w:r>
              <w:t>Enkrat letno</w:t>
            </w:r>
          </w:p>
        </w:tc>
        <w:tc>
          <w:tcPr>
            <w:tcW w:w="567" w:type="dxa"/>
            <w:vAlign w:val="center"/>
          </w:tcPr>
          <w:p w14:paraId="35668ED3" w14:textId="77777777" w:rsidR="00486AEE" w:rsidRDefault="00486AEE"/>
        </w:tc>
        <w:tc>
          <w:tcPr>
            <w:tcW w:w="992" w:type="dxa"/>
            <w:vAlign w:val="center"/>
          </w:tcPr>
          <w:p w14:paraId="3A820FFE" w14:textId="77777777" w:rsidR="00486AEE" w:rsidRDefault="00486AEE">
            <w:r>
              <w:t>+</w:t>
            </w:r>
          </w:p>
        </w:tc>
        <w:tc>
          <w:tcPr>
            <w:tcW w:w="1132" w:type="dxa"/>
            <w:vAlign w:val="center"/>
          </w:tcPr>
          <w:p w14:paraId="2AAC46DC" w14:textId="77777777" w:rsidR="00486AEE" w:rsidRDefault="00486AEE">
            <w:r>
              <w:t>+</w:t>
            </w:r>
          </w:p>
        </w:tc>
        <w:tc>
          <w:tcPr>
            <w:tcW w:w="565" w:type="dxa"/>
            <w:vAlign w:val="center"/>
          </w:tcPr>
          <w:p w14:paraId="2E27399E" w14:textId="77777777" w:rsidR="00486AEE" w:rsidRDefault="00486AEE">
            <w:r>
              <w:t>+</w:t>
            </w:r>
          </w:p>
        </w:tc>
        <w:tc>
          <w:tcPr>
            <w:tcW w:w="425" w:type="dxa"/>
            <w:vAlign w:val="center"/>
          </w:tcPr>
          <w:p w14:paraId="31DA381E" w14:textId="77777777" w:rsidR="00486AEE" w:rsidRDefault="00486AEE">
            <w:r>
              <w:t>+</w:t>
            </w:r>
          </w:p>
        </w:tc>
        <w:tc>
          <w:tcPr>
            <w:tcW w:w="397" w:type="dxa"/>
            <w:vAlign w:val="center"/>
          </w:tcPr>
          <w:p w14:paraId="1BA7A8F3" w14:textId="77777777" w:rsidR="00486AEE" w:rsidRDefault="00486AEE">
            <w:r>
              <w:t>+</w:t>
            </w:r>
          </w:p>
        </w:tc>
        <w:tc>
          <w:tcPr>
            <w:tcW w:w="595" w:type="dxa"/>
            <w:vAlign w:val="center"/>
          </w:tcPr>
          <w:p w14:paraId="0A0921C9" w14:textId="77777777" w:rsidR="00486AEE" w:rsidRDefault="00486AEE"/>
        </w:tc>
        <w:tc>
          <w:tcPr>
            <w:tcW w:w="707" w:type="dxa"/>
            <w:vAlign w:val="center"/>
          </w:tcPr>
          <w:p w14:paraId="1B61D5A4" w14:textId="77777777" w:rsidR="00486AEE" w:rsidRDefault="00486AEE"/>
        </w:tc>
        <w:tc>
          <w:tcPr>
            <w:tcW w:w="810" w:type="dxa"/>
            <w:vAlign w:val="center"/>
          </w:tcPr>
          <w:p w14:paraId="134DC235" w14:textId="77777777" w:rsidR="00486AEE" w:rsidRDefault="00486AEE"/>
        </w:tc>
      </w:tr>
      <w:tr w:rsidR="00486AEE" w14:paraId="415F6AE6" w14:textId="77777777" w:rsidTr="00B929B2">
        <w:trPr>
          <w:trHeight w:val="300"/>
        </w:trPr>
        <w:tc>
          <w:tcPr>
            <w:tcW w:w="4518" w:type="dxa"/>
            <w:vAlign w:val="center"/>
          </w:tcPr>
          <w:p w14:paraId="6185109E" w14:textId="77777777" w:rsidR="00486AEE" w:rsidRPr="002652AF" w:rsidRDefault="00486AEE">
            <w:r w:rsidRPr="43BB060B">
              <w:rPr>
                <w:rStyle w:val="normaltextrun"/>
                <w:rFonts w:cs="Calibri"/>
              </w:rPr>
              <w:t>Pomorska rastrska karta</w:t>
            </w:r>
            <w:r w:rsidRPr="43BB060B">
              <w:rPr>
                <w:rStyle w:val="eop"/>
                <w:rFonts w:cs="Calibri"/>
              </w:rPr>
              <w:t> </w:t>
            </w:r>
          </w:p>
        </w:tc>
        <w:tc>
          <w:tcPr>
            <w:tcW w:w="1456" w:type="dxa"/>
            <w:vAlign w:val="center"/>
          </w:tcPr>
          <w:p w14:paraId="48DB7A14" w14:textId="77777777" w:rsidR="00486AEE" w:rsidRDefault="00486AEE">
            <w:r>
              <w:t xml:space="preserve">Geodetski inštitut </w:t>
            </w:r>
          </w:p>
        </w:tc>
        <w:tc>
          <w:tcPr>
            <w:tcW w:w="1418" w:type="dxa"/>
            <w:vAlign w:val="center"/>
          </w:tcPr>
          <w:p w14:paraId="26E734B3" w14:textId="77777777" w:rsidR="00486AEE" w:rsidRDefault="00486AEE">
            <w:r>
              <w:t>Ob novih verzijah</w:t>
            </w:r>
          </w:p>
        </w:tc>
        <w:tc>
          <w:tcPr>
            <w:tcW w:w="567" w:type="dxa"/>
            <w:vAlign w:val="center"/>
          </w:tcPr>
          <w:p w14:paraId="0EDD6BEE" w14:textId="77777777" w:rsidR="00486AEE" w:rsidRDefault="00486AEE">
            <w:r>
              <w:t>+</w:t>
            </w:r>
          </w:p>
        </w:tc>
        <w:tc>
          <w:tcPr>
            <w:tcW w:w="992" w:type="dxa"/>
            <w:vAlign w:val="center"/>
          </w:tcPr>
          <w:p w14:paraId="5F824614" w14:textId="77777777" w:rsidR="00486AEE" w:rsidRDefault="00486AEE">
            <w:r>
              <w:t>+</w:t>
            </w:r>
          </w:p>
        </w:tc>
        <w:tc>
          <w:tcPr>
            <w:tcW w:w="1132" w:type="dxa"/>
            <w:vAlign w:val="center"/>
          </w:tcPr>
          <w:p w14:paraId="23C74515" w14:textId="77777777" w:rsidR="00486AEE" w:rsidRDefault="00486AEE">
            <w:r>
              <w:t>+</w:t>
            </w:r>
          </w:p>
        </w:tc>
        <w:tc>
          <w:tcPr>
            <w:tcW w:w="565" w:type="dxa"/>
            <w:vAlign w:val="center"/>
          </w:tcPr>
          <w:p w14:paraId="2EB20BF9" w14:textId="77777777" w:rsidR="00486AEE" w:rsidRDefault="00486AEE"/>
        </w:tc>
        <w:tc>
          <w:tcPr>
            <w:tcW w:w="425" w:type="dxa"/>
            <w:vAlign w:val="center"/>
          </w:tcPr>
          <w:p w14:paraId="7F822506" w14:textId="77777777" w:rsidR="00486AEE" w:rsidRDefault="00486AEE"/>
        </w:tc>
        <w:tc>
          <w:tcPr>
            <w:tcW w:w="397" w:type="dxa"/>
            <w:vAlign w:val="center"/>
          </w:tcPr>
          <w:p w14:paraId="3ED341A7" w14:textId="77777777" w:rsidR="00486AEE" w:rsidRDefault="00486AEE"/>
        </w:tc>
        <w:tc>
          <w:tcPr>
            <w:tcW w:w="595" w:type="dxa"/>
            <w:vAlign w:val="center"/>
          </w:tcPr>
          <w:p w14:paraId="498A81DA" w14:textId="77777777" w:rsidR="00486AEE" w:rsidRDefault="00486AEE">
            <w:r>
              <w:t>+</w:t>
            </w:r>
          </w:p>
        </w:tc>
        <w:tc>
          <w:tcPr>
            <w:tcW w:w="707" w:type="dxa"/>
            <w:vAlign w:val="center"/>
          </w:tcPr>
          <w:p w14:paraId="61A46E65" w14:textId="77777777" w:rsidR="00486AEE" w:rsidRDefault="00486AEE"/>
        </w:tc>
        <w:tc>
          <w:tcPr>
            <w:tcW w:w="810" w:type="dxa"/>
            <w:vAlign w:val="center"/>
          </w:tcPr>
          <w:p w14:paraId="7C2C0F99" w14:textId="77777777" w:rsidR="00486AEE" w:rsidRDefault="00486AEE"/>
        </w:tc>
      </w:tr>
      <w:tr w:rsidR="00486AEE" w14:paraId="1D8600B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E4A86AB" w14:textId="77777777" w:rsidR="00486AEE" w:rsidRPr="002652AF" w:rsidRDefault="00486AEE">
            <w:pPr>
              <w:rPr>
                <w:rStyle w:val="eop"/>
                <w:rFonts w:cs="Calibri"/>
              </w:rPr>
            </w:pPr>
            <w:r w:rsidRPr="43BB060B">
              <w:rPr>
                <w:rStyle w:val="eop"/>
                <w:rFonts w:cs="Calibri"/>
              </w:rPr>
              <w:t>Meja na morju</w:t>
            </w:r>
          </w:p>
        </w:tc>
        <w:tc>
          <w:tcPr>
            <w:tcW w:w="1456" w:type="dxa"/>
            <w:vAlign w:val="center"/>
          </w:tcPr>
          <w:p w14:paraId="6C1D46AE" w14:textId="77777777" w:rsidR="00486AEE" w:rsidRDefault="00486AEE">
            <w:r>
              <w:t xml:space="preserve">Geodetski inštitut </w:t>
            </w:r>
          </w:p>
        </w:tc>
        <w:tc>
          <w:tcPr>
            <w:tcW w:w="1418" w:type="dxa"/>
            <w:vAlign w:val="center"/>
          </w:tcPr>
          <w:p w14:paraId="3A2D6504" w14:textId="77777777" w:rsidR="00486AEE" w:rsidRDefault="00486AEE">
            <w:r>
              <w:t>Ob novih verzijah</w:t>
            </w:r>
          </w:p>
        </w:tc>
        <w:tc>
          <w:tcPr>
            <w:tcW w:w="567" w:type="dxa"/>
            <w:vAlign w:val="center"/>
          </w:tcPr>
          <w:p w14:paraId="7A892231" w14:textId="77777777" w:rsidR="00486AEE" w:rsidRDefault="00486AEE">
            <w:r>
              <w:t>+</w:t>
            </w:r>
          </w:p>
        </w:tc>
        <w:tc>
          <w:tcPr>
            <w:tcW w:w="992" w:type="dxa"/>
            <w:vAlign w:val="center"/>
          </w:tcPr>
          <w:p w14:paraId="79F1A689" w14:textId="77777777" w:rsidR="00486AEE" w:rsidRDefault="00486AEE">
            <w:r>
              <w:t>+</w:t>
            </w:r>
          </w:p>
        </w:tc>
        <w:tc>
          <w:tcPr>
            <w:tcW w:w="1132" w:type="dxa"/>
            <w:vAlign w:val="center"/>
          </w:tcPr>
          <w:p w14:paraId="468ED5F9" w14:textId="77777777" w:rsidR="00486AEE" w:rsidRDefault="00486AEE">
            <w:r>
              <w:t>+</w:t>
            </w:r>
          </w:p>
        </w:tc>
        <w:tc>
          <w:tcPr>
            <w:tcW w:w="565" w:type="dxa"/>
            <w:vAlign w:val="center"/>
          </w:tcPr>
          <w:p w14:paraId="70B38333" w14:textId="77777777" w:rsidR="00486AEE" w:rsidRDefault="00486AEE"/>
        </w:tc>
        <w:tc>
          <w:tcPr>
            <w:tcW w:w="425" w:type="dxa"/>
            <w:vAlign w:val="center"/>
          </w:tcPr>
          <w:p w14:paraId="31BD4240" w14:textId="77777777" w:rsidR="00486AEE" w:rsidRDefault="00486AEE"/>
        </w:tc>
        <w:tc>
          <w:tcPr>
            <w:tcW w:w="397" w:type="dxa"/>
            <w:vAlign w:val="center"/>
          </w:tcPr>
          <w:p w14:paraId="44A35B81" w14:textId="77777777" w:rsidR="00486AEE" w:rsidRDefault="00486AEE"/>
        </w:tc>
        <w:tc>
          <w:tcPr>
            <w:tcW w:w="595" w:type="dxa"/>
            <w:vAlign w:val="center"/>
          </w:tcPr>
          <w:p w14:paraId="49FA3DED" w14:textId="77777777" w:rsidR="00486AEE" w:rsidRDefault="00486AEE">
            <w:r>
              <w:t>+</w:t>
            </w:r>
          </w:p>
        </w:tc>
        <w:tc>
          <w:tcPr>
            <w:tcW w:w="707" w:type="dxa"/>
            <w:vAlign w:val="center"/>
          </w:tcPr>
          <w:p w14:paraId="202693AD" w14:textId="77777777" w:rsidR="00486AEE" w:rsidRDefault="00486AEE"/>
        </w:tc>
        <w:tc>
          <w:tcPr>
            <w:tcW w:w="810" w:type="dxa"/>
            <w:vAlign w:val="center"/>
          </w:tcPr>
          <w:p w14:paraId="02FC20E1" w14:textId="77777777" w:rsidR="00486AEE" w:rsidRDefault="00486AEE"/>
        </w:tc>
      </w:tr>
      <w:tr w:rsidR="00486AEE" w14:paraId="0B9B82F3" w14:textId="77777777" w:rsidTr="00B929B2">
        <w:trPr>
          <w:trHeight w:val="300"/>
        </w:trPr>
        <w:tc>
          <w:tcPr>
            <w:tcW w:w="4518" w:type="dxa"/>
            <w:vAlign w:val="center"/>
          </w:tcPr>
          <w:p w14:paraId="1CE2245F" w14:textId="77777777" w:rsidR="00486AEE" w:rsidRPr="002652AF" w:rsidRDefault="00486AEE">
            <w:pPr>
              <w:rPr>
                <w:rStyle w:val="eop"/>
                <w:rFonts w:cs="Calibri"/>
              </w:rPr>
            </w:pPr>
            <w:r w:rsidRPr="43BB060B">
              <w:rPr>
                <w:rStyle w:val="eop"/>
                <w:rFonts w:cs="Calibri"/>
              </w:rPr>
              <w:t>Shema ločene plovbe</w:t>
            </w:r>
          </w:p>
        </w:tc>
        <w:tc>
          <w:tcPr>
            <w:tcW w:w="1456" w:type="dxa"/>
            <w:vAlign w:val="center"/>
          </w:tcPr>
          <w:p w14:paraId="2A9A0796" w14:textId="77777777" w:rsidR="00486AEE" w:rsidRDefault="00486AEE">
            <w:r>
              <w:t xml:space="preserve">Geodetski inštitut </w:t>
            </w:r>
          </w:p>
        </w:tc>
        <w:tc>
          <w:tcPr>
            <w:tcW w:w="1418" w:type="dxa"/>
            <w:vAlign w:val="center"/>
          </w:tcPr>
          <w:p w14:paraId="7221CC5F" w14:textId="77777777" w:rsidR="00486AEE" w:rsidRDefault="00486AEE">
            <w:r>
              <w:t>Ob novih verzijah</w:t>
            </w:r>
          </w:p>
        </w:tc>
        <w:tc>
          <w:tcPr>
            <w:tcW w:w="567" w:type="dxa"/>
            <w:vAlign w:val="center"/>
          </w:tcPr>
          <w:p w14:paraId="15AA5246" w14:textId="77777777" w:rsidR="00486AEE" w:rsidRDefault="00486AEE"/>
        </w:tc>
        <w:tc>
          <w:tcPr>
            <w:tcW w:w="992" w:type="dxa"/>
            <w:vAlign w:val="center"/>
          </w:tcPr>
          <w:p w14:paraId="42230159" w14:textId="77777777" w:rsidR="00486AEE" w:rsidRDefault="00486AEE"/>
        </w:tc>
        <w:tc>
          <w:tcPr>
            <w:tcW w:w="1132" w:type="dxa"/>
            <w:vAlign w:val="center"/>
          </w:tcPr>
          <w:p w14:paraId="53F79CD5" w14:textId="77777777" w:rsidR="00486AEE" w:rsidRDefault="00486AEE">
            <w:r>
              <w:t>+</w:t>
            </w:r>
          </w:p>
        </w:tc>
        <w:tc>
          <w:tcPr>
            <w:tcW w:w="565" w:type="dxa"/>
            <w:vAlign w:val="center"/>
          </w:tcPr>
          <w:p w14:paraId="5D4867A0" w14:textId="77777777" w:rsidR="00486AEE" w:rsidRDefault="00486AEE"/>
        </w:tc>
        <w:tc>
          <w:tcPr>
            <w:tcW w:w="425" w:type="dxa"/>
            <w:vAlign w:val="center"/>
          </w:tcPr>
          <w:p w14:paraId="3DBC5392" w14:textId="77777777" w:rsidR="00486AEE" w:rsidRDefault="00486AEE"/>
        </w:tc>
        <w:tc>
          <w:tcPr>
            <w:tcW w:w="397" w:type="dxa"/>
            <w:vAlign w:val="center"/>
          </w:tcPr>
          <w:p w14:paraId="7CDED7D6" w14:textId="77777777" w:rsidR="00486AEE" w:rsidRDefault="00486AEE"/>
        </w:tc>
        <w:tc>
          <w:tcPr>
            <w:tcW w:w="595" w:type="dxa"/>
            <w:vAlign w:val="center"/>
          </w:tcPr>
          <w:p w14:paraId="0C0B17BE" w14:textId="77777777" w:rsidR="00486AEE" w:rsidRDefault="00486AEE">
            <w:r>
              <w:t>+</w:t>
            </w:r>
          </w:p>
        </w:tc>
        <w:tc>
          <w:tcPr>
            <w:tcW w:w="707" w:type="dxa"/>
            <w:vAlign w:val="center"/>
          </w:tcPr>
          <w:p w14:paraId="209A9630" w14:textId="77777777" w:rsidR="00486AEE" w:rsidRDefault="00486AEE"/>
        </w:tc>
        <w:tc>
          <w:tcPr>
            <w:tcW w:w="810" w:type="dxa"/>
            <w:vAlign w:val="center"/>
          </w:tcPr>
          <w:p w14:paraId="658071D2" w14:textId="77777777" w:rsidR="00486AEE" w:rsidRDefault="00486AEE"/>
        </w:tc>
      </w:tr>
      <w:tr w:rsidR="00486AEE" w14:paraId="0D173E7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E265286" w14:textId="77777777" w:rsidR="00486AEE" w:rsidRPr="002652AF" w:rsidRDefault="00486AEE">
            <w:pPr>
              <w:rPr>
                <w:rStyle w:val="eop"/>
                <w:rFonts w:cs="Calibri"/>
              </w:rPr>
            </w:pPr>
            <w:r w:rsidRPr="43BB060B">
              <w:rPr>
                <w:rStyle w:val="eop"/>
                <w:rFonts w:cs="Calibri"/>
              </w:rPr>
              <w:t>Globine</w:t>
            </w:r>
          </w:p>
        </w:tc>
        <w:tc>
          <w:tcPr>
            <w:tcW w:w="1456" w:type="dxa"/>
            <w:vAlign w:val="center"/>
          </w:tcPr>
          <w:p w14:paraId="0F38A02C" w14:textId="77777777" w:rsidR="00486AEE" w:rsidRDefault="00486AEE">
            <w:r>
              <w:t xml:space="preserve">Geodetski inštitut </w:t>
            </w:r>
          </w:p>
        </w:tc>
        <w:tc>
          <w:tcPr>
            <w:tcW w:w="1418" w:type="dxa"/>
            <w:vAlign w:val="center"/>
          </w:tcPr>
          <w:p w14:paraId="0A656206" w14:textId="77777777" w:rsidR="00486AEE" w:rsidRDefault="00486AEE">
            <w:r>
              <w:t>Ob novih verzijah</w:t>
            </w:r>
          </w:p>
        </w:tc>
        <w:tc>
          <w:tcPr>
            <w:tcW w:w="567" w:type="dxa"/>
            <w:vAlign w:val="center"/>
          </w:tcPr>
          <w:p w14:paraId="6E6E2FD5" w14:textId="77777777" w:rsidR="00486AEE" w:rsidRDefault="00486AEE"/>
        </w:tc>
        <w:tc>
          <w:tcPr>
            <w:tcW w:w="992" w:type="dxa"/>
            <w:vAlign w:val="center"/>
          </w:tcPr>
          <w:p w14:paraId="142DEC4D" w14:textId="77777777" w:rsidR="00486AEE" w:rsidRDefault="00486AEE"/>
        </w:tc>
        <w:tc>
          <w:tcPr>
            <w:tcW w:w="1132" w:type="dxa"/>
            <w:vAlign w:val="center"/>
          </w:tcPr>
          <w:p w14:paraId="40CF0B6E" w14:textId="77777777" w:rsidR="00486AEE" w:rsidRDefault="00486AEE">
            <w:r>
              <w:t>+</w:t>
            </w:r>
          </w:p>
        </w:tc>
        <w:tc>
          <w:tcPr>
            <w:tcW w:w="565" w:type="dxa"/>
            <w:vAlign w:val="center"/>
          </w:tcPr>
          <w:p w14:paraId="61F66369" w14:textId="77777777" w:rsidR="00486AEE" w:rsidRDefault="00486AEE"/>
        </w:tc>
        <w:tc>
          <w:tcPr>
            <w:tcW w:w="425" w:type="dxa"/>
            <w:vAlign w:val="center"/>
          </w:tcPr>
          <w:p w14:paraId="445094ED" w14:textId="77777777" w:rsidR="00486AEE" w:rsidRDefault="00486AEE"/>
        </w:tc>
        <w:tc>
          <w:tcPr>
            <w:tcW w:w="397" w:type="dxa"/>
            <w:vAlign w:val="center"/>
          </w:tcPr>
          <w:p w14:paraId="626E2382" w14:textId="77777777" w:rsidR="00486AEE" w:rsidRDefault="00486AEE"/>
        </w:tc>
        <w:tc>
          <w:tcPr>
            <w:tcW w:w="595" w:type="dxa"/>
            <w:vAlign w:val="center"/>
          </w:tcPr>
          <w:p w14:paraId="36552325" w14:textId="77777777" w:rsidR="00486AEE" w:rsidRDefault="00486AEE">
            <w:r>
              <w:t>+</w:t>
            </w:r>
          </w:p>
        </w:tc>
        <w:tc>
          <w:tcPr>
            <w:tcW w:w="707" w:type="dxa"/>
            <w:vAlign w:val="center"/>
          </w:tcPr>
          <w:p w14:paraId="7B321203" w14:textId="77777777" w:rsidR="00486AEE" w:rsidRDefault="00486AEE"/>
        </w:tc>
        <w:tc>
          <w:tcPr>
            <w:tcW w:w="810" w:type="dxa"/>
            <w:vAlign w:val="center"/>
          </w:tcPr>
          <w:p w14:paraId="4AE9F98C" w14:textId="77777777" w:rsidR="00486AEE" w:rsidRDefault="00486AEE"/>
        </w:tc>
      </w:tr>
      <w:tr w:rsidR="00486AEE" w14:paraId="4F2880E9" w14:textId="77777777" w:rsidTr="00B929B2">
        <w:trPr>
          <w:trHeight w:val="300"/>
        </w:trPr>
        <w:tc>
          <w:tcPr>
            <w:tcW w:w="4518" w:type="dxa"/>
            <w:vAlign w:val="center"/>
          </w:tcPr>
          <w:p w14:paraId="2CD185D2" w14:textId="77777777" w:rsidR="00486AEE" w:rsidRPr="002652AF" w:rsidRDefault="00486AEE">
            <w:pPr>
              <w:rPr>
                <w:rStyle w:val="eop"/>
                <w:rFonts w:cs="Calibri"/>
              </w:rPr>
            </w:pPr>
            <w:r w:rsidRPr="43BB060B">
              <w:rPr>
                <w:rStyle w:val="eop"/>
                <w:rFonts w:cs="Calibri"/>
              </w:rPr>
              <w:t>Izobate</w:t>
            </w:r>
          </w:p>
        </w:tc>
        <w:tc>
          <w:tcPr>
            <w:tcW w:w="1456" w:type="dxa"/>
            <w:vAlign w:val="center"/>
          </w:tcPr>
          <w:p w14:paraId="7D0785AE" w14:textId="77777777" w:rsidR="00486AEE" w:rsidRDefault="00486AEE">
            <w:r>
              <w:t xml:space="preserve">Geodetski inštitut </w:t>
            </w:r>
          </w:p>
        </w:tc>
        <w:tc>
          <w:tcPr>
            <w:tcW w:w="1418" w:type="dxa"/>
            <w:vAlign w:val="center"/>
          </w:tcPr>
          <w:p w14:paraId="24A04D7D" w14:textId="77777777" w:rsidR="00486AEE" w:rsidRDefault="00486AEE">
            <w:r>
              <w:t>Ob novih verzijah</w:t>
            </w:r>
          </w:p>
        </w:tc>
        <w:tc>
          <w:tcPr>
            <w:tcW w:w="567" w:type="dxa"/>
            <w:vAlign w:val="center"/>
          </w:tcPr>
          <w:p w14:paraId="34C96FD4" w14:textId="77777777" w:rsidR="00486AEE" w:rsidRDefault="00486AEE"/>
        </w:tc>
        <w:tc>
          <w:tcPr>
            <w:tcW w:w="992" w:type="dxa"/>
            <w:vAlign w:val="center"/>
          </w:tcPr>
          <w:p w14:paraId="2ED3F36E" w14:textId="77777777" w:rsidR="00486AEE" w:rsidRDefault="00486AEE"/>
        </w:tc>
        <w:tc>
          <w:tcPr>
            <w:tcW w:w="1132" w:type="dxa"/>
            <w:vAlign w:val="center"/>
          </w:tcPr>
          <w:p w14:paraId="142E8D85" w14:textId="77777777" w:rsidR="00486AEE" w:rsidRDefault="00486AEE">
            <w:r>
              <w:t>+</w:t>
            </w:r>
          </w:p>
        </w:tc>
        <w:tc>
          <w:tcPr>
            <w:tcW w:w="565" w:type="dxa"/>
            <w:vAlign w:val="center"/>
          </w:tcPr>
          <w:p w14:paraId="58F7D087" w14:textId="77777777" w:rsidR="00486AEE" w:rsidRDefault="00486AEE"/>
        </w:tc>
        <w:tc>
          <w:tcPr>
            <w:tcW w:w="425" w:type="dxa"/>
            <w:vAlign w:val="center"/>
          </w:tcPr>
          <w:p w14:paraId="3607A123" w14:textId="77777777" w:rsidR="00486AEE" w:rsidRDefault="00486AEE"/>
        </w:tc>
        <w:tc>
          <w:tcPr>
            <w:tcW w:w="397" w:type="dxa"/>
            <w:vAlign w:val="center"/>
          </w:tcPr>
          <w:p w14:paraId="5DBD8A3D" w14:textId="77777777" w:rsidR="00486AEE" w:rsidRDefault="00486AEE"/>
        </w:tc>
        <w:tc>
          <w:tcPr>
            <w:tcW w:w="595" w:type="dxa"/>
            <w:vAlign w:val="center"/>
          </w:tcPr>
          <w:p w14:paraId="4B6D2DC9" w14:textId="77777777" w:rsidR="00486AEE" w:rsidRDefault="00486AEE">
            <w:r>
              <w:t>+</w:t>
            </w:r>
          </w:p>
        </w:tc>
        <w:tc>
          <w:tcPr>
            <w:tcW w:w="707" w:type="dxa"/>
            <w:vAlign w:val="center"/>
          </w:tcPr>
          <w:p w14:paraId="368259E0" w14:textId="77777777" w:rsidR="00486AEE" w:rsidRDefault="00486AEE"/>
        </w:tc>
        <w:tc>
          <w:tcPr>
            <w:tcW w:w="810" w:type="dxa"/>
            <w:vAlign w:val="center"/>
          </w:tcPr>
          <w:p w14:paraId="41BEC8C2" w14:textId="77777777" w:rsidR="00486AEE" w:rsidRDefault="00486AEE"/>
        </w:tc>
      </w:tr>
      <w:tr w:rsidR="00486AEE" w14:paraId="16FD0E0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E62ABCB" w14:textId="77777777" w:rsidR="00486AEE" w:rsidRPr="002652AF" w:rsidRDefault="00486AEE">
            <w:pPr>
              <w:rPr>
                <w:rStyle w:val="eop"/>
                <w:rFonts w:cs="Calibri"/>
              </w:rPr>
            </w:pPr>
            <w:r w:rsidRPr="43BB060B">
              <w:rPr>
                <w:rStyle w:val="eop"/>
                <w:rFonts w:cs="Calibri"/>
              </w:rPr>
              <w:t>Boje</w:t>
            </w:r>
          </w:p>
        </w:tc>
        <w:tc>
          <w:tcPr>
            <w:tcW w:w="1456" w:type="dxa"/>
            <w:vAlign w:val="center"/>
          </w:tcPr>
          <w:p w14:paraId="4A6544AA" w14:textId="77777777" w:rsidR="00486AEE" w:rsidRDefault="00486AEE">
            <w:r>
              <w:t xml:space="preserve">Geodetski inštitut </w:t>
            </w:r>
          </w:p>
        </w:tc>
        <w:tc>
          <w:tcPr>
            <w:tcW w:w="1418" w:type="dxa"/>
            <w:vAlign w:val="center"/>
          </w:tcPr>
          <w:p w14:paraId="2A081742" w14:textId="77777777" w:rsidR="00486AEE" w:rsidRDefault="00486AEE">
            <w:r>
              <w:t>Ob novih verzijah</w:t>
            </w:r>
          </w:p>
        </w:tc>
        <w:tc>
          <w:tcPr>
            <w:tcW w:w="567" w:type="dxa"/>
            <w:vAlign w:val="center"/>
          </w:tcPr>
          <w:p w14:paraId="13710F3A" w14:textId="77777777" w:rsidR="00486AEE" w:rsidRDefault="00486AEE"/>
        </w:tc>
        <w:tc>
          <w:tcPr>
            <w:tcW w:w="992" w:type="dxa"/>
            <w:vAlign w:val="center"/>
          </w:tcPr>
          <w:p w14:paraId="7361EC26" w14:textId="77777777" w:rsidR="00486AEE" w:rsidRDefault="00486AEE"/>
        </w:tc>
        <w:tc>
          <w:tcPr>
            <w:tcW w:w="1132" w:type="dxa"/>
            <w:vAlign w:val="center"/>
          </w:tcPr>
          <w:p w14:paraId="0EAD63F8" w14:textId="77777777" w:rsidR="00486AEE" w:rsidRDefault="00486AEE">
            <w:r>
              <w:t>+</w:t>
            </w:r>
          </w:p>
        </w:tc>
        <w:tc>
          <w:tcPr>
            <w:tcW w:w="565" w:type="dxa"/>
            <w:vAlign w:val="center"/>
          </w:tcPr>
          <w:p w14:paraId="2CE0E5CE" w14:textId="77777777" w:rsidR="00486AEE" w:rsidRDefault="00486AEE"/>
        </w:tc>
        <w:tc>
          <w:tcPr>
            <w:tcW w:w="425" w:type="dxa"/>
            <w:vAlign w:val="center"/>
          </w:tcPr>
          <w:p w14:paraId="4ADCD8F7" w14:textId="77777777" w:rsidR="00486AEE" w:rsidRDefault="00486AEE"/>
        </w:tc>
        <w:tc>
          <w:tcPr>
            <w:tcW w:w="397" w:type="dxa"/>
            <w:vAlign w:val="center"/>
          </w:tcPr>
          <w:p w14:paraId="157C605D" w14:textId="77777777" w:rsidR="00486AEE" w:rsidRDefault="00486AEE"/>
        </w:tc>
        <w:tc>
          <w:tcPr>
            <w:tcW w:w="595" w:type="dxa"/>
            <w:vAlign w:val="center"/>
          </w:tcPr>
          <w:p w14:paraId="5F898116" w14:textId="77777777" w:rsidR="00486AEE" w:rsidRDefault="00486AEE">
            <w:r>
              <w:t>+</w:t>
            </w:r>
          </w:p>
        </w:tc>
        <w:tc>
          <w:tcPr>
            <w:tcW w:w="707" w:type="dxa"/>
            <w:vAlign w:val="center"/>
          </w:tcPr>
          <w:p w14:paraId="392A16C3" w14:textId="77777777" w:rsidR="00486AEE" w:rsidRDefault="00486AEE"/>
        </w:tc>
        <w:tc>
          <w:tcPr>
            <w:tcW w:w="810" w:type="dxa"/>
            <w:vAlign w:val="center"/>
          </w:tcPr>
          <w:p w14:paraId="1EB814A7" w14:textId="77777777" w:rsidR="00486AEE" w:rsidRDefault="00486AEE"/>
        </w:tc>
      </w:tr>
      <w:tr w:rsidR="00486AEE" w14:paraId="222511CB" w14:textId="77777777" w:rsidTr="00B929B2">
        <w:trPr>
          <w:trHeight w:val="300"/>
        </w:trPr>
        <w:tc>
          <w:tcPr>
            <w:tcW w:w="4518" w:type="dxa"/>
            <w:vAlign w:val="center"/>
          </w:tcPr>
          <w:p w14:paraId="530419BF" w14:textId="77777777" w:rsidR="00486AEE" w:rsidRPr="002652AF" w:rsidRDefault="00486AEE">
            <w:pPr>
              <w:rPr>
                <w:rStyle w:val="eop"/>
                <w:rFonts w:cs="Calibri"/>
              </w:rPr>
            </w:pPr>
            <w:r w:rsidRPr="43BB060B">
              <w:rPr>
                <w:rStyle w:val="eop"/>
                <w:rFonts w:cs="Calibri"/>
              </w:rPr>
              <w:t>Hidrografska obalna linija</w:t>
            </w:r>
          </w:p>
        </w:tc>
        <w:tc>
          <w:tcPr>
            <w:tcW w:w="1456" w:type="dxa"/>
            <w:vAlign w:val="center"/>
          </w:tcPr>
          <w:p w14:paraId="5F5C854F" w14:textId="77777777" w:rsidR="00486AEE" w:rsidRDefault="00486AEE">
            <w:r>
              <w:t xml:space="preserve">Geodetski inštitut </w:t>
            </w:r>
          </w:p>
        </w:tc>
        <w:tc>
          <w:tcPr>
            <w:tcW w:w="1418" w:type="dxa"/>
            <w:vAlign w:val="center"/>
          </w:tcPr>
          <w:p w14:paraId="7B730821" w14:textId="77777777" w:rsidR="00486AEE" w:rsidRDefault="00486AEE">
            <w:r>
              <w:t>Ob novih verzijah</w:t>
            </w:r>
          </w:p>
        </w:tc>
        <w:tc>
          <w:tcPr>
            <w:tcW w:w="567" w:type="dxa"/>
            <w:vAlign w:val="center"/>
          </w:tcPr>
          <w:p w14:paraId="070BD16E" w14:textId="77777777" w:rsidR="00486AEE" w:rsidRDefault="00486AEE"/>
        </w:tc>
        <w:tc>
          <w:tcPr>
            <w:tcW w:w="992" w:type="dxa"/>
            <w:vAlign w:val="center"/>
          </w:tcPr>
          <w:p w14:paraId="6B6E0AC0" w14:textId="77777777" w:rsidR="00486AEE" w:rsidRDefault="00486AEE"/>
        </w:tc>
        <w:tc>
          <w:tcPr>
            <w:tcW w:w="1132" w:type="dxa"/>
            <w:vAlign w:val="center"/>
          </w:tcPr>
          <w:p w14:paraId="779F64E1" w14:textId="77777777" w:rsidR="00486AEE" w:rsidRDefault="00486AEE">
            <w:r>
              <w:t>+</w:t>
            </w:r>
          </w:p>
        </w:tc>
        <w:tc>
          <w:tcPr>
            <w:tcW w:w="565" w:type="dxa"/>
            <w:vAlign w:val="center"/>
          </w:tcPr>
          <w:p w14:paraId="38EDF2C4" w14:textId="77777777" w:rsidR="00486AEE" w:rsidRDefault="00486AEE"/>
        </w:tc>
        <w:tc>
          <w:tcPr>
            <w:tcW w:w="425" w:type="dxa"/>
            <w:vAlign w:val="center"/>
          </w:tcPr>
          <w:p w14:paraId="1B8719C1" w14:textId="77777777" w:rsidR="00486AEE" w:rsidRDefault="00486AEE"/>
        </w:tc>
        <w:tc>
          <w:tcPr>
            <w:tcW w:w="397" w:type="dxa"/>
            <w:vAlign w:val="center"/>
          </w:tcPr>
          <w:p w14:paraId="28F3BEB5" w14:textId="77777777" w:rsidR="00486AEE" w:rsidRDefault="00486AEE"/>
        </w:tc>
        <w:tc>
          <w:tcPr>
            <w:tcW w:w="595" w:type="dxa"/>
            <w:vAlign w:val="center"/>
          </w:tcPr>
          <w:p w14:paraId="29E7E512" w14:textId="77777777" w:rsidR="00486AEE" w:rsidRDefault="00486AEE">
            <w:r>
              <w:t>+</w:t>
            </w:r>
          </w:p>
        </w:tc>
        <w:tc>
          <w:tcPr>
            <w:tcW w:w="707" w:type="dxa"/>
            <w:vAlign w:val="center"/>
          </w:tcPr>
          <w:p w14:paraId="404BA9AC" w14:textId="77777777" w:rsidR="00486AEE" w:rsidRDefault="00486AEE"/>
        </w:tc>
        <w:tc>
          <w:tcPr>
            <w:tcW w:w="810" w:type="dxa"/>
            <w:vAlign w:val="center"/>
          </w:tcPr>
          <w:p w14:paraId="31B905ED" w14:textId="77777777" w:rsidR="00486AEE" w:rsidRDefault="00486AEE"/>
        </w:tc>
      </w:tr>
      <w:tr w:rsidR="00486AEE" w14:paraId="17F227A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CBEAFD8" w14:textId="77777777" w:rsidR="00486AEE" w:rsidRPr="002652AF" w:rsidRDefault="00486AEE">
            <w:r w:rsidRPr="43BB060B">
              <w:rPr>
                <w:rStyle w:val="eop"/>
                <w:rFonts w:cs="Calibri"/>
              </w:rPr>
              <w:t>Območje stika Slovenije z ekonomsko cono</w:t>
            </w:r>
          </w:p>
        </w:tc>
        <w:tc>
          <w:tcPr>
            <w:tcW w:w="1456" w:type="dxa"/>
            <w:vAlign w:val="center"/>
          </w:tcPr>
          <w:p w14:paraId="7A6CC769" w14:textId="77777777" w:rsidR="00486AEE" w:rsidRDefault="00486AEE">
            <w:r>
              <w:t>GURS</w:t>
            </w:r>
          </w:p>
        </w:tc>
        <w:tc>
          <w:tcPr>
            <w:tcW w:w="1418" w:type="dxa"/>
            <w:vAlign w:val="center"/>
          </w:tcPr>
          <w:p w14:paraId="3A2B051A" w14:textId="77777777" w:rsidR="00486AEE" w:rsidRDefault="00486AEE">
            <w:r>
              <w:t>Ob novih verzijah</w:t>
            </w:r>
          </w:p>
        </w:tc>
        <w:tc>
          <w:tcPr>
            <w:tcW w:w="567" w:type="dxa"/>
            <w:vAlign w:val="center"/>
          </w:tcPr>
          <w:p w14:paraId="1F6F76F6" w14:textId="77777777" w:rsidR="00486AEE" w:rsidRDefault="00486AEE">
            <w:r>
              <w:t>+</w:t>
            </w:r>
          </w:p>
        </w:tc>
        <w:tc>
          <w:tcPr>
            <w:tcW w:w="992" w:type="dxa"/>
            <w:vAlign w:val="center"/>
          </w:tcPr>
          <w:p w14:paraId="12337DE8" w14:textId="77777777" w:rsidR="00486AEE" w:rsidRDefault="00486AEE">
            <w:r>
              <w:t>+</w:t>
            </w:r>
          </w:p>
        </w:tc>
        <w:tc>
          <w:tcPr>
            <w:tcW w:w="1132" w:type="dxa"/>
            <w:vAlign w:val="center"/>
          </w:tcPr>
          <w:p w14:paraId="5C71EC25" w14:textId="77777777" w:rsidR="00486AEE" w:rsidRDefault="00486AEE">
            <w:r>
              <w:t>+</w:t>
            </w:r>
          </w:p>
        </w:tc>
        <w:tc>
          <w:tcPr>
            <w:tcW w:w="565" w:type="dxa"/>
            <w:vAlign w:val="center"/>
          </w:tcPr>
          <w:p w14:paraId="197D307E" w14:textId="77777777" w:rsidR="00486AEE" w:rsidRDefault="00486AEE"/>
        </w:tc>
        <w:tc>
          <w:tcPr>
            <w:tcW w:w="425" w:type="dxa"/>
            <w:vAlign w:val="center"/>
          </w:tcPr>
          <w:p w14:paraId="72BA1E92" w14:textId="77777777" w:rsidR="00486AEE" w:rsidRDefault="00486AEE"/>
        </w:tc>
        <w:tc>
          <w:tcPr>
            <w:tcW w:w="397" w:type="dxa"/>
            <w:vAlign w:val="center"/>
          </w:tcPr>
          <w:p w14:paraId="6933CE35" w14:textId="77777777" w:rsidR="00486AEE" w:rsidRDefault="00486AEE"/>
        </w:tc>
        <w:tc>
          <w:tcPr>
            <w:tcW w:w="595" w:type="dxa"/>
            <w:vAlign w:val="center"/>
          </w:tcPr>
          <w:p w14:paraId="037ABB2C" w14:textId="77777777" w:rsidR="00486AEE" w:rsidRDefault="00486AEE">
            <w:r>
              <w:t>+</w:t>
            </w:r>
          </w:p>
        </w:tc>
        <w:tc>
          <w:tcPr>
            <w:tcW w:w="707" w:type="dxa"/>
            <w:vAlign w:val="center"/>
          </w:tcPr>
          <w:p w14:paraId="166B3A63" w14:textId="77777777" w:rsidR="00486AEE" w:rsidRDefault="00486AEE"/>
        </w:tc>
        <w:tc>
          <w:tcPr>
            <w:tcW w:w="810" w:type="dxa"/>
            <w:vAlign w:val="center"/>
          </w:tcPr>
          <w:p w14:paraId="2AABB2AC" w14:textId="77777777" w:rsidR="00486AEE" w:rsidRDefault="00486AEE"/>
        </w:tc>
      </w:tr>
      <w:tr w:rsidR="00486AEE" w14:paraId="09B39CB9" w14:textId="77777777" w:rsidTr="00B929B2">
        <w:trPr>
          <w:trHeight w:val="300"/>
        </w:trPr>
        <w:tc>
          <w:tcPr>
            <w:tcW w:w="4518" w:type="dxa"/>
            <w:vAlign w:val="center"/>
          </w:tcPr>
          <w:p w14:paraId="2583ABAB" w14:textId="77777777" w:rsidR="00486AEE" w:rsidRPr="002652AF" w:rsidRDefault="00486AEE">
            <w:pPr>
              <w:rPr>
                <w:rStyle w:val="normaltextrun"/>
                <w:rFonts w:cs="Calibri"/>
              </w:rPr>
            </w:pPr>
            <w:r w:rsidRPr="43BB060B">
              <w:rPr>
                <w:rStyle w:val="normaltextrun"/>
                <w:rFonts w:cs="Calibri"/>
              </w:rPr>
              <w:t xml:space="preserve">Zavarovana območja na morju glej </w:t>
            </w:r>
          </w:p>
          <w:p w14:paraId="475D7957" w14:textId="77777777" w:rsidR="00486AEE" w:rsidRPr="002652AF" w:rsidRDefault="00486AEE">
            <w:r w:rsidRPr="43BB060B">
              <w:rPr>
                <w:rStyle w:val="normaltextrun"/>
                <w:rFonts w:cs="Calibri"/>
              </w:rPr>
              <w:t>Ekološko pomembna območja</w:t>
            </w:r>
          </w:p>
        </w:tc>
        <w:tc>
          <w:tcPr>
            <w:tcW w:w="1456" w:type="dxa"/>
            <w:vAlign w:val="center"/>
          </w:tcPr>
          <w:p w14:paraId="6804DD9D" w14:textId="77777777" w:rsidR="00486AEE" w:rsidRDefault="00486AEE">
            <w:r>
              <w:t>ARSO</w:t>
            </w:r>
          </w:p>
        </w:tc>
        <w:tc>
          <w:tcPr>
            <w:tcW w:w="1418" w:type="dxa"/>
            <w:vAlign w:val="center"/>
          </w:tcPr>
          <w:p w14:paraId="1DB6B62A" w14:textId="77777777" w:rsidR="00486AEE" w:rsidRDefault="00486AEE">
            <w:r>
              <w:t>Ob novih verzijah</w:t>
            </w:r>
          </w:p>
        </w:tc>
        <w:tc>
          <w:tcPr>
            <w:tcW w:w="567" w:type="dxa"/>
            <w:vAlign w:val="center"/>
          </w:tcPr>
          <w:p w14:paraId="057732D7" w14:textId="77777777" w:rsidR="00486AEE" w:rsidRDefault="00486AEE">
            <w:r>
              <w:t>+</w:t>
            </w:r>
          </w:p>
        </w:tc>
        <w:tc>
          <w:tcPr>
            <w:tcW w:w="992" w:type="dxa"/>
            <w:vAlign w:val="center"/>
          </w:tcPr>
          <w:p w14:paraId="48E623D1" w14:textId="77777777" w:rsidR="00486AEE" w:rsidRDefault="00486AEE">
            <w:r>
              <w:t>+</w:t>
            </w:r>
          </w:p>
        </w:tc>
        <w:tc>
          <w:tcPr>
            <w:tcW w:w="1132" w:type="dxa"/>
            <w:vAlign w:val="center"/>
          </w:tcPr>
          <w:p w14:paraId="3FF8EE3B" w14:textId="77777777" w:rsidR="00486AEE" w:rsidRDefault="00486AEE">
            <w:r>
              <w:t>+</w:t>
            </w:r>
          </w:p>
        </w:tc>
        <w:tc>
          <w:tcPr>
            <w:tcW w:w="565" w:type="dxa"/>
            <w:vAlign w:val="center"/>
          </w:tcPr>
          <w:p w14:paraId="4BD81716" w14:textId="77777777" w:rsidR="00486AEE" w:rsidRDefault="00486AEE"/>
        </w:tc>
        <w:tc>
          <w:tcPr>
            <w:tcW w:w="425" w:type="dxa"/>
            <w:vAlign w:val="center"/>
          </w:tcPr>
          <w:p w14:paraId="3BFA9609" w14:textId="77777777" w:rsidR="00486AEE" w:rsidRDefault="00486AEE"/>
        </w:tc>
        <w:tc>
          <w:tcPr>
            <w:tcW w:w="397" w:type="dxa"/>
            <w:vAlign w:val="center"/>
          </w:tcPr>
          <w:p w14:paraId="175AB874" w14:textId="77777777" w:rsidR="00486AEE" w:rsidRDefault="00486AEE"/>
        </w:tc>
        <w:tc>
          <w:tcPr>
            <w:tcW w:w="595" w:type="dxa"/>
            <w:vAlign w:val="center"/>
          </w:tcPr>
          <w:p w14:paraId="0E63042C" w14:textId="77777777" w:rsidR="00486AEE" w:rsidRDefault="00486AEE">
            <w:r>
              <w:t>+</w:t>
            </w:r>
          </w:p>
        </w:tc>
        <w:tc>
          <w:tcPr>
            <w:tcW w:w="707" w:type="dxa"/>
            <w:vAlign w:val="center"/>
          </w:tcPr>
          <w:p w14:paraId="07A3D126" w14:textId="77777777" w:rsidR="00486AEE" w:rsidRDefault="00486AEE"/>
        </w:tc>
        <w:tc>
          <w:tcPr>
            <w:tcW w:w="810" w:type="dxa"/>
            <w:vAlign w:val="center"/>
          </w:tcPr>
          <w:p w14:paraId="329B4505" w14:textId="77777777" w:rsidR="00486AEE" w:rsidRDefault="00486AEE"/>
        </w:tc>
      </w:tr>
      <w:tr w:rsidR="00486AEE" w14:paraId="3C053050"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512A31F" w14:textId="77777777" w:rsidR="00486AEE" w:rsidRDefault="00486AEE">
            <w:r>
              <w:t>Območja za gojenje morskih organizmov</w:t>
            </w:r>
          </w:p>
        </w:tc>
        <w:tc>
          <w:tcPr>
            <w:tcW w:w="1456" w:type="dxa"/>
            <w:vAlign w:val="center"/>
          </w:tcPr>
          <w:p w14:paraId="07088B2C" w14:textId="77777777" w:rsidR="00486AEE" w:rsidRDefault="00486AEE">
            <w:r>
              <w:t>ARSO</w:t>
            </w:r>
          </w:p>
        </w:tc>
        <w:tc>
          <w:tcPr>
            <w:tcW w:w="1418" w:type="dxa"/>
            <w:vAlign w:val="center"/>
          </w:tcPr>
          <w:p w14:paraId="6DCFBF38" w14:textId="77777777" w:rsidR="00486AEE" w:rsidRDefault="00486AEE">
            <w:r>
              <w:t>Ob novih verzijah</w:t>
            </w:r>
          </w:p>
        </w:tc>
        <w:tc>
          <w:tcPr>
            <w:tcW w:w="567" w:type="dxa"/>
            <w:vAlign w:val="center"/>
          </w:tcPr>
          <w:p w14:paraId="55E7B5F0" w14:textId="77777777" w:rsidR="00486AEE" w:rsidRDefault="00486AEE"/>
        </w:tc>
        <w:tc>
          <w:tcPr>
            <w:tcW w:w="992" w:type="dxa"/>
            <w:vAlign w:val="center"/>
          </w:tcPr>
          <w:p w14:paraId="353B95EC" w14:textId="77777777" w:rsidR="00486AEE" w:rsidRDefault="00486AEE"/>
        </w:tc>
        <w:tc>
          <w:tcPr>
            <w:tcW w:w="1132" w:type="dxa"/>
            <w:vAlign w:val="center"/>
          </w:tcPr>
          <w:p w14:paraId="49F3617D" w14:textId="77777777" w:rsidR="00486AEE" w:rsidRDefault="00486AEE">
            <w:r>
              <w:t>+</w:t>
            </w:r>
          </w:p>
        </w:tc>
        <w:tc>
          <w:tcPr>
            <w:tcW w:w="565" w:type="dxa"/>
            <w:vAlign w:val="center"/>
          </w:tcPr>
          <w:p w14:paraId="18EFE1B0" w14:textId="77777777" w:rsidR="00486AEE" w:rsidRDefault="00486AEE"/>
        </w:tc>
        <w:tc>
          <w:tcPr>
            <w:tcW w:w="425" w:type="dxa"/>
            <w:vAlign w:val="center"/>
          </w:tcPr>
          <w:p w14:paraId="45B1D848" w14:textId="77777777" w:rsidR="00486AEE" w:rsidRDefault="00486AEE"/>
        </w:tc>
        <w:tc>
          <w:tcPr>
            <w:tcW w:w="397" w:type="dxa"/>
            <w:vAlign w:val="center"/>
          </w:tcPr>
          <w:p w14:paraId="52C3169A" w14:textId="77777777" w:rsidR="00486AEE" w:rsidRDefault="00486AEE"/>
        </w:tc>
        <w:tc>
          <w:tcPr>
            <w:tcW w:w="595" w:type="dxa"/>
            <w:vAlign w:val="center"/>
          </w:tcPr>
          <w:p w14:paraId="2146E09F" w14:textId="77777777" w:rsidR="00486AEE" w:rsidRDefault="00486AEE">
            <w:r>
              <w:t>+</w:t>
            </w:r>
          </w:p>
        </w:tc>
        <w:tc>
          <w:tcPr>
            <w:tcW w:w="707" w:type="dxa"/>
            <w:vAlign w:val="center"/>
          </w:tcPr>
          <w:p w14:paraId="372402F6" w14:textId="77777777" w:rsidR="00486AEE" w:rsidRDefault="00486AEE"/>
        </w:tc>
        <w:tc>
          <w:tcPr>
            <w:tcW w:w="810" w:type="dxa"/>
            <w:vAlign w:val="center"/>
          </w:tcPr>
          <w:p w14:paraId="7B9270FA" w14:textId="77777777" w:rsidR="00486AEE" w:rsidRDefault="00486AEE"/>
        </w:tc>
      </w:tr>
      <w:tr w:rsidR="00486AEE" w14:paraId="7DDEBBAB" w14:textId="77777777" w:rsidTr="00B929B2">
        <w:trPr>
          <w:trHeight w:val="300"/>
        </w:trPr>
        <w:tc>
          <w:tcPr>
            <w:tcW w:w="4518" w:type="dxa"/>
            <w:vAlign w:val="center"/>
          </w:tcPr>
          <w:p w14:paraId="6947C8E5" w14:textId="77777777" w:rsidR="00486AEE" w:rsidRPr="00AC4821" w:rsidRDefault="00486AEE">
            <w:r>
              <w:t>Ribji tipi</w:t>
            </w:r>
          </w:p>
        </w:tc>
        <w:tc>
          <w:tcPr>
            <w:tcW w:w="1456" w:type="dxa"/>
            <w:vAlign w:val="center"/>
          </w:tcPr>
          <w:p w14:paraId="01F2F1C1" w14:textId="77777777" w:rsidR="00486AEE" w:rsidRDefault="00486AEE">
            <w:r>
              <w:t>ARSO</w:t>
            </w:r>
          </w:p>
        </w:tc>
        <w:tc>
          <w:tcPr>
            <w:tcW w:w="1418" w:type="dxa"/>
            <w:vAlign w:val="center"/>
          </w:tcPr>
          <w:p w14:paraId="6031368E" w14:textId="77777777" w:rsidR="00486AEE" w:rsidRDefault="00486AEE">
            <w:r>
              <w:t>Ob novih verzijah</w:t>
            </w:r>
          </w:p>
        </w:tc>
        <w:tc>
          <w:tcPr>
            <w:tcW w:w="567" w:type="dxa"/>
            <w:vAlign w:val="center"/>
          </w:tcPr>
          <w:p w14:paraId="5B06BD54" w14:textId="77777777" w:rsidR="00486AEE" w:rsidRDefault="00486AEE"/>
        </w:tc>
        <w:tc>
          <w:tcPr>
            <w:tcW w:w="992" w:type="dxa"/>
            <w:vAlign w:val="center"/>
          </w:tcPr>
          <w:p w14:paraId="2C9A24E5" w14:textId="77777777" w:rsidR="00486AEE" w:rsidRDefault="00486AEE"/>
        </w:tc>
        <w:tc>
          <w:tcPr>
            <w:tcW w:w="1132" w:type="dxa"/>
            <w:vAlign w:val="center"/>
          </w:tcPr>
          <w:p w14:paraId="308635D1" w14:textId="77777777" w:rsidR="00486AEE" w:rsidRDefault="00486AEE">
            <w:r>
              <w:t>+</w:t>
            </w:r>
          </w:p>
        </w:tc>
        <w:tc>
          <w:tcPr>
            <w:tcW w:w="565" w:type="dxa"/>
            <w:vAlign w:val="center"/>
          </w:tcPr>
          <w:p w14:paraId="27CB577D" w14:textId="77777777" w:rsidR="00486AEE" w:rsidRDefault="00486AEE"/>
        </w:tc>
        <w:tc>
          <w:tcPr>
            <w:tcW w:w="425" w:type="dxa"/>
            <w:vAlign w:val="center"/>
          </w:tcPr>
          <w:p w14:paraId="3EE8119B" w14:textId="77777777" w:rsidR="00486AEE" w:rsidRDefault="00486AEE"/>
        </w:tc>
        <w:tc>
          <w:tcPr>
            <w:tcW w:w="397" w:type="dxa"/>
            <w:vAlign w:val="center"/>
          </w:tcPr>
          <w:p w14:paraId="67F82DD0" w14:textId="77777777" w:rsidR="00486AEE" w:rsidRDefault="00486AEE"/>
        </w:tc>
        <w:tc>
          <w:tcPr>
            <w:tcW w:w="595" w:type="dxa"/>
            <w:vAlign w:val="center"/>
          </w:tcPr>
          <w:p w14:paraId="370281D8" w14:textId="77777777" w:rsidR="00486AEE" w:rsidRDefault="00486AEE"/>
        </w:tc>
        <w:tc>
          <w:tcPr>
            <w:tcW w:w="707" w:type="dxa"/>
            <w:vAlign w:val="center"/>
          </w:tcPr>
          <w:p w14:paraId="763C09EA" w14:textId="77777777" w:rsidR="00486AEE" w:rsidRDefault="00486AEE">
            <w:r>
              <w:t>+</w:t>
            </w:r>
          </w:p>
        </w:tc>
        <w:tc>
          <w:tcPr>
            <w:tcW w:w="810" w:type="dxa"/>
            <w:vAlign w:val="center"/>
          </w:tcPr>
          <w:p w14:paraId="78555D07" w14:textId="77777777" w:rsidR="00486AEE" w:rsidRDefault="00486AEE"/>
        </w:tc>
      </w:tr>
      <w:tr w:rsidR="00486AEE" w14:paraId="241E88FF"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A6450D5" w14:textId="77777777" w:rsidR="00486AEE" w:rsidRDefault="00486AEE">
            <w:r>
              <w:t>Ribji odseki</w:t>
            </w:r>
          </w:p>
        </w:tc>
        <w:tc>
          <w:tcPr>
            <w:tcW w:w="1456" w:type="dxa"/>
            <w:vAlign w:val="center"/>
          </w:tcPr>
          <w:p w14:paraId="757DE387" w14:textId="77777777" w:rsidR="00486AEE" w:rsidRDefault="00486AEE">
            <w:r>
              <w:t>ARSO</w:t>
            </w:r>
          </w:p>
        </w:tc>
        <w:tc>
          <w:tcPr>
            <w:tcW w:w="1418" w:type="dxa"/>
            <w:vAlign w:val="center"/>
          </w:tcPr>
          <w:p w14:paraId="798E9E76" w14:textId="77777777" w:rsidR="00486AEE" w:rsidRDefault="00486AEE">
            <w:r>
              <w:t>Ob novih verzijah</w:t>
            </w:r>
          </w:p>
        </w:tc>
        <w:tc>
          <w:tcPr>
            <w:tcW w:w="567" w:type="dxa"/>
            <w:vAlign w:val="center"/>
          </w:tcPr>
          <w:p w14:paraId="6F620EC6" w14:textId="77777777" w:rsidR="00486AEE" w:rsidRDefault="00486AEE"/>
        </w:tc>
        <w:tc>
          <w:tcPr>
            <w:tcW w:w="992" w:type="dxa"/>
            <w:vAlign w:val="center"/>
          </w:tcPr>
          <w:p w14:paraId="1FDDB027" w14:textId="77777777" w:rsidR="00486AEE" w:rsidRDefault="00486AEE"/>
        </w:tc>
        <w:tc>
          <w:tcPr>
            <w:tcW w:w="1132" w:type="dxa"/>
            <w:vAlign w:val="center"/>
          </w:tcPr>
          <w:p w14:paraId="16BB8324" w14:textId="77777777" w:rsidR="00486AEE" w:rsidRDefault="00486AEE">
            <w:r>
              <w:t>+</w:t>
            </w:r>
          </w:p>
        </w:tc>
        <w:tc>
          <w:tcPr>
            <w:tcW w:w="565" w:type="dxa"/>
            <w:vAlign w:val="center"/>
          </w:tcPr>
          <w:p w14:paraId="32A2ADAF" w14:textId="77777777" w:rsidR="00486AEE" w:rsidRDefault="00486AEE"/>
        </w:tc>
        <w:tc>
          <w:tcPr>
            <w:tcW w:w="425" w:type="dxa"/>
            <w:vAlign w:val="center"/>
          </w:tcPr>
          <w:p w14:paraId="25EDCF7E" w14:textId="77777777" w:rsidR="00486AEE" w:rsidRDefault="00486AEE"/>
        </w:tc>
        <w:tc>
          <w:tcPr>
            <w:tcW w:w="397" w:type="dxa"/>
            <w:vAlign w:val="center"/>
          </w:tcPr>
          <w:p w14:paraId="2F3DE21A" w14:textId="77777777" w:rsidR="00486AEE" w:rsidRDefault="00486AEE"/>
        </w:tc>
        <w:tc>
          <w:tcPr>
            <w:tcW w:w="595" w:type="dxa"/>
            <w:vAlign w:val="center"/>
          </w:tcPr>
          <w:p w14:paraId="7417C44D" w14:textId="77777777" w:rsidR="00486AEE" w:rsidRDefault="00486AEE"/>
        </w:tc>
        <w:tc>
          <w:tcPr>
            <w:tcW w:w="707" w:type="dxa"/>
            <w:vAlign w:val="center"/>
          </w:tcPr>
          <w:p w14:paraId="4ED2BB67" w14:textId="77777777" w:rsidR="00486AEE" w:rsidRDefault="00486AEE">
            <w:r>
              <w:t>+</w:t>
            </w:r>
          </w:p>
        </w:tc>
        <w:tc>
          <w:tcPr>
            <w:tcW w:w="810" w:type="dxa"/>
            <w:vAlign w:val="center"/>
          </w:tcPr>
          <w:p w14:paraId="056C3AF5" w14:textId="77777777" w:rsidR="00486AEE" w:rsidRDefault="00486AEE"/>
        </w:tc>
      </w:tr>
      <w:tr w:rsidR="00486AEE" w14:paraId="23055597" w14:textId="77777777" w:rsidTr="00B929B2">
        <w:trPr>
          <w:trHeight w:val="300"/>
        </w:trPr>
        <w:tc>
          <w:tcPr>
            <w:tcW w:w="4518" w:type="dxa"/>
            <w:vAlign w:val="center"/>
          </w:tcPr>
          <w:p w14:paraId="6A5F2C30" w14:textId="77777777" w:rsidR="00486AEE" w:rsidRDefault="00486AEE">
            <w:r>
              <w:t>Obalna linija</w:t>
            </w:r>
          </w:p>
        </w:tc>
        <w:tc>
          <w:tcPr>
            <w:tcW w:w="1456" w:type="dxa"/>
            <w:vAlign w:val="center"/>
          </w:tcPr>
          <w:p w14:paraId="602F13DD" w14:textId="77777777" w:rsidR="00486AEE" w:rsidRDefault="00486AEE">
            <w:r>
              <w:t>GURS/ARSO</w:t>
            </w:r>
          </w:p>
        </w:tc>
        <w:tc>
          <w:tcPr>
            <w:tcW w:w="1418" w:type="dxa"/>
            <w:vAlign w:val="center"/>
          </w:tcPr>
          <w:p w14:paraId="0919EABE" w14:textId="77777777" w:rsidR="00486AEE" w:rsidRDefault="00486AEE">
            <w:r>
              <w:t>Ob novih verzijah</w:t>
            </w:r>
          </w:p>
        </w:tc>
        <w:tc>
          <w:tcPr>
            <w:tcW w:w="567" w:type="dxa"/>
            <w:vAlign w:val="center"/>
          </w:tcPr>
          <w:p w14:paraId="424F2C40" w14:textId="77777777" w:rsidR="00486AEE" w:rsidRDefault="00486AEE"/>
        </w:tc>
        <w:tc>
          <w:tcPr>
            <w:tcW w:w="992" w:type="dxa"/>
            <w:vAlign w:val="center"/>
          </w:tcPr>
          <w:p w14:paraId="72617A0D" w14:textId="77777777" w:rsidR="00486AEE" w:rsidRDefault="00486AEE"/>
        </w:tc>
        <w:tc>
          <w:tcPr>
            <w:tcW w:w="1132" w:type="dxa"/>
            <w:vAlign w:val="center"/>
          </w:tcPr>
          <w:p w14:paraId="209426A8" w14:textId="77777777" w:rsidR="00486AEE" w:rsidRDefault="00486AEE">
            <w:r>
              <w:t>+</w:t>
            </w:r>
          </w:p>
        </w:tc>
        <w:tc>
          <w:tcPr>
            <w:tcW w:w="565" w:type="dxa"/>
            <w:vAlign w:val="center"/>
          </w:tcPr>
          <w:p w14:paraId="6E9BBE17" w14:textId="77777777" w:rsidR="00486AEE" w:rsidRDefault="00486AEE"/>
        </w:tc>
        <w:tc>
          <w:tcPr>
            <w:tcW w:w="425" w:type="dxa"/>
            <w:vAlign w:val="center"/>
          </w:tcPr>
          <w:p w14:paraId="67D867FF" w14:textId="77777777" w:rsidR="00486AEE" w:rsidRDefault="00486AEE"/>
        </w:tc>
        <w:tc>
          <w:tcPr>
            <w:tcW w:w="397" w:type="dxa"/>
            <w:vAlign w:val="center"/>
          </w:tcPr>
          <w:p w14:paraId="741A9459" w14:textId="77777777" w:rsidR="00486AEE" w:rsidRDefault="00486AEE"/>
        </w:tc>
        <w:tc>
          <w:tcPr>
            <w:tcW w:w="595" w:type="dxa"/>
            <w:vAlign w:val="center"/>
          </w:tcPr>
          <w:p w14:paraId="3ABA1E0E" w14:textId="77777777" w:rsidR="00486AEE" w:rsidRDefault="00486AEE">
            <w:r>
              <w:t>+</w:t>
            </w:r>
          </w:p>
        </w:tc>
        <w:tc>
          <w:tcPr>
            <w:tcW w:w="707" w:type="dxa"/>
            <w:vAlign w:val="center"/>
          </w:tcPr>
          <w:p w14:paraId="111FE584" w14:textId="77777777" w:rsidR="00486AEE" w:rsidRDefault="00486AEE"/>
        </w:tc>
        <w:tc>
          <w:tcPr>
            <w:tcW w:w="810" w:type="dxa"/>
            <w:vAlign w:val="center"/>
          </w:tcPr>
          <w:p w14:paraId="0FB4B80C" w14:textId="77777777" w:rsidR="00486AEE" w:rsidRDefault="00486AEE"/>
        </w:tc>
      </w:tr>
      <w:tr w:rsidR="00486AEE" w14:paraId="61B6EBF6"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149192E" w14:textId="77777777" w:rsidR="00486AEE" w:rsidRDefault="00486AEE">
            <w:r w:rsidRPr="43BB060B">
              <w:rPr>
                <w:rFonts w:cs="Calibri"/>
                <w:color w:val="000000" w:themeColor="text1"/>
              </w:rPr>
              <w:lastRenderedPageBreak/>
              <w:t>Ekološko pomembna območja - točke</w:t>
            </w:r>
          </w:p>
        </w:tc>
        <w:tc>
          <w:tcPr>
            <w:tcW w:w="1456" w:type="dxa"/>
            <w:vAlign w:val="center"/>
          </w:tcPr>
          <w:p w14:paraId="3C57BCB3" w14:textId="77777777" w:rsidR="00486AEE" w:rsidRDefault="00486AEE">
            <w:r>
              <w:t>ARSO</w:t>
            </w:r>
          </w:p>
        </w:tc>
        <w:tc>
          <w:tcPr>
            <w:tcW w:w="1418" w:type="dxa"/>
            <w:vAlign w:val="center"/>
          </w:tcPr>
          <w:p w14:paraId="0CEEE158" w14:textId="77777777" w:rsidR="00486AEE" w:rsidRDefault="00486AEE">
            <w:r>
              <w:t>Ob novih verzijah</w:t>
            </w:r>
          </w:p>
        </w:tc>
        <w:tc>
          <w:tcPr>
            <w:tcW w:w="567" w:type="dxa"/>
            <w:vAlign w:val="center"/>
          </w:tcPr>
          <w:p w14:paraId="434796EE" w14:textId="77777777" w:rsidR="00486AEE" w:rsidRDefault="00486AEE"/>
        </w:tc>
        <w:tc>
          <w:tcPr>
            <w:tcW w:w="992" w:type="dxa"/>
            <w:vAlign w:val="center"/>
          </w:tcPr>
          <w:p w14:paraId="2C75F783" w14:textId="77777777" w:rsidR="00486AEE" w:rsidRDefault="00486AEE"/>
        </w:tc>
        <w:tc>
          <w:tcPr>
            <w:tcW w:w="1132" w:type="dxa"/>
            <w:vAlign w:val="center"/>
          </w:tcPr>
          <w:p w14:paraId="44A52844" w14:textId="77777777" w:rsidR="00486AEE" w:rsidRDefault="00486AEE">
            <w:r>
              <w:t>+</w:t>
            </w:r>
          </w:p>
        </w:tc>
        <w:tc>
          <w:tcPr>
            <w:tcW w:w="565" w:type="dxa"/>
            <w:vAlign w:val="center"/>
          </w:tcPr>
          <w:p w14:paraId="0F06A414" w14:textId="77777777" w:rsidR="00486AEE" w:rsidRDefault="00486AEE">
            <w:r>
              <w:t>+</w:t>
            </w:r>
          </w:p>
        </w:tc>
        <w:tc>
          <w:tcPr>
            <w:tcW w:w="425" w:type="dxa"/>
            <w:vAlign w:val="center"/>
          </w:tcPr>
          <w:p w14:paraId="0CD151E9" w14:textId="77777777" w:rsidR="00486AEE" w:rsidRDefault="00486AEE">
            <w:r>
              <w:t>+</w:t>
            </w:r>
          </w:p>
        </w:tc>
        <w:tc>
          <w:tcPr>
            <w:tcW w:w="397" w:type="dxa"/>
            <w:vAlign w:val="center"/>
          </w:tcPr>
          <w:p w14:paraId="5540056D" w14:textId="77777777" w:rsidR="00486AEE" w:rsidRDefault="00486AEE">
            <w:r>
              <w:t>+</w:t>
            </w:r>
          </w:p>
        </w:tc>
        <w:tc>
          <w:tcPr>
            <w:tcW w:w="595" w:type="dxa"/>
            <w:vAlign w:val="center"/>
          </w:tcPr>
          <w:p w14:paraId="141CFFC4" w14:textId="77777777" w:rsidR="00486AEE" w:rsidRDefault="00486AEE"/>
        </w:tc>
        <w:tc>
          <w:tcPr>
            <w:tcW w:w="707" w:type="dxa"/>
            <w:vAlign w:val="center"/>
          </w:tcPr>
          <w:p w14:paraId="378CBB86" w14:textId="77777777" w:rsidR="00486AEE" w:rsidRDefault="00486AEE"/>
        </w:tc>
        <w:tc>
          <w:tcPr>
            <w:tcW w:w="810" w:type="dxa"/>
            <w:vAlign w:val="center"/>
          </w:tcPr>
          <w:p w14:paraId="2D02DBCC" w14:textId="77777777" w:rsidR="00486AEE" w:rsidRDefault="00486AEE"/>
        </w:tc>
      </w:tr>
      <w:tr w:rsidR="00486AEE" w14:paraId="5CC353EE" w14:textId="77777777" w:rsidTr="00B929B2">
        <w:trPr>
          <w:trHeight w:val="300"/>
        </w:trPr>
        <w:tc>
          <w:tcPr>
            <w:tcW w:w="4518" w:type="dxa"/>
            <w:vAlign w:val="center"/>
          </w:tcPr>
          <w:p w14:paraId="790F4288" w14:textId="77777777" w:rsidR="00486AEE" w:rsidRDefault="00486AEE">
            <w:r w:rsidRPr="43BB060B">
              <w:rPr>
                <w:rFonts w:cs="Calibri"/>
                <w:color w:val="000000" w:themeColor="text1"/>
              </w:rPr>
              <w:t>Ekološko pomembna območja - poligoni</w:t>
            </w:r>
          </w:p>
        </w:tc>
        <w:tc>
          <w:tcPr>
            <w:tcW w:w="1456" w:type="dxa"/>
            <w:vAlign w:val="center"/>
          </w:tcPr>
          <w:p w14:paraId="597851CB" w14:textId="77777777" w:rsidR="00486AEE" w:rsidRDefault="00486AEE">
            <w:r>
              <w:t>ARSO</w:t>
            </w:r>
          </w:p>
        </w:tc>
        <w:tc>
          <w:tcPr>
            <w:tcW w:w="1418" w:type="dxa"/>
            <w:vAlign w:val="center"/>
          </w:tcPr>
          <w:p w14:paraId="77E6B248" w14:textId="77777777" w:rsidR="00486AEE" w:rsidRDefault="00486AEE">
            <w:r>
              <w:t>Ob novih verzijah</w:t>
            </w:r>
          </w:p>
        </w:tc>
        <w:tc>
          <w:tcPr>
            <w:tcW w:w="567" w:type="dxa"/>
            <w:vAlign w:val="center"/>
          </w:tcPr>
          <w:p w14:paraId="685276AE" w14:textId="77777777" w:rsidR="00486AEE" w:rsidRDefault="00486AEE"/>
        </w:tc>
        <w:tc>
          <w:tcPr>
            <w:tcW w:w="992" w:type="dxa"/>
            <w:vAlign w:val="center"/>
          </w:tcPr>
          <w:p w14:paraId="3E9FDB3C" w14:textId="77777777" w:rsidR="00486AEE" w:rsidRDefault="00486AEE"/>
        </w:tc>
        <w:tc>
          <w:tcPr>
            <w:tcW w:w="1132" w:type="dxa"/>
            <w:vAlign w:val="center"/>
          </w:tcPr>
          <w:p w14:paraId="15AA6777" w14:textId="77777777" w:rsidR="00486AEE" w:rsidRDefault="00486AEE">
            <w:r>
              <w:t>+</w:t>
            </w:r>
          </w:p>
        </w:tc>
        <w:tc>
          <w:tcPr>
            <w:tcW w:w="565" w:type="dxa"/>
            <w:vAlign w:val="center"/>
          </w:tcPr>
          <w:p w14:paraId="454FEB77" w14:textId="77777777" w:rsidR="00486AEE" w:rsidRDefault="00486AEE">
            <w:r>
              <w:t>+</w:t>
            </w:r>
          </w:p>
        </w:tc>
        <w:tc>
          <w:tcPr>
            <w:tcW w:w="425" w:type="dxa"/>
            <w:vAlign w:val="center"/>
          </w:tcPr>
          <w:p w14:paraId="260906A7" w14:textId="77777777" w:rsidR="00486AEE" w:rsidRDefault="00486AEE">
            <w:r>
              <w:t>+</w:t>
            </w:r>
          </w:p>
        </w:tc>
        <w:tc>
          <w:tcPr>
            <w:tcW w:w="397" w:type="dxa"/>
            <w:vAlign w:val="center"/>
          </w:tcPr>
          <w:p w14:paraId="43510704" w14:textId="77777777" w:rsidR="00486AEE" w:rsidRDefault="00486AEE">
            <w:r>
              <w:t>+</w:t>
            </w:r>
          </w:p>
        </w:tc>
        <w:tc>
          <w:tcPr>
            <w:tcW w:w="595" w:type="dxa"/>
            <w:vAlign w:val="center"/>
          </w:tcPr>
          <w:p w14:paraId="1686EFD5" w14:textId="77777777" w:rsidR="00486AEE" w:rsidRDefault="00486AEE"/>
        </w:tc>
        <w:tc>
          <w:tcPr>
            <w:tcW w:w="707" w:type="dxa"/>
            <w:vAlign w:val="center"/>
          </w:tcPr>
          <w:p w14:paraId="51AB8DE1" w14:textId="77777777" w:rsidR="00486AEE" w:rsidRDefault="00486AEE"/>
        </w:tc>
        <w:tc>
          <w:tcPr>
            <w:tcW w:w="810" w:type="dxa"/>
            <w:vAlign w:val="center"/>
          </w:tcPr>
          <w:p w14:paraId="3D6EBFDD" w14:textId="77777777" w:rsidR="00486AEE" w:rsidRDefault="00486AEE"/>
        </w:tc>
      </w:tr>
      <w:tr w:rsidR="00486AEE" w14:paraId="539F074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7F6037F" w14:textId="77777777" w:rsidR="00486AEE" w:rsidRDefault="00486AEE">
            <w:r w:rsidRPr="43BB060B">
              <w:rPr>
                <w:rFonts w:cs="Calibri"/>
                <w:color w:val="000000" w:themeColor="text1"/>
              </w:rPr>
              <w:t>Naravne vrednote - točke</w:t>
            </w:r>
          </w:p>
        </w:tc>
        <w:tc>
          <w:tcPr>
            <w:tcW w:w="1456" w:type="dxa"/>
            <w:vAlign w:val="center"/>
          </w:tcPr>
          <w:p w14:paraId="23F0EFC3" w14:textId="77777777" w:rsidR="00486AEE" w:rsidRDefault="00486AEE">
            <w:r>
              <w:t>ARSO</w:t>
            </w:r>
          </w:p>
        </w:tc>
        <w:tc>
          <w:tcPr>
            <w:tcW w:w="1418" w:type="dxa"/>
            <w:vAlign w:val="center"/>
          </w:tcPr>
          <w:p w14:paraId="6D2AD066" w14:textId="77777777" w:rsidR="00486AEE" w:rsidRDefault="00486AEE">
            <w:r>
              <w:t>Ob novih verzijah</w:t>
            </w:r>
          </w:p>
        </w:tc>
        <w:tc>
          <w:tcPr>
            <w:tcW w:w="567" w:type="dxa"/>
            <w:vAlign w:val="center"/>
          </w:tcPr>
          <w:p w14:paraId="1E89BA9D" w14:textId="77777777" w:rsidR="00486AEE" w:rsidRDefault="00486AEE"/>
        </w:tc>
        <w:tc>
          <w:tcPr>
            <w:tcW w:w="992" w:type="dxa"/>
            <w:vAlign w:val="center"/>
          </w:tcPr>
          <w:p w14:paraId="24C8DFB2" w14:textId="77777777" w:rsidR="00486AEE" w:rsidRDefault="00486AEE"/>
        </w:tc>
        <w:tc>
          <w:tcPr>
            <w:tcW w:w="1132" w:type="dxa"/>
            <w:vAlign w:val="center"/>
          </w:tcPr>
          <w:p w14:paraId="493A6E27" w14:textId="77777777" w:rsidR="00486AEE" w:rsidRDefault="00486AEE">
            <w:r>
              <w:t>+</w:t>
            </w:r>
          </w:p>
        </w:tc>
        <w:tc>
          <w:tcPr>
            <w:tcW w:w="565" w:type="dxa"/>
            <w:vAlign w:val="center"/>
          </w:tcPr>
          <w:p w14:paraId="61A0BABD" w14:textId="77777777" w:rsidR="00486AEE" w:rsidRDefault="00486AEE">
            <w:r>
              <w:t>+</w:t>
            </w:r>
          </w:p>
        </w:tc>
        <w:tc>
          <w:tcPr>
            <w:tcW w:w="425" w:type="dxa"/>
            <w:vAlign w:val="center"/>
          </w:tcPr>
          <w:p w14:paraId="6E28C610" w14:textId="77777777" w:rsidR="00486AEE" w:rsidRDefault="00486AEE">
            <w:r>
              <w:t>+</w:t>
            </w:r>
          </w:p>
        </w:tc>
        <w:tc>
          <w:tcPr>
            <w:tcW w:w="397" w:type="dxa"/>
            <w:vAlign w:val="center"/>
          </w:tcPr>
          <w:p w14:paraId="2D43591D" w14:textId="77777777" w:rsidR="00486AEE" w:rsidRDefault="00486AEE">
            <w:r>
              <w:t>+</w:t>
            </w:r>
          </w:p>
        </w:tc>
        <w:tc>
          <w:tcPr>
            <w:tcW w:w="595" w:type="dxa"/>
            <w:vAlign w:val="center"/>
          </w:tcPr>
          <w:p w14:paraId="0BBE6669" w14:textId="77777777" w:rsidR="00486AEE" w:rsidRDefault="00486AEE"/>
        </w:tc>
        <w:tc>
          <w:tcPr>
            <w:tcW w:w="707" w:type="dxa"/>
            <w:vAlign w:val="center"/>
          </w:tcPr>
          <w:p w14:paraId="226B7874" w14:textId="77777777" w:rsidR="00486AEE" w:rsidRDefault="00486AEE"/>
        </w:tc>
        <w:tc>
          <w:tcPr>
            <w:tcW w:w="810" w:type="dxa"/>
            <w:vAlign w:val="center"/>
          </w:tcPr>
          <w:p w14:paraId="0FF8B75C" w14:textId="77777777" w:rsidR="00486AEE" w:rsidRDefault="00486AEE"/>
        </w:tc>
      </w:tr>
      <w:tr w:rsidR="00486AEE" w14:paraId="2D2B30DD" w14:textId="77777777" w:rsidTr="00B929B2">
        <w:trPr>
          <w:trHeight w:val="300"/>
        </w:trPr>
        <w:tc>
          <w:tcPr>
            <w:tcW w:w="4518" w:type="dxa"/>
            <w:vAlign w:val="center"/>
          </w:tcPr>
          <w:p w14:paraId="1BA6CA0C" w14:textId="77777777" w:rsidR="00486AEE" w:rsidRDefault="00486AEE">
            <w:r w:rsidRPr="43BB060B">
              <w:rPr>
                <w:rFonts w:cs="Calibri"/>
                <w:color w:val="000000" w:themeColor="text1"/>
              </w:rPr>
              <w:t>Naravne vrednote - poligon</w:t>
            </w:r>
          </w:p>
        </w:tc>
        <w:tc>
          <w:tcPr>
            <w:tcW w:w="1456" w:type="dxa"/>
            <w:vAlign w:val="center"/>
          </w:tcPr>
          <w:p w14:paraId="68A1FCA8" w14:textId="77777777" w:rsidR="00486AEE" w:rsidRDefault="00486AEE">
            <w:r>
              <w:t>ARSO</w:t>
            </w:r>
          </w:p>
        </w:tc>
        <w:tc>
          <w:tcPr>
            <w:tcW w:w="1418" w:type="dxa"/>
            <w:vAlign w:val="center"/>
          </w:tcPr>
          <w:p w14:paraId="2966B21E" w14:textId="77777777" w:rsidR="00486AEE" w:rsidRDefault="00486AEE">
            <w:r>
              <w:t>Ob novih verzijah</w:t>
            </w:r>
          </w:p>
        </w:tc>
        <w:tc>
          <w:tcPr>
            <w:tcW w:w="567" w:type="dxa"/>
            <w:vAlign w:val="center"/>
          </w:tcPr>
          <w:p w14:paraId="63CBF0C1" w14:textId="77777777" w:rsidR="00486AEE" w:rsidRDefault="00486AEE"/>
        </w:tc>
        <w:tc>
          <w:tcPr>
            <w:tcW w:w="992" w:type="dxa"/>
            <w:vAlign w:val="center"/>
          </w:tcPr>
          <w:p w14:paraId="21DFFD5F" w14:textId="77777777" w:rsidR="00486AEE" w:rsidRDefault="00486AEE"/>
        </w:tc>
        <w:tc>
          <w:tcPr>
            <w:tcW w:w="1132" w:type="dxa"/>
            <w:vAlign w:val="center"/>
          </w:tcPr>
          <w:p w14:paraId="2907F683" w14:textId="77777777" w:rsidR="00486AEE" w:rsidRDefault="00486AEE">
            <w:r>
              <w:t>+</w:t>
            </w:r>
          </w:p>
        </w:tc>
        <w:tc>
          <w:tcPr>
            <w:tcW w:w="565" w:type="dxa"/>
            <w:vAlign w:val="center"/>
          </w:tcPr>
          <w:p w14:paraId="3188C0A1" w14:textId="77777777" w:rsidR="00486AEE" w:rsidRDefault="00486AEE">
            <w:r>
              <w:t>+</w:t>
            </w:r>
          </w:p>
        </w:tc>
        <w:tc>
          <w:tcPr>
            <w:tcW w:w="425" w:type="dxa"/>
            <w:vAlign w:val="center"/>
          </w:tcPr>
          <w:p w14:paraId="6652AD70" w14:textId="77777777" w:rsidR="00486AEE" w:rsidRDefault="00486AEE">
            <w:r>
              <w:t>+</w:t>
            </w:r>
          </w:p>
        </w:tc>
        <w:tc>
          <w:tcPr>
            <w:tcW w:w="397" w:type="dxa"/>
            <w:vAlign w:val="center"/>
          </w:tcPr>
          <w:p w14:paraId="0CD4906F" w14:textId="77777777" w:rsidR="00486AEE" w:rsidRDefault="00486AEE">
            <w:r>
              <w:t>+</w:t>
            </w:r>
          </w:p>
        </w:tc>
        <w:tc>
          <w:tcPr>
            <w:tcW w:w="595" w:type="dxa"/>
            <w:vAlign w:val="center"/>
          </w:tcPr>
          <w:p w14:paraId="51B5B7A2" w14:textId="77777777" w:rsidR="00486AEE" w:rsidRDefault="00486AEE"/>
        </w:tc>
        <w:tc>
          <w:tcPr>
            <w:tcW w:w="707" w:type="dxa"/>
            <w:vAlign w:val="center"/>
          </w:tcPr>
          <w:p w14:paraId="43529C5D" w14:textId="77777777" w:rsidR="00486AEE" w:rsidRDefault="00486AEE"/>
        </w:tc>
        <w:tc>
          <w:tcPr>
            <w:tcW w:w="810" w:type="dxa"/>
            <w:vAlign w:val="center"/>
          </w:tcPr>
          <w:p w14:paraId="534585CF" w14:textId="77777777" w:rsidR="00486AEE" w:rsidRDefault="00486AEE"/>
        </w:tc>
      </w:tr>
      <w:tr w:rsidR="00486AEE" w14:paraId="60A6F3DA"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5B13385" w14:textId="77777777" w:rsidR="00486AEE" w:rsidRDefault="00486AEE">
            <w:pPr>
              <w:rPr>
                <w:rFonts w:cs="Calibri"/>
                <w:color w:val="000000"/>
              </w:rPr>
            </w:pPr>
            <w:r w:rsidRPr="43BB060B">
              <w:rPr>
                <w:rFonts w:cs="Calibri"/>
                <w:color w:val="000000" w:themeColor="text1"/>
              </w:rPr>
              <w:t>Natura 2000 SCI - habitati</w:t>
            </w:r>
          </w:p>
        </w:tc>
        <w:tc>
          <w:tcPr>
            <w:tcW w:w="1456" w:type="dxa"/>
            <w:vAlign w:val="center"/>
          </w:tcPr>
          <w:p w14:paraId="2A126E07" w14:textId="77777777" w:rsidR="00486AEE" w:rsidRDefault="00486AEE">
            <w:r>
              <w:t>ARSO</w:t>
            </w:r>
          </w:p>
        </w:tc>
        <w:tc>
          <w:tcPr>
            <w:tcW w:w="1418" w:type="dxa"/>
            <w:vAlign w:val="center"/>
          </w:tcPr>
          <w:p w14:paraId="2013CDFF" w14:textId="77777777" w:rsidR="00486AEE" w:rsidRDefault="00486AEE">
            <w:r>
              <w:t>Ob spremembah</w:t>
            </w:r>
          </w:p>
        </w:tc>
        <w:tc>
          <w:tcPr>
            <w:tcW w:w="567" w:type="dxa"/>
            <w:vAlign w:val="center"/>
          </w:tcPr>
          <w:p w14:paraId="32D2861B" w14:textId="77777777" w:rsidR="00486AEE" w:rsidRDefault="00486AEE"/>
        </w:tc>
        <w:tc>
          <w:tcPr>
            <w:tcW w:w="992" w:type="dxa"/>
            <w:vAlign w:val="center"/>
          </w:tcPr>
          <w:p w14:paraId="516F84D0" w14:textId="77777777" w:rsidR="00486AEE" w:rsidRDefault="00486AEE"/>
        </w:tc>
        <w:tc>
          <w:tcPr>
            <w:tcW w:w="1132" w:type="dxa"/>
            <w:vAlign w:val="center"/>
          </w:tcPr>
          <w:p w14:paraId="3E46F295" w14:textId="77777777" w:rsidR="00486AEE" w:rsidRDefault="00486AEE">
            <w:r>
              <w:t>+</w:t>
            </w:r>
          </w:p>
        </w:tc>
        <w:tc>
          <w:tcPr>
            <w:tcW w:w="565" w:type="dxa"/>
            <w:vAlign w:val="center"/>
          </w:tcPr>
          <w:p w14:paraId="42D521DC" w14:textId="77777777" w:rsidR="00486AEE" w:rsidRDefault="00486AEE">
            <w:r>
              <w:t>+</w:t>
            </w:r>
          </w:p>
        </w:tc>
        <w:tc>
          <w:tcPr>
            <w:tcW w:w="425" w:type="dxa"/>
            <w:vAlign w:val="center"/>
          </w:tcPr>
          <w:p w14:paraId="0580C5B3" w14:textId="77777777" w:rsidR="00486AEE" w:rsidRDefault="00486AEE">
            <w:r>
              <w:t>+</w:t>
            </w:r>
          </w:p>
        </w:tc>
        <w:tc>
          <w:tcPr>
            <w:tcW w:w="397" w:type="dxa"/>
            <w:vAlign w:val="center"/>
          </w:tcPr>
          <w:p w14:paraId="382D1029" w14:textId="77777777" w:rsidR="00486AEE" w:rsidRDefault="00486AEE">
            <w:r>
              <w:t>+</w:t>
            </w:r>
          </w:p>
        </w:tc>
        <w:tc>
          <w:tcPr>
            <w:tcW w:w="595" w:type="dxa"/>
            <w:vAlign w:val="center"/>
          </w:tcPr>
          <w:p w14:paraId="33D1CE36" w14:textId="77777777" w:rsidR="00486AEE" w:rsidRDefault="00486AEE">
            <w:r>
              <w:t>+</w:t>
            </w:r>
          </w:p>
        </w:tc>
        <w:tc>
          <w:tcPr>
            <w:tcW w:w="707" w:type="dxa"/>
            <w:vAlign w:val="center"/>
          </w:tcPr>
          <w:p w14:paraId="12E0B4E1" w14:textId="77777777" w:rsidR="00486AEE" w:rsidRDefault="00486AEE">
            <w:r>
              <w:t>+</w:t>
            </w:r>
          </w:p>
        </w:tc>
        <w:tc>
          <w:tcPr>
            <w:tcW w:w="810" w:type="dxa"/>
            <w:vAlign w:val="center"/>
          </w:tcPr>
          <w:p w14:paraId="5187C53F" w14:textId="77777777" w:rsidR="00486AEE" w:rsidRDefault="00486AEE"/>
        </w:tc>
      </w:tr>
      <w:tr w:rsidR="00486AEE" w14:paraId="78909903" w14:textId="77777777" w:rsidTr="00B929B2">
        <w:trPr>
          <w:trHeight w:val="300"/>
        </w:trPr>
        <w:tc>
          <w:tcPr>
            <w:tcW w:w="4518" w:type="dxa"/>
            <w:vAlign w:val="center"/>
          </w:tcPr>
          <w:p w14:paraId="2F6694B5" w14:textId="77777777" w:rsidR="00486AEE" w:rsidRPr="57FE221E" w:rsidRDefault="00486AEE">
            <w:pPr>
              <w:rPr>
                <w:rFonts w:cs="Calibri"/>
                <w:color w:val="000000" w:themeColor="text1"/>
              </w:rPr>
            </w:pPr>
            <w:r w:rsidRPr="43BB060B">
              <w:rPr>
                <w:rFonts w:cs="Calibri"/>
                <w:color w:val="000000" w:themeColor="text1"/>
              </w:rPr>
              <w:t>Natura 2000 SPA - ptice</w:t>
            </w:r>
          </w:p>
        </w:tc>
        <w:tc>
          <w:tcPr>
            <w:tcW w:w="1456" w:type="dxa"/>
            <w:vAlign w:val="center"/>
          </w:tcPr>
          <w:p w14:paraId="0D63B79A" w14:textId="77777777" w:rsidR="00486AEE" w:rsidRDefault="00486AEE">
            <w:r>
              <w:t>ARSO</w:t>
            </w:r>
          </w:p>
        </w:tc>
        <w:tc>
          <w:tcPr>
            <w:tcW w:w="1418" w:type="dxa"/>
            <w:vAlign w:val="center"/>
          </w:tcPr>
          <w:p w14:paraId="45874C3D" w14:textId="77777777" w:rsidR="00486AEE" w:rsidRDefault="00486AEE">
            <w:r>
              <w:t>Ob spremembah</w:t>
            </w:r>
          </w:p>
        </w:tc>
        <w:tc>
          <w:tcPr>
            <w:tcW w:w="567" w:type="dxa"/>
            <w:vAlign w:val="center"/>
          </w:tcPr>
          <w:p w14:paraId="728489F6" w14:textId="77777777" w:rsidR="00486AEE" w:rsidRDefault="00486AEE"/>
        </w:tc>
        <w:tc>
          <w:tcPr>
            <w:tcW w:w="992" w:type="dxa"/>
            <w:vAlign w:val="center"/>
          </w:tcPr>
          <w:p w14:paraId="61AD9F59" w14:textId="77777777" w:rsidR="00486AEE" w:rsidRDefault="00486AEE"/>
        </w:tc>
        <w:tc>
          <w:tcPr>
            <w:tcW w:w="1132" w:type="dxa"/>
            <w:vAlign w:val="center"/>
          </w:tcPr>
          <w:p w14:paraId="5CC6F245" w14:textId="77777777" w:rsidR="00486AEE" w:rsidRDefault="00486AEE">
            <w:r>
              <w:t>+</w:t>
            </w:r>
          </w:p>
        </w:tc>
        <w:tc>
          <w:tcPr>
            <w:tcW w:w="565" w:type="dxa"/>
            <w:vAlign w:val="center"/>
          </w:tcPr>
          <w:p w14:paraId="57493235" w14:textId="77777777" w:rsidR="00486AEE" w:rsidRDefault="00486AEE">
            <w:r>
              <w:t>+</w:t>
            </w:r>
          </w:p>
        </w:tc>
        <w:tc>
          <w:tcPr>
            <w:tcW w:w="425" w:type="dxa"/>
            <w:vAlign w:val="center"/>
          </w:tcPr>
          <w:p w14:paraId="2E17FFBC" w14:textId="77777777" w:rsidR="00486AEE" w:rsidRDefault="00486AEE">
            <w:r>
              <w:t>+</w:t>
            </w:r>
          </w:p>
        </w:tc>
        <w:tc>
          <w:tcPr>
            <w:tcW w:w="397" w:type="dxa"/>
            <w:vAlign w:val="center"/>
          </w:tcPr>
          <w:p w14:paraId="69BA9906" w14:textId="77777777" w:rsidR="00486AEE" w:rsidRDefault="00486AEE">
            <w:r>
              <w:t>+</w:t>
            </w:r>
          </w:p>
        </w:tc>
        <w:tc>
          <w:tcPr>
            <w:tcW w:w="595" w:type="dxa"/>
            <w:vAlign w:val="center"/>
          </w:tcPr>
          <w:p w14:paraId="368D7131" w14:textId="77777777" w:rsidR="00486AEE" w:rsidRDefault="00486AEE"/>
        </w:tc>
        <w:tc>
          <w:tcPr>
            <w:tcW w:w="707" w:type="dxa"/>
            <w:vAlign w:val="center"/>
          </w:tcPr>
          <w:p w14:paraId="6B3C41DC" w14:textId="77777777" w:rsidR="00486AEE" w:rsidRDefault="00486AEE"/>
        </w:tc>
        <w:tc>
          <w:tcPr>
            <w:tcW w:w="810" w:type="dxa"/>
            <w:vAlign w:val="center"/>
          </w:tcPr>
          <w:p w14:paraId="01B785B1" w14:textId="77777777" w:rsidR="00486AEE" w:rsidRDefault="00486AEE"/>
        </w:tc>
      </w:tr>
      <w:tr w:rsidR="00486AEE" w14:paraId="015056A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7B821C6C" w14:textId="77777777" w:rsidR="00486AEE" w:rsidRDefault="00486AEE" w:rsidP="775AD2FA">
            <w:pPr>
              <w:rPr>
                <w:rFonts w:cs="Calibri"/>
                <w:color w:val="000000" w:themeColor="text1"/>
              </w:rPr>
            </w:pPr>
            <w:r w:rsidRPr="775AD2FA">
              <w:rPr>
                <w:rFonts w:cs="Calibri"/>
                <w:color w:val="000000" w:themeColor="text1"/>
              </w:rPr>
              <w:t xml:space="preserve">Zavarovana območja </w:t>
            </w:r>
            <w:proofErr w:type="spellStart"/>
            <w:r w:rsidRPr="775AD2FA">
              <w:rPr>
                <w:rFonts w:cs="Calibri"/>
                <w:color w:val="000000" w:themeColor="text1"/>
              </w:rPr>
              <w:t>conacija</w:t>
            </w:r>
            <w:proofErr w:type="spellEnd"/>
          </w:p>
        </w:tc>
        <w:tc>
          <w:tcPr>
            <w:tcW w:w="1456" w:type="dxa"/>
            <w:vAlign w:val="center"/>
          </w:tcPr>
          <w:p w14:paraId="4989482E" w14:textId="77777777" w:rsidR="00486AEE" w:rsidRDefault="00486AEE">
            <w:r>
              <w:t>ARSO</w:t>
            </w:r>
          </w:p>
          <w:p w14:paraId="32A2EABF" w14:textId="77777777" w:rsidR="00486AEE" w:rsidRDefault="00486AEE"/>
        </w:tc>
        <w:tc>
          <w:tcPr>
            <w:tcW w:w="1418" w:type="dxa"/>
            <w:vAlign w:val="center"/>
          </w:tcPr>
          <w:p w14:paraId="2F1479A7" w14:textId="77777777" w:rsidR="00486AEE" w:rsidRDefault="00486AEE">
            <w:r>
              <w:t>Ob spremembah</w:t>
            </w:r>
          </w:p>
        </w:tc>
        <w:tc>
          <w:tcPr>
            <w:tcW w:w="567" w:type="dxa"/>
            <w:vAlign w:val="center"/>
          </w:tcPr>
          <w:p w14:paraId="3F8BD475" w14:textId="77777777" w:rsidR="00486AEE" w:rsidRDefault="00486AEE"/>
        </w:tc>
        <w:tc>
          <w:tcPr>
            <w:tcW w:w="992" w:type="dxa"/>
            <w:vAlign w:val="center"/>
          </w:tcPr>
          <w:p w14:paraId="72626FB5" w14:textId="77777777" w:rsidR="00486AEE" w:rsidRDefault="00486AEE"/>
        </w:tc>
        <w:tc>
          <w:tcPr>
            <w:tcW w:w="1132" w:type="dxa"/>
            <w:vAlign w:val="center"/>
          </w:tcPr>
          <w:p w14:paraId="45645F7A" w14:textId="77777777" w:rsidR="00486AEE" w:rsidRDefault="00486AEE">
            <w:r>
              <w:t>+</w:t>
            </w:r>
          </w:p>
        </w:tc>
        <w:tc>
          <w:tcPr>
            <w:tcW w:w="565" w:type="dxa"/>
            <w:vAlign w:val="center"/>
          </w:tcPr>
          <w:p w14:paraId="36AF9460" w14:textId="77777777" w:rsidR="00486AEE" w:rsidRDefault="00486AEE">
            <w:r>
              <w:t>+</w:t>
            </w:r>
          </w:p>
        </w:tc>
        <w:tc>
          <w:tcPr>
            <w:tcW w:w="425" w:type="dxa"/>
            <w:vAlign w:val="center"/>
          </w:tcPr>
          <w:p w14:paraId="08DC048A" w14:textId="77777777" w:rsidR="00486AEE" w:rsidRDefault="00486AEE">
            <w:r>
              <w:t>+</w:t>
            </w:r>
          </w:p>
        </w:tc>
        <w:tc>
          <w:tcPr>
            <w:tcW w:w="397" w:type="dxa"/>
            <w:vAlign w:val="center"/>
          </w:tcPr>
          <w:p w14:paraId="7BA6D78E" w14:textId="77777777" w:rsidR="00486AEE" w:rsidRDefault="00486AEE">
            <w:r>
              <w:t>+</w:t>
            </w:r>
          </w:p>
        </w:tc>
        <w:tc>
          <w:tcPr>
            <w:tcW w:w="595" w:type="dxa"/>
            <w:vAlign w:val="center"/>
          </w:tcPr>
          <w:p w14:paraId="4AA84FFB" w14:textId="77777777" w:rsidR="00486AEE" w:rsidRDefault="00486AEE"/>
        </w:tc>
        <w:tc>
          <w:tcPr>
            <w:tcW w:w="707" w:type="dxa"/>
            <w:vAlign w:val="center"/>
          </w:tcPr>
          <w:p w14:paraId="36113184" w14:textId="77777777" w:rsidR="00486AEE" w:rsidRDefault="00486AEE"/>
        </w:tc>
        <w:tc>
          <w:tcPr>
            <w:tcW w:w="810" w:type="dxa"/>
            <w:vAlign w:val="center"/>
          </w:tcPr>
          <w:p w14:paraId="4CA56CEB" w14:textId="77777777" w:rsidR="00486AEE" w:rsidRDefault="00486AEE"/>
        </w:tc>
      </w:tr>
      <w:tr w:rsidR="00486AEE" w14:paraId="24E8BDD2" w14:textId="77777777" w:rsidTr="00B929B2">
        <w:trPr>
          <w:trHeight w:val="300"/>
        </w:trPr>
        <w:tc>
          <w:tcPr>
            <w:tcW w:w="4518" w:type="dxa"/>
            <w:vAlign w:val="center"/>
          </w:tcPr>
          <w:p w14:paraId="16D42880" w14:textId="77777777" w:rsidR="00486AEE" w:rsidRPr="43BB060B" w:rsidRDefault="00486AEE">
            <w:pPr>
              <w:rPr>
                <w:rFonts w:cs="Calibri"/>
                <w:color w:val="000000" w:themeColor="text1"/>
              </w:rPr>
            </w:pPr>
            <w:r>
              <w:rPr>
                <w:rFonts w:cs="Calibri"/>
                <w:color w:val="000000" w:themeColor="text1"/>
              </w:rPr>
              <w:t>Zavarovana območja, samo nacionalni, krajinski, regijski parki</w:t>
            </w:r>
          </w:p>
        </w:tc>
        <w:tc>
          <w:tcPr>
            <w:tcW w:w="1456" w:type="dxa"/>
            <w:vAlign w:val="center"/>
          </w:tcPr>
          <w:p w14:paraId="642272B3" w14:textId="77777777" w:rsidR="00486AEE" w:rsidRDefault="00486AEE">
            <w:r>
              <w:t>ARSO</w:t>
            </w:r>
          </w:p>
        </w:tc>
        <w:tc>
          <w:tcPr>
            <w:tcW w:w="1418" w:type="dxa"/>
            <w:vAlign w:val="center"/>
          </w:tcPr>
          <w:p w14:paraId="1897376D" w14:textId="77777777" w:rsidR="00486AEE" w:rsidRDefault="00486AEE">
            <w:r>
              <w:t>Enkrat letno ob koncu leta</w:t>
            </w:r>
          </w:p>
        </w:tc>
        <w:tc>
          <w:tcPr>
            <w:tcW w:w="567" w:type="dxa"/>
            <w:vAlign w:val="center"/>
          </w:tcPr>
          <w:p w14:paraId="7C360C16" w14:textId="77777777" w:rsidR="00486AEE" w:rsidRDefault="00486AEE"/>
        </w:tc>
        <w:tc>
          <w:tcPr>
            <w:tcW w:w="992" w:type="dxa"/>
            <w:vAlign w:val="center"/>
          </w:tcPr>
          <w:p w14:paraId="407AB0BD" w14:textId="77777777" w:rsidR="00486AEE" w:rsidRDefault="00486AEE"/>
        </w:tc>
        <w:tc>
          <w:tcPr>
            <w:tcW w:w="1132" w:type="dxa"/>
            <w:vAlign w:val="center"/>
          </w:tcPr>
          <w:p w14:paraId="3DDB092B" w14:textId="77777777" w:rsidR="00486AEE" w:rsidRDefault="00486AEE">
            <w:r>
              <w:t>+</w:t>
            </w:r>
          </w:p>
        </w:tc>
        <w:tc>
          <w:tcPr>
            <w:tcW w:w="565" w:type="dxa"/>
            <w:vAlign w:val="center"/>
          </w:tcPr>
          <w:p w14:paraId="16FB8D8A" w14:textId="77777777" w:rsidR="00486AEE" w:rsidRDefault="00486AEE">
            <w:r>
              <w:t>+</w:t>
            </w:r>
          </w:p>
        </w:tc>
        <w:tc>
          <w:tcPr>
            <w:tcW w:w="425" w:type="dxa"/>
            <w:vAlign w:val="center"/>
          </w:tcPr>
          <w:p w14:paraId="4B71B595" w14:textId="77777777" w:rsidR="00486AEE" w:rsidRDefault="00486AEE">
            <w:r>
              <w:t>+</w:t>
            </w:r>
          </w:p>
        </w:tc>
        <w:tc>
          <w:tcPr>
            <w:tcW w:w="397" w:type="dxa"/>
            <w:vAlign w:val="center"/>
          </w:tcPr>
          <w:p w14:paraId="644FF5C9" w14:textId="77777777" w:rsidR="00486AEE" w:rsidRDefault="00486AEE">
            <w:r>
              <w:t>+</w:t>
            </w:r>
          </w:p>
        </w:tc>
        <w:tc>
          <w:tcPr>
            <w:tcW w:w="595" w:type="dxa"/>
            <w:vAlign w:val="center"/>
          </w:tcPr>
          <w:p w14:paraId="6A9505FF" w14:textId="77777777" w:rsidR="00486AEE" w:rsidRDefault="00486AEE">
            <w:r>
              <w:t>+</w:t>
            </w:r>
          </w:p>
        </w:tc>
        <w:tc>
          <w:tcPr>
            <w:tcW w:w="707" w:type="dxa"/>
            <w:vAlign w:val="center"/>
          </w:tcPr>
          <w:p w14:paraId="7213E9A4" w14:textId="77777777" w:rsidR="00486AEE" w:rsidRDefault="00486AEE">
            <w:r>
              <w:t>+</w:t>
            </w:r>
          </w:p>
        </w:tc>
        <w:tc>
          <w:tcPr>
            <w:tcW w:w="810" w:type="dxa"/>
            <w:vAlign w:val="center"/>
          </w:tcPr>
          <w:p w14:paraId="00F728E6" w14:textId="77777777" w:rsidR="00486AEE" w:rsidRDefault="00486AEE">
            <w:r>
              <w:t>+</w:t>
            </w:r>
          </w:p>
        </w:tc>
      </w:tr>
      <w:tr w:rsidR="00486AEE" w14:paraId="5DC3A11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F49A1E9" w14:textId="77777777" w:rsidR="00486AEE" w:rsidRDefault="00486AEE">
            <w:r w:rsidRPr="43BB060B">
              <w:rPr>
                <w:rFonts w:cs="Calibri"/>
                <w:color w:val="000000" w:themeColor="text1"/>
              </w:rPr>
              <w:t>Hidrografija - linijski objekti površinskih voda</w:t>
            </w:r>
          </w:p>
        </w:tc>
        <w:tc>
          <w:tcPr>
            <w:tcW w:w="1456" w:type="dxa"/>
            <w:vAlign w:val="center"/>
          </w:tcPr>
          <w:p w14:paraId="26D5541B" w14:textId="77777777" w:rsidR="00486AEE" w:rsidRDefault="00486AEE">
            <w:r>
              <w:t>ARSO</w:t>
            </w:r>
          </w:p>
        </w:tc>
        <w:tc>
          <w:tcPr>
            <w:tcW w:w="1418" w:type="dxa"/>
            <w:vAlign w:val="center"/>
          </w:tcPr>
          <w:p w14:paraId="6108538B" w14:textId="77777777" w:rsidR="00486AEE" w:rsidRDefault="00486AEE">
            <w:r>
              <w:t>Enkrat letno ob koncu leta</w:t>
            </w:r>
          </w:p>
        </w:tc>
        <w:tc>
          <w:tcPr>
            <w:tcW w:w="567" w:type="dxa"/>
            <w:vAlign w:val="center"/>
          </w:tcPr>
          <w:p w14:paraId="1779DD21" w14:textId="77777777" w:rsidR="00486AEE" w:rsidRDefault="00486AEE"/>
        </w:tc>
        <w:tc>
          <w:tcPr>
            <w:tcW w:w="992" w:type="dxa"/>
            <w:vAlign w:val="center"/>
          </w:tcPr>
          <w:p w14:paraId="39250877" w14:textId="77777777" w:rsidR="00486AEE" w:rsidRDefault="00486AEE"/>
        </w:tc>
        <w:tc>
          <w:tcPr>
            <w:tcW w:w="1132" w:type="dxa"/>
            <w:vAlign w:val="center"/>
          </w:tcPr>
          <w:p w14:paraId="5CC29006" w14:textId="77777777" w:rsidR="00486AEE" w:rsidRDefault="00486AEE">
            <w:r>
              <w:t>+</w:t>
            </w:r>
          </w:p>
        </w:tc>
        <w:tc>
          <w:tcPr>
            <w:tcW w:w="565" w:type="dxa"/>
            <w:vAlign w:val="center"/>
          </w:tcPr>
          <w:p w14:paraId="2F1C2B5E" w14:textId="77777777" w:rsidR="00486AEE" w:rsidRDefault="00486AEE">
            <w:r>
              <w:t>+</w:t>
            </w:r>
          </w:p>
        </w:tc>
        <w:tc>
          <w:tcPr>
            <w:tcW w:w="425" w:type="dxa"/>
            <w:vAlign w:val="center"/>
          </w:tcPr>
          <w:p w14:paraId="66B89248" w14:textId="77777777" w:rsidR="00486AEE" w:rsidRDefault="00486AEE"/>
        </w:tc>
        <w:tc>
          <w:tcPr>
            <w:tcW w:w="397" w:type="dxa"/>
            <w:vAlign w:val="center"/>
          </w:tcPr>
          <w:p w14:paraId="51D0CBE4" w14:textId="77777777" w:rsidR="00486AEE" w:rsidRDefault="00486AEE"/>
        </w:tc>
        <w:tc>
          <w:tcPr>
            <w:tcW w:w="595" w:type="dxa"/>
            <w:vAlign w:val="center"/>
          </w:tcPr>
          <w:p w14:paraId="522ACDB5" w14:textId="77777777" w:rsidR="00486AEE" w:rsidRDefault="00486AEE"/>
        </w:tc>
        <w:tc>
          <w:tcPr>
            <w:tcW w:w="707" w:type="dxa"/>
            <w:vAlign w:val="center"/>
          </w:tcPr>
          <w:p w14:paraId="4F227776" w14:textId="77777777" w:rsidR="00486AEE" w:rsidRDefault="00486AEE">
            <w:r>
              <w:t>+</w:t>
            </w:r>
          </w:p>
        </w:tc>
        <w:tc>
          <w:tcPr>
            <w:tcW w:w="810" w:type="dxa"/>
            <w:vAlign w:val="center"/>
          </w:tcPr>
          <w:p w14:paraId="784DDA7B" w14:textId="77777777" w:rsidR="00486AEE" w:rsidRDefault="00486AEE"/>
        </w:tc>
      </w:tr>
      <w:tr w:rsidR="00486AEE" w14:paraId="023412D2" w14:textId="77777777" w:rsidTr="00B929B2">
        <w:trPr>
          <w:trHeight w:val="300"/>
        </w:trPr>
        <w:tc>
          <w:tcPr>
            <w:tcW w:w="4518" w:type="dxa"/>
            <w:vAlign w:val="center"/>
          </w:tcPr>
          <w:p w14:paraId="256B7385" w14:textId="77777777" w:rsidR="00486AEE" w:rsidRDefault="00486AEE">
            <w:r w:rsidRPr="43BB060B">
              <w:rPr>
                <w:rFonts w:cs="Calibri"/>
                <w:color w:val="000000" w:themeColor="text1"/>
              </w:rPr>
              <w:t>Hidrografija - ploskovni objekti površinskih voda</w:t>
            </w:r>
          </w:p>
        </w:tc>
        <w:tc>
          <w:tcPr>
            <w:tcW w:w="1456" w:type="dxa"/>
            <w:vAlign w:val="center"/>
          </w:tcPr>
          <w:p w14:paraId="263B7C6D" w14:textId="77777777" w:rsidR="00486AEE" w:rsidRDefault="00486AEE">
            <w:r>
              <w:t>ARSO</w:t>
            </w:r>
          </w:p>
        </w:tc>
        <w:tc>
          <w:tcPr>
            <w:tcW w:w="1418" w:type="dxa"/>
            <w:vAlign w:val="center"/>
          </w:tcPr>
          <w:p w14:paraId="53212389" w14:textId="77777777" w:rsidR="00486AEE" w:rsidRDefault="00486AEE">
            <w:r>
              <w:t>Enkrat letno ob koncu leta</w:t>
            </w:r>
          </w:p>
        </w:tc>
        <w:tc>
          <w:tcPr>
            <w:tcW w:w="567" w:type="dxa"/>
            <w:vAlign w:val="center"/>
          </w:tcPr>
          <w:p w14:paraId="395D129D" w14:textId="77777777" w:rsidR="00486AEE" w:rsidRDefault="00486AEE"/>
        </w:tc>
        <w:tc>
          <w:tcPr>
            <w:tcW w:w="992" w:type="dxa"/>
            <w:vAlign w:val="center"/>
          </w:tcPr>
          <w:p w14:paraId="429FF4B1" w14:textId="77777777" w:rsidR="00486AEE" w:rsidRDefault="00486AEE"/>
        </w:tc>
        <w:tc>
          <w:tcPr>
            <w:tcW w:w="1132" w:type="dxa"/>
            <w:vAlign w:val="center"/>
          </w:tcPr>
          <w:p w14:paraId="0D7AF41C" w14:textId="77777777" w:rsidR="00486AEE" w:rsidRDefault="00486AEE">
            <w:r>
              <w:t>+</w:t>
            </w:r>
          </w:p>
        </w:tc>
        <w:tc>
          <w:tcPr>
            <w:tcW w:w="565" w:type="dxa"/>
            <w:vAlign w:val="center"/>
          </w:tcPr>
          <w:p w14:paraId="40F3866D" w14:textId="77777777" w:rsidR="00486AEE" w:rsidRDefault="00486AEE">
            <w:r>
              <w:t>+</w:t>
            </w:r>
          </w:p>
        </w:tc>
        <w:tc>
          <w:tcPr>
            <w:tcW w:w="425" w:type="dxa"/>
            <w:vAlign w:val="center"/>
          </w:tcPr>
          <w:p w14:paraId="5978DC89" w14:textId="77777777" w:rsidR="00486AEE" w:rsidRDefault="00486AEE"/>
        </w:tc>
        <w:tc>
          <w:tcPr>
            <w:tcW w:w="397" w:type="dxa"/>
            <w:vAlign w:val="center"/>
          </w:tcPr>
          <w:p w14:paraId="0CB164EA" w14:textId="77777777" w:rsidR="00486AEE" w:rsidRDefault="00486AEE"/>
        </w:tc>
        <w:tc>
          <w:tcPr>
            <w:tcW w:w="595" w:type="dxa"/>
            <w:vAlign w:val="center"/>
          </w:tcPr>
          <w:p w14:paraId="0C792320" w14:textId="77777777" w:rsidR="00486AEE" w:rsidRDefault="00486AEE"/>
        </w:tc>
        <w:tc>
          <w:tcPr>
            <w:tcW w:w="707" w:type="dxa"/>
            <w:vAlign w:val="center"/>
          </w:tcPr>
          <w:p w14:paraId="1E454C5B" w14:textId="77777777" w:rsidR="00486AEE" w:rsidRDefault="00486AEE">
            <w:r>
              <w:t>+</w:t>
            </w:r>
          </w:p>
        </w:tc>
        <w:tc>
          <w:tcPr>
            <w:tcW w:w="810" w:type="dxa"/>
            <w:vAlign w:val="center"/>
          </w:tcPr>
          <w:p w14:paraId="638F0EB5" w14:textId="77777777" w:rsidR="00486AEE" w:rsidRDefault="00486AEE"/>
        </w:tc>
      </w:tr>
      <w:tr w:rsidR="00486AEE" w14:paraId="36E5612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2073CC85" w14:textId="77777777" w:rsidR="00486AEE" w:rsidRPr="001E39C1" w:rsidRDefault="00486AEE">
            <w:r>
              <w:t>Hidrografija - ploskovni objekti - ostalo</w:t>
            </w:r>
          </w:p>
        </w:tc>
        <w:tc>
          <w:tcPr>
            <w:tcW w:w="1456" w:type="dxa"/>
            <w:vAlign w:val="center"/>
          </w:tcPr>
          <w:p w14:paraId="1579D94B" w14:textId="77777777" w:rsidR="00486AEE" w:rsidRDefault="00486AEE">
            <w:r>
              <w:t>ARSO</w:t>
            </w:r>
          </w:p>
        </w:tc>
        <w:tc>
          <w:tcPr>
            <w:tcW w:w="1418" w:type="dxa"/>
            <w:vAlign w:val="center"/>
          </w:tcPr>
          <w:p w14:paraId="7E91D6F4" w14:textId="77777777" w:rsidR="00486AEE" w:rsidRDefault="00486AEE">
            <w:r>
              <w:t>Enkrat letno ob koncu leta</w:t>
            </w:r>
          </w:p>
        </w:tc>
        <w:tc>
          <w:tcPr>
            <w:tcW w:w="567" w:type="dxa"/>
            <w:vAlign w:val="center"/>
          </w:tcPr>
          <w:p w14:paraId="3BF03E22" w14:textId="77777777" w:rsidR="00486AEE" w:rsidRDefault="00486AEE"/>
        </w:tc>
        <w:tc>
          <w:tcPr>
            <w:tcW w:w="992" w:type="dxa"/>
            <w:vAlign w:val="center"/>
          </w:tcPr>
          <w:p w14:paraId="0A8C82FC" w14:textId="77777777" w:rsidR="00486AEE" w:rsidRDefault="00486AEE"/>
        </w:tc>
        <w:tc>
          <w:tcPr>
            <w:tcW w:w="1132" w:type="dxa"/>
            <w:vAlign w:val="center"/>
          </w:tcPr>
          <w:p w14:paraId="4B89AED9" w14:textId="77777777" w:rsidR="00486AEE" w:rsidRDefault="00486AEE">
            <w:r>
              <w:t>+</w:t>
            </w:r>
          </w:p>
        </w:tc>
        <w:tc>
          <w:tcPr>
            <w:tcW w:w="565" w:type="dxa"/>
            <w:vAlign w:val="center"/>
          </w:tcPr>
          <w:p w14:paraId="7C05A899" w14:textId="77777777" w:rsidR="00486AEE" w:rsidRDefault="00486AEE">
            <w:r>
              <w:t>+</w:t>
            </w:r>
          </w:p>
        </w:tc>
        <w:tc>
          <w:tcPr>
            <w:tcW w:w="425" w:type="dxa"/>
            <w:vAlign w:val="center"/>
          </w:tcPr>
          <w:p w14:paraId="0021F9C2" w14:textId="77777777" w:rsidR="00486AEE" w:rsidRDefault="00486AEE"/>
        </w:tc>
        <w:tc>
          <w:tcPr>
            <w:tcW w:w="397" w:type="dxa"/>
            <w:vAlign w:val="center"/>
          </w:tcPr>
          <w:p w14:paraId="32774AD7" w14:textId="77777777" w:rsidR="00486AEE" w:rsidRDefault="00486AEE"/>
        </w:tc>
        <w:tc>
          <w:tcPr>
            <w:tcW w:w="595" w:type="dxa"/>
            <w:vAlign w:val="center"/>
          </w:tcPr>
          <w:p w14:paraId="257ED8E6" w14:textId="77777777" w:rsidR="00486AEE" w:rsidRDefault="00486AEE"/>
        </w:tc>
        <w:tc>
          <w:tcPr>
            <w:tcW w:w="707" w:type="dxa"/>
            <w:vAlign w:val="center"/>
          </w:tcPr>
          <w:p w14:paraId="0E53B9AA" w14:textId="77777777" w:rsidR="00486AEE" w:rsidRDefault="00486AEE">
            <w:r>
              <w:t>+</w:t>
            </w:r>
          </w:p>
        </w:tc>
        <w:tc>
          <w:tcPr>
            <w:tcW w:w="810" w:type="dxa"/>
            <w:vAlign w:val="center"/>
          </w:tcPr>
          <w:p w14:paraId="3D065486" w14:textId="77777777" w:rsidR="00486AEE" w:rsidRDefault="00486AEE"/>
        </w:tc>
      </w:tr>
      <w:tr w:rsidR="00486AEE" w14:paraId="20CA4795" w14:textId="77777777" w:rsidTr="00B929B2">
        <w:trPr>
          <w:trHeight w:val="300"/>
        </w:trPr>
        <w:tc>
          <w:tcPr>
            <w:tcW w:w="4518" w:type="dxa"/>
            <w:vAlign w:val="center"/>
          </w:tcPr>
          <w:p w14:paraId="6FF2B1AA" w14:textId="77777777" w:rsidR="00486AEE" w:rsidRDefault="00486AEE">
            <w:r w:rsidRPr="43BB060B">
              <w:rPr>
                <w:rFonts w:cs="Calibri"/>
                <w:color w:val="000000" w:themeColor="text1"/>
              </w:rPr>
              <w:t>Hidrografija - linijski objekti - ostalo (npr. nasipi)</w:t>
            </w:r>
          </w:p>
        </w:tc>
        <w:tc>
          <w:tcPr>
            <w:tcW w:w="1456" w:type="dxa"/>
            <w:vAlign w:val="center"/>
          </w:tcPr>
          <w:p w14:paraId="4C96B128" w14:textId="77777777" w:rsidR="00486AEE" w:rsidRDefault="00486AEE">
            <w:r>
              <w:t>ARSO</w:t>
            </w:r>
          </w:p>
        </w:tc>
        <w:tc>
          <w:tcPr>
            <w:tcW w:w="1418" w:type="dxa"/>
            <w:vAlign w:val="center"/>
          </w:tcPr>
          <w:p w14:paraId="4C1722AC" w14:textId="77777777" w:rsidR="00486AEE" w:rsidRDefault="00486AEE">
            <w:r>
              <w:t>Enkrat letno ob koncu leta</w:t>
            </w:r>
          </w:p>
        </w:tc>
        <w:tc>
          <w:tcPr>
            <w:tcW w:w="567" w:type="dxa"/>
            <w:vAlign w:val="center"/>
          </w:tcPr>
          <w:p w14:paraId="2E9A03D7" w14:textId="77777777" w:rsidR="00486AEE" w:rsidRDefault="00486AEE"/>
        </w:tc>
        <w:tc>
          <w:tcPr>
            <w:tcW w:w="992" w:type="dxa"/>
            <w:vAlign w:val="center"/>
          </w:tcPr>
          <w:p w14:paraId="65922366" w14:textId="77777777" w:rsidR="00486AEE" w:rsidRDefault="00486AEE"/>
        </w:tc>
        <w:tc>
          <w:tcPr>
            <w:tcW w:w="1132" w:type="dxa"/>
            <w:vAlign w:val="center"/>
          </w:tcPr>
          <w:p w14:paraId="3264E728" w14:textId="77777777" w:rsidR="00486AEE" w:rsidRDefault="00486AEE">
            <w:r>
              <w:t>+</w:t>
            </w:r>
          </w:p>
        </w:tc>
        <w:tc>
          <w:tcPr>
            <w:tcW w:w="565" w:type="dxa"/>
            <w:vAlign w:val="center"/>
          </w:tcPr>
          <w:p w14:paraId="6404C0F8" w14:textId="77777777" w:rsidR="00486AEE" w:rsidRDefault="00486AEE">
            <w:r>
              <w:t>+</w:t>
            </w:r>
          </w:p>
        </w:tc>
        <w:tc>
          <w:tcPr>
            <w:tcW w:w="425" w:type="dxa"/>
            <w:vAlign w:val="center"/>
          </w:tcPr>
          <w:p w14:paraId="256BE953" w14:textId="77777777" w:rsidR="00486AEE" w:rsidRDefault="00486AEE"/>
        </w:tc>
        <w:tc>
          <w:tcPr>
            <w:tcW w:w="397" w:type="dxa"/>
            <w:vAlign w:val="center"/>
          </w:tcPr>
          <w:p w14:paraId="37E2D8F7" w14:textId="77777777" w:rsidR="00486AEE" w:rsidRDefault="00486AEE"/>
        </w:tc>
        <w:tc>
          <w:tcPr>
            <w:tcW w:w="595" w:type="dxa"/>
            <w:vAlign w:val="center"/>
          </w:tcPr>
          <w:p w14:paraId="14AA3DF8" w14:textId="77777777" w:rsidR="00486AEE" w:rsidRDefault="00486AEE"/>
        </w:tc>
        <w:tc>
          <w:tcPr>
            <w:tcW w:w="707" w:type="dxa"/>
            <w:vAlign w:val="center"/>
          </w:tcPr>
          <w:p w14:paraId="62181C72" w14:textId="77777777" w:rsidR="00486AEE" w:rsidRDefault="00486AEE">
            <w:r>
              <w:t>+</w:t>
            </w:r>
          </w:p>
        </w:tc>
        <w:tc>
          <w:tcPr>
            <w:tcW w:w="810" w:type="dxa"/>
            <w:vAlign w:val="center"/>
          </w:tcPr>
          <w:p w14:paraId="52083AF2" w14:textId="77777777" w:rsidR="00486AEE" w:rsidRDefault="00486AEE"/>
        </w:tc>
      </w:tr>
      <w:tr w:rsidR="00486AEE" w14:paraId="3CB5C332"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3B4C11A4" w14:textId="77777777" w:rsidR="00486AEE" w:rsidRDefault="00486AEE">
            <w:r w:rsidRPr="43BB060B">
              <w:rPr>
                <w:rFonts w:cs="Calibri"/>
                <w:color w:val="000000" w:themeColor="text1"/>
              </w:rPr>
              <w:t>Kategorije vodotokov</w:t>
            </w:r>
          </w:p>
        </w:tc>
        <w:tc>
          <w:tcPr>
            <w:tcW w:w="1456" w:type="dxa"/>
            <w:vAlign w:val="center"/>
          </w:tcPr>
          <w:p w14:paraId="704D92D9" w14:textId="77777777" w:rsidR="00486AEE" w:rsidRDefault="00486AEE">
            <w:r>
              <w:t>ARSO</w:t>
            </w:r>
          </w:p>
        </w:tc>
        <w:tc>
          <w:tcPr>
            <w:tcW w:w="1418" w:type="dxa"/>
            <w:vAlign w:val="center"/>
          </w:tcPr>
          <w:p w14:paraId="6B07799A" w14:textId="77777777" w:rsidR="00486AEE" w:rsidRDefault="00486AEE">
            <w:r>
              <w:t>Enkrat letno ob koncu leta</w:t>
            </w:r>
          </w:p>
        </w:tc>
        <w:tc>
          <w:tcPr>
            <w:tcW w:w="567" w:type="dxa"/>
            <w:vAlign w:val="center"/>
          </w:tcPr>
          <w:p w14:paraId="18D10302" w14:textId="77777777" w:rsidR="00486AEE" w:rsidRDefault="00486AEE"/>
        </w:tc>
        <w:tc>
          <w:tcPr>
            <w:tcW w:w="992" w:type="dxa"/>
            <w:vAlign w:val="center"/>
          </w:tcPr>
          <w:p w14:paraId="256D1328" w14:textId="77777777" w:rsidR="00486AEE" w:rsidRDefault="00486AEE"/>
        </w:tc>
        <w:tc>
          <w:tcPr>
            <w:tcW w:w="1132" w:type="dxa"/>
            <w:vAlign w:val="center"/>
          </w:tcPr>
          <w:p w14:paraId="6484BE8B" w14:textId="77777777" w:rsidR="00486AEE" w:rsidRDefault="00486AEE">
            <w:r>
              <w:t>+</w:t>
            </w:r>
          </w:p>
        </w:tc>
        <w:tc>
          <w:tcPr>
            <w:tcW w:w="565" w:type="dxa"/>
            <w:vAlign w:val="center"/>
          </w:tcPr>
          <w:p w14:paraId="538ED29B" w14:textId="77777777" w:rsidR="00486AEE" w:rsidRDefault="00486AEE">
            <w:r>
              <w:t>+</w:t>
            </w:r>
          </w:p>
        </w:tc>
        <w:tc>
          <w:tcPr>
            <w:tcW w:w="425" w:type="dxa"/>
            <w:vAlign w:val="center"/>
          </w:tcPr>
          <w:p w14:paraId="293264AB" w14:textId="77777777" w:rsidR="00486AEE" w:rsidRDefault="00486AEE"/>
        </w:tc>
        <w:tc>
          <w:tcPr>
            <w:tcW w:w="397" w:type="dxa"/>
            <w:vAlign w:val="center"/>
          </w:tcPr>
          <w:p w14:paraId="0D4CBE3B" w14:textId="77777777" w:rsidR="00486AEE" w:rsidRDefault="00486AEE"/>
        </w:tc>
        <w:tc>
          <w:tcPr>
            <w:tcW w:w="595" w:type="dxa"/>
            <w:vAlign w:val="center"/>
          </w:tcPr>
          <w:p w14:paraId="542A8332" w14:textId="77777777" w:rsidR="00486AEE" w:rsidRDefault="00486AEE"/>
        </w:tc>
        <w:tc>
          <w:tcPr>
            <w:tcW w:w="707" w:type="dxa"/>
            <w:vAlign w:val="center"/>
          </w:tcPr>
          <w:p w14:paraId="7DF803FB" w14:textId="77777777" w:rsidR="00486AEE" w:rsidRDefault="00486AEE">
            <w:r>
              <w:t>+</w:t>
            </w:r>
          </w:p>
        </w:tc>
        <w:tc>
          <w:tcPr>
            <w:tcW w:w="810" w:type="dxa"/>
            <w:vAlign w:val="center"/>
          </w:tcPr>
          <w:p w14:paraId="2EBDA6D3" w14:textId="77777777" w:rsidR="00486AEE" w:rsidRDefault="00486AEE"/>
        </w:tc>
      </w:tr>
      <w:tr w:rsidR="00486AEE" w14:paraId="4C96BCAB" w14:textId="77777777" w:rsidTr="00B929B2">
        <w:trPr>
          <w:trHeight w:val="300"/>
        </w:trPr>
        <w:tc>
          <w:tcPr>
            <w:tcW w:w="4518" w:type="dxa"/>
            <w:vAlign w:val="center"/>
          </w:tcPr>
          <w:p w14:paraId="4E00389D" w14:textId="77777777" w:rsidR="00486AEE" w:rsidRDefault="00486AEE">
            <w:r w:rsidRPr="43BB060B">
              <w:rPr>
                <w:rFonts w:cs="Calibri"/>
                <w:color w:val="000000" w:themeColor="text1"/>
              </w:rPr>
              <w:t xml:space="preserve">Vodovarstveno območje - zajetja </w:t>
            </w:r>
          </w:p>
        </w:tc>
        <w:tc>
          <w:tcPr>
            <w:tcW w:w="1456" w:type="dxa"/>
            <w:vAlign w:val="center"/>
          </w:tcPr>
          <w:p w14:paraId="7988C323" w14:textId="77777777" w:rsidR="00486AEE" w:rsidRDefault="00486AEE">
            <w:r>
              <w:t>ARSO</w:t>
            </w:r>
          </w:p>
        </w:tc>
        <w:tc>
          <w:tcPr>
            <w:tcW w:w="1418" w:type="dxa"/>
            <w:vAlign w:val="center"/>
          </w:tcPr>
          <w:p w14:paraId="0EB30955" w14:textId="77777777" w:rsidR="00486AEE" w:rsidRDefault="00486AEE">
            <w:r>
              <w:t>Enkrat letno ob koncu leta</w:t>
            </w:r>
          </w:p>
        </w:tc>
        <w:tc>
          <w:tcPr>
            <w:tcW w:w="567" w:type="dxa"/>
            <w:vAlign w:val="center"/>
          </w:tcPr>
          <w:p w14:paraId="0579BFD9" w14:textId="77777777" w:rsidR="00486AEE" w:rsidRDefault="00486AEE"/>
        </w:tc>
        <w:tc>
          <w:tcPr>
            <w:tcW w:w="992" w:type="dxa"/>
            <w:vAlign w:val="center"/>
          </w:tcPr>
          <w:p w14:paraId="2AC1A3A0" w14:textId="77777777" w:rsidR="00486AEE" w:rsidRDefault="00486AEE"/>
        </w:tc>
        <w:tc>
          <w:tcPr>
            <w:tcW w:w="1132" w:type="dxa"/>
            <w:vAlign w:val="center"/>
          </w:tcPr>
          <w:p w14:paraId="61AF0904" w14:textId="77777777" w:rsidR="00486AEE" w:rsidRDefault="00486AEE">
            <w:r>
              <w:t>+</w:t>
            </w:r>
          </w:p>
        </w:tc>
        <w:tc>
          <w:tcPr>
            <w:tcW w:w="565" w:type="dxa"/>
            <w:vAlign w:val="center"/>
          </w:tcPr>
          <w:p w14:paraId="12F9BAC5" w14:textId="77777777" w:rsidR="00486AEE" w:rsidRDefault="00486AEE">
            <w:r>
              <w:t>+</w:t>
            </w:r>
          </w:p>
        </w:tc>
        <w:tc>
          <w:tcPr>
            <w:tcW w:w="425" w:type="dxa"/>
            <w:vAlign w:val="center"/>
          </w:tcPr>
          <w:p w14:paraId="117EC2A7" w14:textId="77777777" w:rsidR="00486AEE" w:rsidRDefault="00486AEE"/>
        </w:tc>
        <w:tc>
          <w:tcPr>
            <w:tcW w:w="397" w:type="dxa"/>
            <w:vAlign w:val="center"/>
          </w:tcPr>
          <w:p w14:paraId="46FE4527" w14:textId="77777777" w:rsidR="00486AEE" w:rsidRDefault="00486AEE"/>
        </w:tc>
        <w:tc>
          <w:tcPr>
            <w:tcW w:w="595" w:type="dxa"/>
            <w:vAlign w:val="center"/>
          </w:tcPr>
          <w:p w14:paraId="23AFC3C2" w14:textId="77777777" w:rsidR="00486AEE" w:rsidRDefault="00486AEE"/>
        </w:tc>
        <w:tc>
          <w:tcPr>
            <w:tcW w:w="707" w:type="dxa"/>
            <w:vAlign w:val="center"/>
          </w:tcPr>
          <w:p w14:paraId="28F5B41B" w14:textId="77777777" w:rsidR="00486AEE" w:rsidRDefault="00486AEE"/>
        </w:tc>
        <w:tc>
          <w:tcPr>
            <w:tcW w:w="810" w:type="dxa"/>
            <w:vAlign w:val="center"/>
          </w:tcPr>
          <w:p w14:paraId="750B4659" w14:textId="77777777" w:rsidR="00486AEE" w:rsidRDefault="00486AEE"/>
        </w:tc>
      </w:tr>
      <w:tr w:rsidR="00486AEE" w14:paraId="26CC8A9E"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BA952A9" w14:textId="77777777" w:rsidR="00486AEE" w:rsidRDefault="00486AEE">
            <w:r w:rsidRPr="43BB060B">
              <w:rPr>
                <w:rFonts w:cs="Calibri"/>
                <w:color w:val="000000" w:themeColor="text1"/>
              </w:rPr>
              <w:t>Vodna telesa podzemnih voda</w:t>
            </w:r>
          </w:p>
        </w:tc>
        <w:tc>
          <w:tcPr>
            <w:tcW w:w="1456" w:type="dxa"/>
            <w:vAlign w:val="center"/>
          </w:tcPr>
          <w:p w14:paraId="09D508C5" w14:textId="77777777" w:rsidR="00486AEE" w:rsidRDefault="00486AEE">
            <w:r>
              <w:t>ARSO</w:t>
            </w:r>
          </w:p>
        </w:tc>
        <w:tc>
          <w:tcPr>
            <w:tcW w:w="1418" w:type="dxa"/>
            <w:vAlign w:val="center"/>
          </w:tcPr>
          <w:p w14:paraId="4CBE2C35" w14:textId="77777777" w:rsidR="00486AEE" w:rsidRDefault="00486AEE">
            <w:r>
              <w:t>Enkrat letno ob koncu leta</w:t>
            </w:r>
          </w:p>
        </w:tc>
        <w:tc>
          <w:tcPr>
            <w:tcW w:w="567" w:type="dxa"/>
            <w:vAlign w:val="center"/>
          </w:tcPr>
          <w:p w14:paraId="36B2C166" w14:textId="77777777" w:rsidR="00486AEE" w:rsidRDefault="00486AEE"/>
        </w:tc>
        <w:tc>
          <w:tcPr>
            <w:tcW w:w="992" w:type="dxa"/>
            <w:vAlign w:val="center"/>
          </w:tcPr>
          <w:p w14:paraId="02B23F39" w14:textId="77777777" w:rsidR="00486AEE" w:rsidRDefault="00486AEE"/>
        </w:tc>
        <w:tc>
          <w:tcPr>
            <w:tcW w:w="1132" w:type="dxa"/>
            <w:vAlign w:val="center"/>
          </w:tcPr>
          <w:p w14:paraId="0B302708" w14:textId="77777777" w:rsidR="00486AEE" w:rsidRDefault="00486AEE">
            <w:r>
              <w:t>+</w:t>
            </w:r>
          </w:p>
        </w:tc>
        <w:tc>
          <w:tcPr>
            <w:tcW w:w="565" w:type="dxa"/>
            <w:vAlign w:val="center"/>
          </w:tcPr>
          <w:p w14:paraId="51560FA9" w14:textId="77777777" w:rsidR="00486AEE" w:rsidRDefault="00486AEE">
            <w:r>
              <w:t>+</w:t>
            </w:r>
          </w:p>
        </w:tc>
        <w:tc>
          <w:tcPr>
            <w:tcW w:w="425" w:type="dxa"/>
            <w:vAlign w:val="center"/>
          </w:tcPr>
          <w:p w14:paraId="6DA3A83D" w14:textId="77777777" w:rsidR="00486AEE" w:rsidRDefault="00486AEE"/>
        </w:tc>
        <w:tc>
          <w:tcPr>
            <w:tcW w:w="397" w:type="dxa"/>
            <w:vAlign w:val="center"/>
          </w:tcPr>
          <w:p w14:paraId="3A7A259F" w14:textId="77777777" w:rsidR="00486AEE" w:rsidRDefault="00486AEE"/>
        </w:tc>
        <w:tc>
          <w:tcPr>
            <w:tcW w:w="595" w:type="dxa"/>
            <w:vAlign w:val="center"/>
          </w:tcPr>
          <w:p w14:paraId="7B02092B" w14:textId="77777777" w:rsidR="00486AEE" w:rsidRDefault="00486AEE"/>
        </w:tc>
        <w:tc>
          <w:tcPr>
            <w:tcW w:w="707" w:type="dxa"/>
            <w:vAlign w:val="center"/>
          </w:tcPr>
          <w:p w14:paraId="1826B09B" w14:textId="77777777" w:rsidR="00486AEE" w:rsidRDefault="00486AEE"/>
        </w:tc>
        <w:tc>
          <w:tcPr>
            <w:tcW w:w="810" w:type="dxa"/>
            <w:vAlign w:val="center"/>
          </w:tcPr>
          <w:p w14:paraId="1F51F910" w14:textId="77777777" w:rsidR="00486AEE" w:rsidRDefault="00486AEE"/>
        </w:tc>
      </w:tr>
      <w:tr w:rsidR="00486AEE" w14:paraId="236999A3" w14:textId="77777777" w:rsidTr="00B929B2">
        <w:trPr>
          <w:trHeight w:val="300"/>
        </w:trPr>
        <w:tc>
          <w:tcPr>
            <w:tcW w:w="4518" w:type="dxa"/>
            <w:vAlign w:val="center"/>
          </w:tcPr>
          <w:p w14:paraId="5138A255" w14:textId="77777777" w:rsidR="00486AEE" w:rsidRDefault="00486AEE">
            <w:r w:rsidRPr="43BB060B">
              <w:rPr>
                <w:rFonts w:cs="Calibri"/>
                <w:color w:val="000000" w:themeColor="text1"/>
              </w:rPr>
              <w:lastRenderedPageBreak/>
              <w:t>Vodovarstveno območje - arteški</w:t>
            </w:r>
          </w:p>
        </w:tc>
        <w:tc>
          <w:tcPr>
            <w:tcW w:w="1456" w:type="dxa"/>
            <w:vAlign w:val="center"/>
          </w:tcPr>
          <w:p w14:paraId="04B8791D" w14:textId="77777777" w:rsidR="00486AEE" w:rsidRDefault="00486AEE">
            <w:r>
              <w:t>ARSO</w:t>
            </w:r>
          </w:p>
        </w:tc>
        <w:tc>
          <w:tcPr>
            <w:tcW w:w="1418" w:type="dxa"/>
            <w:vAlign w:val="center"/>
          </w:tcPr>
          <w:p w14:paraId="340B0608" w14:textId="77777777" w:rsidR="00486AEE" w:rsidRDefault="00486AEE">
            <w:r>
              <w:t>Enkrat letno ob koncu leta</w:t>
            </w:r>
          </w:p>
        </w:tc>
        <w:tc>
          <w:tcPr>
            <w:tcW w:w="567" w:type="dxa"/>
            <w:vAlign w:val="center"/>
          </w:tcPr>
          <w:p w14:paraId="25F33919" w14:textId="77777777" w:rsidR="00486AEE" w:rsidRDefault="00486AEE"/>
        </w:tc>
        <w:tc>
          <w:tcPr>
            <w:tcW w:w="992" w:type="dxa"/>
            <w:vAlign w:val="center"/>
          </w:tcPr>
          <w:p w14:paraId="7EE245E6" w14:textId="77777777" w:rsidR="00486AEE" w:rsidRDefault="00486AEE"/>
        </w:tc>
        <w:tc>
          <w:tcPr>
            <w:tcW w:w="1132" w:type="dxa"/>
            <w:vAlign w:val="center"/>
          </w:tcPr>
          <w:p w14:paraId="49A0963E" w14:textId="77777777" w:rsidR="00486AEE" w:rsidRDefault="00486AEE">
            <w:r>
              <w:t>+</w:t>
            </w:r>
          </w:p>
        </w:tc>
        <w:tc>
          <w:tcPr>
            <w:tcW w:w="565" w:type="dxa"/>
            <w:vAlign w:val="center"/>
          </w:tcPr>
          <w:p w14:paraId="30B0B4F2" w14:textId="77777777" w:rsidR="00486AEE" w:rsidRDefault="00486AEE">
            <w:r>
              <w:t>+</w:t>
            </w:r>
          </w:p>
        </w:tc>
        <w:tc>
          <w:tcPr>
            <w:tcW w:w="425" w:type="dxa"/>
            <w:vAlign w:val="center"/>
          </w:tcPr>
          <w:p w14:paraId="061A7B63" w14:textId="77777777" w:rsidR="00486AEE" w:rsidRDefault="00486AEE"/>
        </w:tc>
        <w:tc>
          <w:tcPr>
            <w:tcW w:w="397" w:type="dxa"/>
            <w:vAlign w:val="center"/>
          </w:tcPr>
          <w:p w14:paraId="40FC45C7" w14:textId="77777777" w:rsidR="00486AEE" w:rsidRDefault="00486AEE"/>
        </w:tc>
        <w:tc>
          <w:tcPr>
            <w:tcW w:w="595" w:type="dxa"/>
            <w:vAlign w:val="center"/>
          </w:tcPr>
          <w:p w14:paraId="290DC1B4" w14:textId="77777777" w:rsidR="00486AEE" w:rsidRDefault="00486AEE"/>
        </w:tc>
        <w:tc>
          <w:tcPr>
            <w:tcW w:w="707" w:type="dxa"/>
            <w:vAlign w:val="center"/>
          </w:tcPr>
          <w:p w14:paraId="0FCCEB23" w14:textId="77777777" w:rsidR="00486AEE" w:rsidRDefault="00486AEE"/>
        </w:tc>
        <w:tc>
          <w:tcPr>
            <w:tcW w:w="810" w:type="dxa"/>
            <w:vAlign w:val="center"/>
          </w:tcPr>
          <w:p w14:paraId="436561E6" w14:textId="77777777" w:rsidR="00486AEE" w:rsidRDefault="00486AEE"/>
        </w:tc>
      </w:tr>
      <w:tr w:rsidR="00486AEE" w14:paraId="3295AB77"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572F6C6" w14:textId="77777777" w:rsidR="00486AEE" w:rsidRDefault="00486AEE">
            <w:r w:rsidRPr="43BB060B">
              <w:rPr>
                <w:rFonts w:cs="Calibri"/>
                <w:color w:val="000000" w:themeColor="text1"/>
              </w:rPr>
              <w:t>Vodovarstveno območje - državni nivo</w:t>
            </w:r>
          </w:p>
        </w:tc>
        <w:tc>
          <w:tcPr>
            <w:tcW w:w="1456" w:type="dxa"/>
            <w:vAlign w:val="center"/>
          </w:tcPr>
          <w:p w14:paraId="0671E9FE" w14:textId="77777777" w:rsidR="00486AEE" w:rsidRDefault="00486AEE">
            <w:r>
              <w:t>ARSO</w:t>
            </w:r>
          </w:p>
        </w:tc>
        <w:tc>
          <w:tcPr>
            <w:tcW w:w="1418" w:type="dxa"/>
            <w:vAlign w:val="center"/>
          </w:tcPr>
          <w:p w14:paraId="5B2A6381" w14:textId="77777777" w:rsidR="00486AEE" w:rsidRDefault="00486AEE">
            <w:r>
              <w:t>Enkrat letno ob koncu leta</w:t>
            </w:r>
          </w:p>
        </w:tc>
        <w:tc>
          <w:tcPr>
            <w:tcW w:w="567" w:type="dxa"/>
            <w:vAlign w:val="center"/>
          </w:tcPr>
          <w:p w14:paraId="0438287B" w14:textId="77777777" w:rsidR="00486AEE" w:rsidRDefault="00486AEE"/>
        </w:tc>
        <w:tc>
          <w:tcPr>
            <w:tcW w:w="992" w:type="dxa"/>
            <w:vAlign w:val="center"/>
          </w:tcPr>
          <w:p w14:paraId="79759746" w14:textId="77777777" w:rsidR="00486AEE" w:rsidRDefault="00486AEE"/>
        </w:tc>
        <w:tc>
          <w:tcPr>
            <w:tcW w:w="1132" w:type="dxa"/>
            <w:vAlign w:val="center"/>
          </w:tcPr>
          <w:p w14:paraId="2F395928" w14:textId="77777777" w:rsidR="00486AEE" w:rsidRDefault="00486AEE">
            <w:r>
              <w:t>+</w:t>
            </w:r>
          </w:p>
        </w:tc>
        <w:tc>
          <w:tcPr>
            <w:tcW w:w="565" w:type="dxa"/>
            <w:vAlign w:val="center"/>
          </w:tcPr>
          <w:p w14:paraId="461E2FC5" w14:textId="77777777" w:rsidR="00486AEE" w:rsidRDefault="00486AEE">
            <w:r>
              <w:t>+</w:t>
            </w:r>
          </w:p>
        </w:tc>
        <w:tc>
          <w:tcPr>
            <w:tcW w:w="425" w:type="dxa"/>
            <w:vAlign w:val="center"/>
          </w:tcPr>
          <w:p w14:paraId="0F1B630C" w14:textId="77777777" w:rsidR="00486AEE" w:rsidRDefault="00486AEE"/>
        </w:tc>
        <w:tc>
          <w:tcPr>
            <w:tcW w:w="397" w:type="dxa"/>
            <w:vAlign w:val="center"/>
          </w:tcPr>
          <w:p w14:paraId="28B38BF7" w14:textId="77777777" w:rsidR="00486AEE" w:rsidRDefault="00486AEE"/>
        </w:tc>
        <w:tc>
          <w:tcPr>
            <w:tcW w:w="595" w:type="dxa"/>
            <w:vAlign w:val="center"/>
          </w:tcPr>
          <w:p w14:paraId="0B0D5CF3" w14:textId="77777777" w:rsidR="00486AEE" w:rsidRDefault="00486AEE"/>
        </w:tc>
        <w:tc>
          <w:tcPr>
            <w:tcW w:w="707" w:type="dxa"/>
            <w:vAlign w:val="center"/>
          </w:tcPr>
          <w:p w14:paraId="1AB37E11" w14:textId="77777777" w:rsidR="00486AEE" w:rsidRDefault="00486AEE"/>
        </w:tc>
        <w:tc>
          <w:tcPr>
            <w:tcW w:w="810" w:type="dxa"/>
            <w:vAlign w:val="center"/>
          </w:tcPr>
          <w:p w14:paraId="72F816F5" w14:textId="77777777" w:rsidR="00486AEE" w:rsidRDefault="00486AEE"/>
        </w:tc>
      </w:tr>
      <w:tr w:rsidR="00486AEE" w14:paraId="6DF028CA" w14:textId="77777777" w:rsidTr="00B929B2">
        <w:trPr>
          <w:trHeight w:val="300"/>
        </w:trPr>
        <w:tc>
          <w:tcPr>
            <w:tcW w:w="4518" w:type="dxa"/>
            <w:vAlign w:val="center"/>
          </w:tcPr>
          <w:p w14:paraId="4FF40E92" w14:textId="77777777" w:rsidR="00486AEE" w:rsidRDefault="00486AEE">
            <w:r w:rsidRPr="43BB060B">
              <w:rPr>
                <w:rFonts w:cs="Calibri"/>
                <w:color w:val="000000" w:themeColor="text1"/>
              </w:rPr>
              <w:t>Vodovarstveno območje - občinski nivo</w:t>
            </w:r>
          </w:p>
        </w:tc>
        <w:tc>
          <w:tcPr>
            <w:tcW w:w="1456" w:type="dxa"/>
            <w:vAlign w:val="center"/>
          </w:tcPr>
          <w:p w14:paraId="60DFDD2A" w14:textId="77777777" w:rsidR="00486AEE" w:rsidRDefault="00486AEE">
            <w:r>
              <w:t>ARSO</w:t>
            </w:r>
          </w:p>
        </w:tc>
        <w:tc>
          <w:tcPr>
            <w:tcW w:w="1418" w:type="dxa"/>
            <w:vAlign w:val="center"/>
          </w:tcPr>
          <w:p w14:paraId="07348434" w14:textId="77777777" w:rsidR="00486AEE" w:rsidRDefault="00486AEE">
            <w:r>
              <w:t>Enkrat letno ob koncu leta</w:t>
            </w:r>
          </w:p>
        </w:tc>
        <w:tc>
          <w:tcPr>
            <w:tcW w:w="567" w:type="dxa"/>
            <w:vAlign w:val="center"/>
          </w:tcPr>
          <w:p w14:paraId="04C0809B" w14:textId="77777777" w:rsidR="00486AEE" w:rsidRDefault="00486AEE"/>
        </w:tc>
        <w:tc>
          <w:tcPr>
            <w:tcW w:w="992" w:type="dxa"/>
            <w:vAlign w:val="center"/>
          </w:tcPr>
          <w:p w14:paraId="6812793F" w14:textId="77777777" w:rsidR="00486AEE" w:rsidRDefault="00486AEE"/>
        </w:tc>
        <w:tc>
          <w:tcPr>
            <w:tcW w:w="1132" w:type="dxa"/>
            <w:vAlign w:val="center"/>
          </w:tcPr>
          <w:p w14:paraId="27C255E8" w14:textId="77777777" w:rsidR="00486AEE" w:rsidRDefault="00486AEE">
            <w:r>
              <w:t>+</w:t>
            </w:r>
          </w:p>
        </w:tc>
        <w:tc>
          <w:tcPr>
            <w:tcW w:w="565" w:type="dxa"/>
            <w:vAlign w:val="center"/>
          </w:tcPr>
          <w:p w14:paraId="65666DF6" w14:textId="77777777" w:rsidR="00486AEE" w:rsidRDefault="00486AEE">
            <w:r>
              <w:t>+</w:t>
            </w:r>
          </w:p>
        </w:tc>
        <w:tc>
          <w:tcPr>
            <w:tcW w:w="425" w:type="dxa"/>
            <w:vAlign w:val="center"/>
          </w:tcPr>
          <w:p w14:paraId="2595578D" w14:textId="77777777" w:rsidR="00486AEE" w:rsidRDefault="00486AEE"/>
        </w:tc>
        <w:tc>
          <w:tcPr>
            <w:tcW w:w="397" w:type="dxa"/>
            <w:vAlign w:val="center"/>
          </w:tcPr>
          <w:p w14:paraId="6D4C8640" w14:textId="77777777" w:rsidR="00486AEE" w:rsidRDefault="00486AEE"/>
        </w:tc>
        <w:tc>
          <w:tcPr>
            <w:tcW w:w="595" w:type="dxa"/>
            <w:vAlign w:val="center"/>
          </w:tcPr>
          <w:p w14:paraId="2BC730C6" w14:textId="77777777" w:rsidR="00486AEE" w:rsidRDefault="00486AEE"/>
        </w:tc>
        <w:tc>
          <w:tcPr>
            <w:tcW w:w="707" w:type="dxa"/>
            <w:vAlign w:val="center"/>
          </w:tcPr>
          <w:p w14:paraId="13A6E896" w14:textId="77777777" w:rsidR="00486AEE" w:rsidRDefault="00486AEE"/>
        </w:tc>
        <w:tc>
          <w:tcPr>
            <w:tcW w:w="810" w:type="dxa"/>
            <w:vAlign w:val="center"/>
          </w:tcPr>
          <w:p w14:paraId="05356F01" w14:textId="77777777" w:rsidR="00486AEE" w:rsidRDefault="00486AEE"/>
        </w:tc>
      </w:tr>
      <w:tr w:rsidR="00486AEE" w14:paraId="153F7D88"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D112696" w14:textId="77777777" w:rsidR="00486AEE" w:rsidRDefault="00486AEE" w:rsidP="775AD2FA">
            <w:pPr>
              <w:rPr>
                <w:rFonts w:cs="Calibri"/>
                <w:color w:val="000000" w:themeColor="text1"/>
              </w:rPr>
            </w:pPr>
            <w:r w:rsidRPr="775AD2FA">
              <w:rPr>
                <w:rFonts w:cs="Calibri"/>
                <w:color w:val="000000" w:themeColor="text1"/>
              </w:rPr>
              <w:t xml:space="preserve">Vodovarstveno območje - </w:t>
            </w:r>
            <w:proofErr w:type="spellStart"/>
            <w:r w:rsidRPr="775AD2FA">
              <w:rPr>
                <w:rFonts w:cs="Calibri"/>
                <w:color w:val="000000" w:themeColor="text1"/>
              </w:rPr>
              <w:t>vrelčni</w:t>
            </w:r>
            <w:proofErr w:type="spellEnd"/>
            <w:r w:rsidRPr="775AD2FA">
              <w:rPr>
                <w:rFonts w:cs="Calibri"/>
                <w:color w:val="000000" w:themeColor="text1"/>
              </w:rPr>
              <w:t xml:space="preserve"> nivo</w:t>
            </w:r>
          </w:p>
        </w:tc>
        <w:tc>
          <w:tcPr>
            <w:tcW w:w="1456" w:type="dxa"/>
            <w:vAlign w:val="center"/>
          </w:tcPr>
          <w:p w14:paraId="760228D9" w14:textId="77777777" w:rsidR="00486AEE" w:rsidRDefault="00486AEE">
            <w:r>
              <w:t>ARSO</w:t>
            </w:r>
          </w:p>
        </w:tc>
        <w:tc>
          <w:tcPr>
            <w:tcW w:w="1418" w:type="dxa"/>
            <w:vAlign w:val="center"/>
          </w:tcPr>
          <w:p w14:paraId="4BE5FD4D" w14:textId="77777777" w:rsidR="00486AEE" w:rsidRDefault="00486AEE">
            <w:r>
              <w:t>Enkrat letno ob koncu leta</w:t>
            </w:r>
          </w:p>
        </w:tc>
        <w:tc>
          <w:tcPr>
            <w:tcW w:w="567" w:type="dxa"/>
            <w:vAlign w:val="center"/>
          </w:tcPr>
          <w:p w14:paraId="51333F2D" w14:textId="77777777" w:rsidR="00486AEE" w:rsidRDefault="00486AEE"/>
        </w:tc>
        <w:tc>
          <w:tcPr>
            <w:tcW w:w="992" w:type="dxa"/>
            <w:vAlign w:val="center"/>
          </w:tcPr>
          <w:p w14:paraId="360B70C6" w14:textId="77777777" w:rsidR="00486AEE" w:rsidRDefault="00486AEE"/>
        </w:tc>
        <w:tc>
          <w:tcPr>
            <w:tcW w:w="1132" w:type="dxa"/>
            <w:vAlign w:val="center"/>
          </w:tcPr>
          <w:p w14:paraId="6FF22415" w14:textId="77777777" w:rsidR="00486AEE" w:rsidRDefault="00486AEE">
            <w:r>
              <w:t>+</w:t>
            </w:r>
          </w:p>
        </w:tc>
        <w:tc>
          <w:tcPr>
            <w:tcW w:w="565" w:type="dxa"/>
            <w:vAlign w:val="center"/>
          </w:tcPr>
          <w:p w14:paraId="375F36C3" w14:textId="77777777" w:rsidR="00486AEE" w:rsidRDefault="00486AEE">
            <w:r>
              <w:t>+</w:t>
            </w:r>
          </w:p>
        </w:tc>
        <w:tc>
          <w:tcPr>
            <w:tcW w:w="425" w:type="dxa"/>
            <w:vAlign w:val="center"/>
          </w:tcPr>
          <w:p w14:paraId="5AC49780" w14:textId="77777777" w:rsidR="00486AEE" w:rsidRDefault="00486AEE"/>
        </w:tc>
        <w:tc>
          <w:tcPr>
            <w:tcW w:w="397" w:type="dxa"/>
            <w:vAlign w:val="center"/>
          </w:tcPr>
          <w:p w14:paraId="42F50056" w14:textId="77777777" w:rsidR="00486AEE" w:rsidRDefault="00486AEE"/>
        </w:tc>
        <w:tc>
          <w:tcPr>
            <w:tcW w:w="595" w:type="dxa"/>
            <w:vAlign w:val="center"/>
          </w:tcPr>
          <w:p w14:paraId="4C1AC03A" w14:textId="77777777" w:rsidR="00486AEE" w:rsidRDefault="00486AEE"/>
        </w:tc>
        <w:tc>
          <w:tcPr>
            <w:tcW w:w="707" w:type="dxa"/>
            <w:vAlign w:val="center"/>
          </w:tcPr>
          <w:p w14:paraId="394D5ADF" w14:textId="77777777" w:rsidR="00486AEE" w:rsidRDefault="00486AEE"/>
        </w:tc>
        <w:tc>
          <w:tcPr>
            <w:tcW w:w="810" w:type="dxa"/>
            <w:vAlign w:val="center"/>
          </w:tcPr>
          <w:p w14:paraId="67A3E2C5" w14:textId="77777777" w:rsidR="00486AEE" w:rsidRDefault="00486AEE"/>
        </w:tc>
      </w:tr>
      <w:tr w:rsidR="00486AEE" w14:paraId="5EFA651E" w14:textId="77777777" w:rsidTr="00B929B2">
        <w:trPr>
          <w:trHeight w:val="300"/>
        </w:trPr>
        <w:tc>
          <w:tcPr>
            <w:tcW w:w="4518" w:type="dxa"/>
            <w:vAlign w:val="center"/>
          </w:tcPr>
          <w:p w14:paraId="2F056785" w14:textId="77777777" w:rsidR="00486AEE" w:rsidRDefault="00486AEE">
            <w:r>
              <w:t>Lokacije čebelnjakov</w:t>
            </w:r>
          </w:p>
        </w:tc>
        <w:tc>
          <w:tcPr>
            <w:tcW w:w="1456" w:type="dxa"/>
            <w:vAlign w:val="center"/>
          </w:tcPr>
          <w:p w14:paraId="7D6115C8" w14:textId="77777777" w:rsidR="00486AEE" w:rsidRDefault="00486AEE">
            <w:r>
              <w:t>UVHVVR-SIRIS</w:t>
            </w:r>
          </w:p>
        </w:tc>
        <w:tc>
          <w:tcPr>
            <w:tcW w:w="1418" w:type="dxa"/>
            <w:vAlign w:val="center"/>
          </w:tcPr>
          <w:p w14:paraId="108D89E7" w14:textId="77777777" w:rsidR="00486AEE" w:rsidRDefault="00486AEE">
            <w:r>
              <w:t>Tedensko ali servis z vpogledom v realne podatke registra</w:t>
            </w:r>
          </w:p>
        </w:tc>
        <w:tc>
          <w:tcPr>
            <w:tcW w:w="567" w:type="dxa"/>
            <w:vAlign w:val="center"/>
          </w:tcPr>
          <w:p w14:paraId="20F01A4B" w14:textId="77777777" w:rsidR="00486AEE" w:rsidRDefault="00486AEE"/>
        </w:tc>
        <w:tc>
          <w:tcPr>
            <w:tcW w:w="992" w:type="dxa"/>
            <w:vAlign w:val="center"/>
          </w:tcPr>
          <w:p w14:paraId="362D6BA4" w14:textId="77777777" w:rsidR="00486AEE" w:rsidRDefault="00486AEE"/>
        </w:tc>
        <w:tc>
          <w:tcPr>
            <w:tcW w:w="1132" w:type="dxa"/>
            <w:vAlign w:val="center"/>
          </w:tcPr>
          <w:p w14:paraId="0787357E" w14:textId="77777777" w:rsidR="00486AEE" w:rsidRDefault="00486AEE">
            <w:r>
              <w:t>+</w:t>
            </w:r>
          </w:p>
        </w:tc>
        <w:tc>
          <w:tcPr>
            <w:tcW w:w="565" w:type="dxa"/>
            <w:vAlign w:val="center"/>
          </w:tcPr>
          <w:p w14:paraId="691BDE1D" w14:textId="77777777" w:rsidR="00486AEE" w:rsidRDefault="00486AEE">
            <w:r>
              <w:t>+</w:t>
            </w:r>
          </w:p>
        </w:tc>
        <w:tc>
          <w:tcPr>
            <w:tcW w:w="425" w:type="dxa"/>
            <w:vAlign w:val="center"/>
          </w:tcPr>
          <w:p w14:paraId="6D24F957" w14:textId="77777777" w:rsidR="00486AEE" w:rsidRDefault="00486AEE"/>
        </w:tc>
        <w:tc>
          <w:tcPr>
            <w:tcW w:w="397" w:type="dxa"/>
            <w:vAlign w:val="center"/>
          </w:tcPr>
          <w:p w14:paraId="3E7E73A5" w14:textId="77777777" w:rsidR="00486AEE" w:rsidRDefault="00486AEE"/>
        </w:tc>
        <w:tc>
          <w:tcPr>
            <w:tcW w:w="595" w:type="dxa"/>
            <w:vAlign w:val="center"/>
          </w:tcPr>
          <w:p w14:paraId="1427504B" w14:textId="77777777" w:rsidR="00486AEE" w:rsidRDefault="00486AEE"/>
        </w:tc>
        <w:tc>
          <w:tcPr>
            <w:tcW w:w="707" w:type="dxa"/>
            <w:vAlign w:val="center"/>
          </w:tcPr>
          <w:p w14:paraId="43400E6F" w14:textId="77777777" w:rsidR="00486AEE" w:rsidRDefault="00486AEE"/>
        </w:tc>
        <w:tc>
          <w:tcPr>
            <w:tcW w:w="810" w:type="dxa"/>
            <w:vAlign w:val="center"/>
          </w:tcPr>
          <w:p w14:paraId="0B769337" w14:textId="77777777" w:rsidR="00486AEE" w:rsidRDefault="00486AEE"/>
        </w:tc>
      </w:tr>
      <w:tr w:rsidR="00486AEE" w14:paraId="676062EC"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50794942" w14:textId="77777777" w:rsidR="00486AEE" w:rsidRDefault="00486AEE">
            <w:r>
              <w:t>Lokacije stojišč čebelnjakov</w:t>
            </w:r>
          </w:p>
        </w:tc>
        <w:tc>
          <w:tcPr>
            <w:tcW w:w="1456" w:type="dxa"/>
            <w:vAlign w:val="center"/>
          </w:tcPr>
          <w:p w14:paraId="57FC5027" w14:textId="77777777" w:rsidR="00486AEE" w:rsidRDefault="00486AEE">
            <w:r>
              <w:t>UVHVVR-SIRIS</w:t>
            </w:r>
          </w:p>
        </w:tc>
        <w:tc>
          <w:tcPr>
            <w:tcW w:w="1418" w:type="dxa"/>
            <w:vAlign w:val="center"/>
          </w:tcPr>
          <w:p w14:paraId="059BC695" w14:textId="77777777" w:rsidR="00486AEE" w:rsidRDefault="00486AEE">
            <w:r>
              <w:t>Tedensko ali servis z vpogledom v realne podatke registra</w:t>
            </w:r>
          </w:p>
        </w:tc>
        <w:tc>
          <w:tcPr>
            <w:tcW w:w="567" w:type="dxa"/>
            <w:vAlign w:val="center"/>
          </w:tcPr>
          <w:p w14:paraId="441DF082" w14:textId="77777777" w:rsidR="00486AEE" w:rsidRDefault="00486AEE"/>
        </w:tc>
        <w:tc>
          <w:tcPr>
            <w:tcW w:w="992" w:type="dxa"/>
            <w:vAlign w:val="center"/>
          </w:tcPr>
          <w:p w14:paraId="4BA095C6" w14:textId="77777777" w:rsidR="00486AEE" w:rsidRDefault="00486AEE"/>
        </w:tc>
        <w:tc>
          <w:tcPr>
            <w:tcW w:w="1132" w:type="dxa"/>
            <w:vAlign w:val="center"/>
          </w:tcPr>
          <w:p w14:paraId="6A9EB201" w14:textId="77777777" w:rsidR="00486AEE" w:rsidRDefault="00486AEE">
            <w:r>
              <w:t>+</w:t>
            </w:r>
          </w:p>
        </w:tc>
        <w:tc>
          <w:tcPr>
            <w:tcW w:w="565" w:type="dxa"/>
            <w:vAlign w:val="center"/>
          </w:tcPr>
          <w:p w14:paraId="651FD1D6" w14:textId="77777777" w:rsidR="00486AEE" w:rsidRDefault="00486AEE">
            <w:r>
              <w:t>+</w:t>
            </w:r>
          </w:p>
        </w:tc>
        <w:tc>
          <w:tcPr>
            <w:tcW w:w="425" w:type="dxa"/>
            <w:vAlign w:val="center"/>
          </w:tcPr>
          <w:p w14:paraId="10C1FA27" w14:textId="77777777" w:rsidR="00486AEE" w:rsidRDefault="00486AEE"/>
        </w:tc>
        <w:tc>
          <w:tcPr>
            <w:tcW w:w="397" w:type="dxa"/>
            <w:vAlign w:val="center"/>
          </w:tcPr>
          <w:p w14:paraId="7CA663DC" w14:textId="77777777" w:rsidR="00486AEE" w:rsidRDefault="00486AEE"/>
        </w:tc>
        <w:tc>
          <w:tcPr>
            <w:tcW w:w="595" w:type="dxa"/>
            <w:vAlign w:val="center"/>
          </w:tcPr>
          <w:p w14:paraId="1651E9E2" w14:textId="77777777" w:rsidR="00486AEE" w:rsidRDefault="00486AEE"/>
        </w:tc>
        <w:tc>
          <w:tcPr>
            <w:tcW w:w="707" w:type="dxa"/>
            <w:vAlign w:val="center"/>
          </w:tcPr>
          <w:p w14:paraId="5F86396C" w14:textId="77777777" w:rsidR="00486AEE" w:rsidRDefault="00486AEE"/>
        </w:tc>
        <w:tc>
          <w:tcPr>
            <w:tcW w:w="810" w:type="dxa"/>
            <w:vAlign w:val="center"/>
          </w:tcPr>
          <w:p w14:paraId="3B55D886" w14:textId="77777777" w:rsidR="00486AEE" w:rsidRDefault="00486AEE"/>
        </w:tc>
      </w:tr>
      <w:tr w:rsidR="00486AEE" w14:paraId="4C7C76A9" w14:textId="77777777" w:rsidTr="00B929B2">
        <w:trPr>
          <w:trHeight w:val="300"/>
        </w:trPr>
        <w:tc>
          <w:tcPr>
            <w:tcW w:w="4518" w:type="dxa"/>
            <w:vAlign w:val="center"/>
          </w:tcPr>
          <w:p w14:paraId="153C618D" w14:textId="77777777" w:rsidR="00486AEE" w:rsidRDefault="00486AEE">
            <w:r>
              <w:t>Vinorodni okoliši</w:t>
            </w:r>
          </w:p>
        </w:tc>
        <w:tc>
          <w:tcPr>
            <w:tcW w:w="1456" w:type="dxa"/>
            <w:vAlign w:val="center"/>
          </w:tcPr>
          <w:p w14:paraId="48771A8A" w14:textId="77777777" w:rsidR="00486AEE" w:rsidRDefault="00486AEE">
            <w:r>
              <w:t>MKGP</w:t>
            </w:r>
          </w:p>
        </w:tc>
        <w:tc>
          <w:tcPr>
            <w:tcW w:w="1418" w:type="dxa"/>
            <w:vAlign w:val="center"/>
          </w:tcPr>
          <w:p w14:paraId="1C420271" w14:textId="77777777" w:rsidR="00486AEE" w:rsidRDefault="00486AEE">
            <w:r>
              <w:t>Ob spremembah</w:t>
            </w:r>
          </w:p>
        </w:tc>
        <w:tc>
          <w:tcPr>
            <w:tcW w:w="567" w:type="dxa"/>
            <w:vAlign w:val="center"/>
          </w:tcPr>
          <w:p w14:paraId="2B646884" w14:textId="77777777" w:rsidR="00486AEE" w:rsidRDefault="00486AEE">
            <w:r>
              <w:t>+</w:t>
            </w:r>
          </w:p>
        </w:tc>
        <w:tc>
          <w:tcPr>
            <w:tcW w:w="992" w:type="dxa"/>
            <w:vAlign w:val="center"/>
          </w:tcPr>
          <w:p w14:paraId="460A6406" w14:textId="77777777" w:rsidR="00486AEE" w:rsidRDefault="00486AEE">
            <w:r>
              <w:t>+</w:t>
            </w:r>
          </w:p>
        </w:tc>
        <w:tc>
          <w:tcPr>
            <w:tcW w:w="1132" w:type="dxa"/>
            <w:vAlign w:val="center"/>
          </w:tcPr>
          <w:p w14:paraId="17AC0C61" w14:textId="77777777" w:rsidR="00486AEE" w:rsidRDefault="00486AEE">
            <w:r>
              <w:t>+</w:t>
            </w:r>
          </w:p>
        </w:tc>
        <w:tc>
          <w:tcPr>
            <w:tcW w:w="565" w:type="dxa"/>
            <w:vAlign w:val="center"/>
          </w:tcPr>
          <w:p w14:paraId="3E63A2AE" w14:textId="77777777" w:rsidR="00486AEE" w:rsidRDefault="00486AEE"/>
        </w:tc>
        <w:tc>
          <w:tcPr>
            <w:tcW w:w="425" w:type="dxa"/>
            <w:vAlign w:val="center"/>
          </w:tcPr>
          <w:p w14:paraId="0F64C4F5" w14:textId="77777777" w:rsidR="00486AEE" w:rsidRDefault="00486AEE"/>
        </w:tc>
        <w:tc>
          <w:tcPr>
            <w:tcW w:w="397" w:type="dxa"/>
            <w:vAlign w:val="center"/>
          </w:tcPr>
          <w:p w14:paraId="27E49304" w14:textId="77777777" w:rsidR="00486AEE" w:rsidRDefault="00486AEE"/>
        </w:tc>
        <w:tc>
          <w:tcPr>
            <w:tcW w:w="595" w:type="dxa"/>
            <w:vAlign w:val="center"/>
          </w:tcPr>
          <w:p w14:paraId="06E8DA25" w14:textId="77777777" w:rsidR="00486AEE" w:rsidRDefault="00486AEE"/>
        </w:tc>
        <w:tc>
          <w:tcPr>
            <w:tcW w:w="707" w:type="dxa"/>
            <w:vAlign w:val="center"/>
          </w:tcPr>
          <w:p w14:paraId="2E05812E" w14:textId="77777777" w:rsidR="00486AEE" w:rsidRDefault="00486AEE"/>
        </w:tc>
        <w:tc>
          <w:tcPr>
            <w:tcW w:w="810" w:type="dxa"/>
            <w:vAlign w:val="center"/>
          </w:tcPr>
          <w:p w14:paraId="24397CFB" w14:textId="77777777" w:rsidR="00486AEE" w:rsidRDefault="00486AEE">
            <w:r>
              <w:t>+</w:t>
            </w:r>
          </w:p>
        </w:tc>
      </w:tr>
      <w:tr w:rsidR="00486AEE" w14:paraId="109E4F03"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1C6A9AA1" w14:textId="77777777" w:rsidR="00486AEE" w:rsidRDefault="00486AEE" w:rsidP="775AD2FA">
            <w:r w:rsidRPr="775AD2FA">
              <w:t xml:space="preserve">Vinorodni </w:t>
            </w:r>
            <w:proofErr w:type="spellStart"/>
            <w:r w:rsidRPr="775AD2FA">
              <w:t>podokoliši</w:t>
            </w:r>
            <w:proofErr w:type="spellEnd"/>
          </w:p>
        </w:tc>
        <w:tc>
          <w:tcPr>
            <w:tcW w:w="1456" w:type="dxa"/>
            <w:vAlign w:val="center"/>
          </w:tcPr>
          <w:p w14:paraId="40BAC943" w14:textId="77777777" w:rsidR="00486AEE" w:rsidRDefault="00486AEE">
            <w:r>
              <w:t>MKGP</w:t>
            </w:r>
          </w:p>
        </w:tc>
        <w:tc>
          <w:tcPr>
            <w:tcW w:w="1418" w:type="dxa"/>
            <w:vAlign w:val="center"/>
          </w:tcPr>
          <w:p w14:paraId="58C7E0B6" w14:textId="77777777" w:rsidR="00486AEE" w:rsidRDefault="00486AEE">
            <w:r>
              <w:t>Ob spremembah</w:t>
            </w:r>
          </w:p>
        </w:tc>
        <w:tc>
          <w:tcPr>
            <w:tcW w:w="567" w:type="dxa"/>
            <w:vAlign w:val="center"/>
          </w:tcPr>
          <w:p w14:paraId="07048A00" w14:textId="77777777" w:rsidR="00486AEE" w:rsidRDefault="00486AEE">
            <w:r>
              <w:t>+</w:t>
            </w:r>
          </w:p>
        </w:tc>
        <w:tc>
          <w:tcPr>
            <w:tcW w:w="992" w:type="dxa"/>
            <w:vAlign w:val="center"/>
          </w:tcPr>
          <w:p w14:paraId="542EDA58" w14:textId="77777777" w:rsidR="00486AEE" w:rsidRDefault="00486AEE">
            <w:r>
              <w:t>+</w:t>
            </w:r>
          </w:p>
        </w:tc>
        <w:tc>
          <w:tcPr>
            <w:tcW w:w="1132" w:type="dxa"/>
            <w:vAlign w:val="center"/>
          </w:tcPr>
          <w:p w14:paraId="247B5297" w14:textId="77777777" w:rsidR="00486AEE" w:rsidRDefault="00486AEE">
            <w:r>
              <w:t>+</w:t>
            </w:r>
          </w:p>
        </w:tc>
        <w:tc>
          <w:tcPr>
            <w:tcW w:w="565" w:type="dxa"/>
            <w:vAlign w:val="center"/>
          </w:tcPr>
          <w:p w14:paraId="2A1C1E8F" w14:textId="77777777" w:rsidR="00486AEE" w:rsidRDefault="00486AEE"/>
        </w:tc>
        <w:tc>
          <w:tcPr>
            <w:tcW w:w="425" w:type="dxa"/>
            <w:vAlign w:val="center"/>
          </w:tcPr>
          <w:p w14:paraId="13CD142A" w14:textId="77777777" w:rsidR="00486AEE" w:rsidRDefault="00486AEE"/>
        </w:tc>
        <w:tc>
          <w:tcPr>
            <w:tcW w:w="397" w:type="dxa"/>
            <w:vAlign w:val="center"/>
          </w:tcPr>
          <w:p w14:paraId="3D8B5C49" w14:textId="77777777" w:rsidR="00486AEE" w:rsidRDefault="00486AEE"/>
        </w:tc>
        <w:tc>
          <w:tcPr>
            <w:tcW w:w="595" w:type="dxa"/>
            <w:vAlign w:val="center"/>
          </w:tcPr>
          <w:p w14:paraId="26602BDF" w14:textId="77777777" w:rsidR="00486AEE" w:rsidRDefault="00486AEE"/>
        </w:tc>
        <w:tc>
          <w:tcPr>
            <w:tcW w:w="707" w:type="dxa"/>
            <w:vAlign w:val="center"/>
          </w:tcPr>
          <w:p w14:paraId="527FCB33" w14:textId="77777777" w:rsidR="00486AEE" w:rsidRDefault="00486AEE"/>
        </w:tc>
        <w:tc>
          <w:tcPr>
            <w:tcW w:w="810" w:type="dxa"/>
            <w:vAlign w:val="center"/>
          </w:tcPr>
          <w:p w14:paraId="0BA33E6B" w14:textId="77777777" w:rsidR="00486AEE" w:rsidRDefault="00486AEE">
            <w:r>
              <w:t>+</w:t>
            </w:r>
          </w:p>
        </w:tc>
      </w:tr>
      <w:tr w:rsidR="00486AEE" w14:paraId="676C54A4" w14:textId="77777777" w:rsidTr="00B929B2">
        <w:trPr>
          <w:trHeight w:val="300"/>
        </w:trPr>
        <w:tc>
          <w:tcPr>
            <w:tcW w:w="4518" w:type="dxa"/>
            <w:vAlign w:val="center"/>
          </w:tcPr>
          <w:p w14:paraId="42F54146" w14:textId="77777777" w:rsidR="00486AEE" w:rsidRDefault="00486AEE">
            <w:r>
              <w:t>Vinorodni ožji okoliši</w:t>
            </w:r>
          </w:p>
        </w:tc>
        <w:tc>
          <w:tcPr>
            <w:tcW w:w="1456" w:type="dxa"/>
            <w:vAlign w:val="center"/>
          </w:tcPr>
          <w:p w14:paraId="55D6019B" w14:textId="77777777" w:rsidR="00486AEE" w:rsidRDefault="00486AEE">
            <w:r>
              <w:t>MKGP</w:t>
            </w:r>
          </w:p>
        </w:tc>
        <w:tc>
          <w:tcPr>
            <w:tcW w:w="1418" w:type="dxa"/>
            <w:vAlign w:val="center"/>
          </w:tcPr>
          <w:p w14:paraId="0E0875B9" w14:textId="77777777" w:rsidR="00486AEE" w:rsidRDefault="00486AEE">
            <w:r>
              <w:t>Ob spremembah</w:t>
            </w:r>
          </w:p>
        </w:tc>
        <w:tc>
          <w:tcPr>
            <w:tcW w:w="567" w:type="dxa"/>
            <w:vAlign w:val="center"/>
          </w:tcPr>
          <w:p w14:paraId="7598E896" w14:textId="77777777" w:rsidR="00486AEE" w:rsidRDefault="00486AEE">
            <w:r>
              <w:t>+</w:t>
            </w:r>
          </w:p>
        </w:tc>
        <w:tc>
          <w:tcPr>
            <w:tcW w:w="992" w:type="dxa"/>
            <w:vAlign w:val="center"/>
          </w:tcPr>
          <w:p w14:paraId="061FAD0B" w14:textId="77777777" w:rsidR="00486AEE" w:rsidRDefault="00486AEE">
            <w:r>
              <w:t>+</w:t>
            </w:r>
          </w:p>
        </w:tc>
        <w:tc>
          <w:tcPr>
            <w:tcW w:w="1132" w:type="dxa"/>
            <w:vAlign w:val="center"/>
          </w:tcPr>
          <w:p w14:paraId="083E3DDD" w14:textId="77777777" w:rsidR="00486AEE" w:rsidRDefault="00486AEE">
            <w:r>
              <w:t>+</w:t>
            </w:r>
          </w:p>
        </w:tc>
        <w:tc>
          <w:tcPr>
            <w:tcW w:w="565" w:type="dxa"/>
            <w:vAlign w:val="center"/>
          </w:tcPr>
          <w:p w14:paraId="56D809F8" w14:textId="77777777" w:rsidR="00486AEE" w:rsidRDefault="00486AEE"/>
        </w:tc>
        <w:tc>
          <w:tcPr>
            <w:tcW w:w="425" w:type="dxa"/>
            <w:vAlign w:val="center"/>
          </w:tcPr>
          <w:p w14:paraId="39036242" w14:textId="77777777" w:rsidR="00486AEE" w:rsidRDefault="00486AEE"/>
        </w:tc>
        <w:tc>
          <w:tcPr>
            <w:tcW w:w="397" w:type="dxa"/>
            <w:vAlign w:val="center"/>
          </w:tcPr>
          <w:p w14:paraId="51DD5EC8" w14:textId="77777777" w:rsidR="00486AEE" w:rsidRDefault="00486AEE"/>
        </w:tc>
        <w:tc>
          <w:tcPr>
            <w:tcW w:w="595" w:type="dxa"/>
            <w:vAlign w:val="center"/>
          </w:tcPr>
          <w:p w14:paraId="348A1292" w14:textId="77777777" w:rsidR="00486AEE" w:rsidRDefault="00486AEE"/>
        </w:tc>
        <w:tc>
          <w:tcPr>
            <w:tcW w:w="707" w:type="dxa"/>
            <w:vAlign w:val="center"/>
          </w:tcPr>
          <w:p w14:paraId="2FF744CE" w14:textId="77777777" w:rsidR="00486AEE" w:rsidRDefault="00486AEE"/>
        </w:tc>
        <w:tc>
          <w:tcPr>
            <w:tcW w:w="810" w:type="dxa"/>
            <w:vAlign w:val="center"/>
          </w:tcPr>
          <w:p w14:paraId="3C175D8A" w14:textId="77777777" w:rsidR="00486AEE" w:rsidRDefault="00486AEE">
            <w:r>
              <w:t>+</w:t>
            </w:r>
          </w:p>
        </w:tc>
      </w:tr>
      <w:tr w:rsidR="00486AEE" w14:paraId="01D33AE9" w14:textId="77777777" w:rsidTr="00B929B2">
        <w:trPr>
          <w:cnfStyle w:val="000000100000" w:firstRow="0" w:lastRow="0" w:firstColumn="0" w:lastColumn="0" w:oddVBand="0" w:evenVBand="0" w:oddHBand="1" w:evenHBand="0" w:firstRowFirstColumn="0" w:firstRowLastColumn="0" w:lastRowFirstColumn="0" w:lastRowLastColumn="0"/>
          <w:trHeight w:val="300"/>
        </w:trPr>
        <w:tc>
          <w:tcPr>
            <w:tcW w:w="4518" w:type="dxa"/>
            <w:vAlign w:val="center"/>
          </w:tcPr>
          <w:p w14:paraId="63E93A05" w14:textId="77777777" w:rsidR="00486AEE" w:rsidRDefault="00486AEE">
            <w:r>
              <w:t>PUN – Program upravljanja območij Natura 2000</w:t>
            </w:r>
          </w:p>
        </w:tc>
        <w:tc>
          <w:tcPr>
            <w:tcW w:w="1456" w:type="dxa"/>
            <w:vAlign w:val="center"/>
          </w:tcPr>
          <w:p w14:paraId="0563B267" w14:textId="77777777" w:rsidR="00486AEE" w:rsidRDefault="00486AEE">
            <w:r>
              <w:t>ZRSVN/MNVP</w:t>
            </w:r>
          </w:p>
        </w:tc>
        <w:tc>
          <w:tcPr>
            <w:tcW w:w="1418" w:type="dxa"/>
            <w:vAlign w:val="center"/>
          </w:tcPr>
          <w:p w14:paraId="5CBFD210" w14:textId="77777777" w:rsidR="00486AEE" w:rsidRDefault="00486AEE">
            <w:r>
              <w:t>Ob spremembah</w:t>
            </w:r>
          </w:p>
        </w:tc>
        <w:tc>
          <w:tcPr>
            <w:tcW w:w="567" w:type="dxa"/>
            <w:vAlign w:val="center"/>
          </w:tcPr>
          <w:p w14:paraId="45EA95F1" w14:textId="77777777" w:rsidR="00486AEE" w:rsidRDefault="00486AEE"/>
        </w:tc>
        <w:tc>
          <w:tcPr>
            <w:tcW w:w="992" w:type="dxa"/>
            <w:vAlign w:val="center"/>
          </w:tcPr>
          <w:p w14:paraId="53870821" w14:textId="77777777" w:rsidR="00486AEE" w:rsidRDefault="00486AEE"/>
        </w:tc>
        <w:tc>
          <w:tcPr>
            <w:tcW w:w="1132" w:type="dxa"/>
            <w:vAlign w:val="center"/>
          </w:tcPr>
          <w:p w14:paraId="7E4FC20F" w14:textId="77777777" w:rsidR="00486AEE" w:rsidRDefault="00486AEE">
            <w:r>
              <w:t>+</w:t>
            </w:r>
          </w:p>
        </w:tc>
        <w:tc>
          <w:tcPr>
            <w:tcW w:w="565" w:type="dxa"/>
            <w:vAlign w:val="center"/>
          </w:tcPr>
          <w:p w14:paraId="54D4C51D" w14:textId="77777777" w:rsidR="00486AEE" w:rsidRDefault="00486AEE"/>
        </w:tc>
        <w:tc>
          <w:tcPr>
            <w:tcW w:w="425" w:type="dxa"/>
            <w:vAlign w:val="center"/>
          </w:tcPr>
          <w:p w14:paraId="019AD98F" w14:textId="77777777" w:rsidR="00486AEE" w:rsidRDefault="00486AEE"/>
        </w:tc>
        <w:tc>
          <w:tcPr>
            <w:tcW w:w="397" w:type="dxa"/>
            <w:vAlign w:val="center"/>
          </w:tcPr>
          <w:p w14:paraId="2C98E545" w14:textId="77777777" w:rsidR="00486AEE" w:rsidRDefault="00486AEE"/>
        </w:tc>
        <w:tc>
          <w:tcPr>
            <w:tcW w:w="595" w:type="dxa"/>
            <w:vAlign w:val="center"/>
          </w:tcPr>
          <w:p w14:paraId="00A042E4" w14:textId="77777777" w:rsidR="00486AEE" w:rsidRDefault="00486AEE"/>
        </w:tc>
        <w:tc>
          <w:tcPr>
            <w:tcW w:w="707" w:type="dxa"/>
            <w:vAlign w:val="center"/>
          </w:tcPr>
          <w:p w14:paraId="1F32D3FF" w14:textId="77777777" w:rsidR="00486AEE" w:rsidRDefault="00486AEE"/>
        </w:tc>
        <w:tc>
          <w:tcPr>
            <w:tcW w:w="810" w:type="dxa"/>
            <w:vAlign w:val="center"/>
          </w:tcPr>
          <w:p w14:paraId="7BFBB171" w14:textId="77777777" w:rsidR="00486AEE" w:rsidRDefault="00486AEE"/>
        </w:tc>
      </w:tr>
    </w:tbl>
    <w:p w14:paraId="30B946C0" w14:textId="77777777" w:rsidR="0053268F" w:rsidRPr="00CD2C03" w:rsidRDefault="0053268F" w:rsidP="0053268F">
      <w:pPr>
        <w:rPr>
          <w:rFonts w:cs="Calibri"/>
          <w:lang w:eastAsia="sl-SI"/>
        </w:rPr>
      </w:pPr>
      <w:r>
        <w:rPr>
          <w:rFonts w:cs="Calibri"/>
          <w:lang w:eastAsia="sl-SI"/>
        </w:rPr>
        <w:t>Legenda:</w:t>
      </w:r>
    </w:p>
    <w:p w14:paraId="4EDC0E1D" w14:textId="77777777" w:rsidR="0053268F" w:rsidRDefault="0053268F" w:rsidP="00D3113D">
      <w:pPr>
        <w:pStyle w:val="ListParagraph"/>
        <w:numPr>
          <w:ilvl w:val="0"/>
          <w:numId w:val="19"/>
        </w:numPr>
      </w:pPr>
      <w:r>
        <w:t>+P -privzeto vključeno za osnovno podlago.</w:t>
      </w:r>
    </w:p>
    <w:p w14:paraId="6B164A9F" w14:textId="77777777" w:rsidR="0053268F" w:rsidRDefault="0053268F" w:rsidP="0053268F"/>
    <w:p w14:paraId="513998AB" w14:textId="77777777" w:rsidR="0053268F" w:rsidRDefault="0053268F" w:rsidP="0053268F">
      <w:pPr>
        <w:rPr>
          <w:b/>
          <w:bCs/>
          <w:i/>
          <w:iCs/>
        </w:rPr>
      </w:pPr>
      <w:r w:rsidRPr="00CD2C03">
        <w:rPr>
          <w:b/>
          <w:bCs/>
          <w:i/>
          <w:iCs/>
        </w:rPr>
        <w:t>Prostorski sloji kreirani znotraj IRSKGLR</w:t>
      </w:r>
    </w:p>
    <w:p w14:paraId="29A2A8F8" w14:textId="77777777" w:rsidR="0053268F" w:rsidRPr="0099350D" w:rsidRDefault="0053268F" w:rsidP="0053268F">
      <w:r>
        <w:t>Tabela 1: Popis prostorskih podatkovnih virov IRSKGL uporabljenih na spletnih in mobilnih kartah.</w:t>
      </w:r>
    </w:p>
    <w:tbl>
      <w:tblPr>
        <w:tblStyle w:val="GridTable4-Accent5"/>
        <w:tblW w:w="14312" w:type="dxa"/>
        <w:tblLayout w:type="fixed"/>
        <w:tblLook w:val="0420" w:firstRow="1" w:lastRow="0" w:firstColumn="0" w:lastColumn="0" w:noHBand="0" w:noVBand="1"/>
      </w:tblPr>
      <w:tblGrid>
        <w:gridCol w:w="562"/>
        <w:gridCol w:w="3681"/>
        <w:gridCol w:w="1417"/>
        <w:gridCol w:w="1423"/>
        <w:gridCol w:w="1559"/>
        <w:gridCol w:w="709"/>
        <w:gridCol w:w="992"/>
        <w:gridCol w:w="992"/>
        <w:gridCol w:w="567"/>
        <w:gridCol w:w="425"/>
        <w:gridCol w:w="397"/>
        <w:gridCol w:w="596"/>
        <w:gridCol w:w="567"/>
        <w:gridCol w:w="425"/>
      </w:tblGrid>
      <w:tr w:rsidR="0053268F" w14:paraId="5D280BB5" w14:textId="77777777" w:rsidTr="775AD2FA">
        <w:trPr>
          <w:cnfStyle w:val="100000000000" w:firstRow="1" w:lastRow="0" w:firstColumn="0" w:lastColumn="0" w:oddVBand="0" w:evenVBand="0" w:oddHBand="0" w:evenHBand="0" w:firstRowFirstColumn="0" w:firstRowLastColumn="0" w:lastRowFirstColumn="0" w:lastRowLastColumn="0"/>
          <w:cantSplit/>
          <w:tblHeader/>
        </w:trPr>
        <w:tc>
          <w:tcPr>
            <w:tcW w:w="562" w:type="dxa"/>
          </w:tcPr>
          <w:p w14:paraId="60390B8E" w14:textId="77777777" w:rsidR="0053268F" w:rsidRDefault="0053268F"/>
        </w:tc>
        <w:tc>
          <w:tcPr>
            <w:tcW w:w="3681" w:type="dxa"/>
          </w:tcPr>
          <w:p w14:paraId="077D4225" w14:textId="77777777" w:rsidR="0053268F" w:rsidRDefault="0053268F">
            <w:r>
              <w:t>Naziv sloja</w:t>
            </w:r>
          </w:p>
        </w:tc>
        <w:tc>
          <w:tcPr>
            <w:tcW w:w="1417" w:type="dxa"/>
          </w:tcPr>
          <w:p w14:paraId="6B5F4D12" w14:textId="77777777" w:rsidR="0053268F" w:rsidRDefault="0053268F">
            <w:r>
              <w:t>Podatkovni vir (organ)</w:t>
            </w:r>
          </w:p>
        </w:tc>
        <w:tc>
          <w:tcPr>
            <w:tcW w:w="1423" w:type="dxa"/>
          </w:tcPr>
          <w:p w14:paraId="421C9E41" w14:textId="77777777" w:rsidR="0053268F" w:rsidRDefault="0053268F">
            <w:r>
              <w:t>Opomba</w:t>
            </w:r>
          </w:p>
        </w:tc>
        <w:tc>
          <w:tcPr>
            <w:tcW w:w="1559" w:type="dxa"/>
          </w:tcPr>
          <w:p w14:paraId="5EF0010C" w14:textId="77777777" w:rsidR="0053268F" w:rsidRDefault="0053268F">
            <w:r>
              <w:t>Frekvenca osveževanja</w:t>
            </w:r>
          </w:p>
        </w:tc>
        <w:tc>
          <w:tcPr>
            <w:tcW w:w="709" w:type="dxa"/>
          </w:tcPr>
          <w:p w14:paraId="3865169B" w14:textId="77777777" w:rsidR="0053268F" w:rsidRDefault="0053268F">
            <w:proofErr w:type="spellStart"/>
            <w:r w:rsidRPr="775AD2FA">
              <w:t>Off</w:t>
            </w:r>
            <w:proofErr w:type="spellEnd"/>
            <w:r w:rsidRPr="775AD2FA">
              <w:t>-line</w:t>
            </w:r>
          </w:p>
        </w:tc>
        <w:tc>
          <w:tcPr>
            <w:tcW w:w="992" w:type="dxa"/>
          </w:tcPr>
          <w:p w14:paraId="19210BB5" w14:textId="77777777" w:rsidR="0053268F" w:rsidRDefault="0053268F">
            <w:r>
              <w:t>Mobilna karta</w:t>
            </w:r>
          </w:p>
        </w:tc>
        <w:tc>
          <w:tcPr>
            <w:tcW w:w="992" w:type="dxa"/>
          </w:tcPr>
          <w:p w14:paraId="23CAD89A" w14:textId="77777777" w:rsidR="0053268F" w:rsidRDefault="0053268F">
            <w:r>
              <w:t>Spletna karta</w:t>
            </w:r>
          </w:p>
        </w:tc>
        <w:tc>
          <w:tcPr>
            <w:tcW w:w="567" w:type="dxa"/>
          </w:tcPr>
          <w:p w14:paraId="37E4481D" w14:textId="77777777" w:rsidR="0053268F" w:rsidRDefault="0053268F">
            <w:r>
              <w:t>KI</w:t>
            </w:r>
          </w:p>
        </w:tc>
        <w:tc>
          <w:tcPr>
            <w:tcW w:w="425" w:type="dxa"/>
          </w:tcPr>
          <w:p w14:paraId="4BAF54E7" w14:textId="77777777" w:rsidR="0053268F" w:rsidRDefault="0053268F">
            <w:r>
              <w:t>GI</w:t>
            </w:r>
          </w:p>
        </w:tc>
        <w:tc>
          <w:tcPr>
            <w:tcW w:w="397" w:type="dxa"/>
          </w:tcPr>
          <w:p w14:paraId="20590FFD" w14:textId="77777777" w:rsidR="0053268F" w:rsidRDefault="0053268F">
            <w:r>
              <w:t>LI</w:t>
            </w:r>
          </w:p>
        </w:tc>
        <w:tc>
          <w:tcPr>
            <w:tcW w:w="596" w:type="dxa"/>
          </w:tcPr>
          <w:p w14:paraId="13C7303C" w14:textId="77777777" w:rsidR="0053268F" w:rsidRDefault="0053268F">
            <w:r>
              <w:t>MRI</w:t>
            </w:r>
          </w:p>
        </w:tc>
        <w:tc>
          <w:tcPr>
            <w:tcW w:w="567" w:type="dxa"/>
          </w:tcPr>
          <w:p w14:paraId="5B9220AC" w14:textId="77777777" w:rsidR="0053268F" w:rsidRDefault="0053268F">
            <w:r>
              <w:t>SRI</w:t>
            </w:r>
          </w:p>
        </w:tc>
        <w:tc>
          <w:tcPr>
            <w:tcW w:w="425" w:type="dxa"/>
          </w:tcPr>
          <w:p w14:paraId="0FFC4D24" w14:textId="77777777" w:rsidR="0053268F" w:rsidRDefault="0053268F">
            <w:r>
              <w:t>VI</w:t>
            </w:r>
          </w:p>
        </w:tc>
      </w:tr>
      <w:tr w:rsidR="0053268F" w14:paraId="4DC5CD37"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64561058" w14:textId="77777777" w:rsidR="0053268F" w:rsidRDefault="0053268F"/>
        </w:tc>
        <w:tc>
          <w:tcPr>
            <w:tcW w:w="3681" w:type="dxa"/>
          </w:tcPr>
          <w:p w14:paraId="54BDE7E5" w14:textId="77777777" w:rsidR="0053268F" w:rsidRDefault="0053268F">
            <w:r>
              <w:t>Pristojnosti kmetijskih inšpektorjev, obarvani poligoni občin po nazivih inšpektorjev in njihova imena in priimki</w:t>
            </w:r>
          </w:p>
        </w:tc>
        <w:tc>
          <w:tcPr>
            <w:tcW w:w="1417" w:type="dxa"/>
          </w:tcPr>
          <w:p w14:paraId="14761390" w14:textId="77777777" w:rsidR="0053268F" w:rsidRPr="00465672" w:rsidRDefault="0053268F">
            <w:r>
              <w:t>IRSKGLR</w:t>
            </w:r>
          </w:p>
        </w:tc>
        <w:tc>
          <w:tcPr>
            <w:tcW w:w="1423" w:type="dxa"/>
          </w:tcPr>
          <w:p w14:paraId="10D926D9" w14:textId="77777777" w:rsidR="0053268F" w:rsidRDefault="0053268F"/>
        </w:tc>
        <w:tc>
          <w:tcPr>
            <w:tcW w:w="1559" w:type="dxa"/>
          </w:tcPr>
          <w:p w14:paraId="75B41AC3" w14:textId="77777777" w:rsidR="0053268F" w:rsidRDefault="0053268F">
            <w:r>
              <w:t>Ob spremembah občinskih mej ali nastanku novih občin</w:t>
            </w:r>
          </w:p>
        </w:tc>
        <w:tc>
          <w:tcPr>
            <w:tcW w:w="709" w:type="dxa"/>
          </w:tcPr>
          <w:p w14:paraId="19739311" w14:textId="77777777" w:rsidR="0053268F" w:rsidRDefault="0053268F">
            <w:r>
              <w:t>+</w:t>
            </w:r>
          </w:p>
        </w:tc>
        <w:tc>
          <w:tcPr>
            <w:tcW w:w="992" w:type="dxa"/>
          </w:tcPr>
          <w:p w14:paraId="01DDC022" w14:textId="77777777" w:rsidR="0053268F" w:rsidRDefault="0053268F">
            <w:r>
              <w:t>+</w:t>
            </w:r>
          </w:p>
        </w:tc>
        <w:tc>
          <w:tcPr>
            <w:tcW w:w="992" w:type="dxa"/>
          </w:tcPr>
          <w:p w14:paraId="33207A5F" w14:textId="77777777" w:rsidR="0053268F" w:rsidRDefault="0053268F">
            <w:r>
              <w:t>+</w:t>
            </w:r>
          </w:p>
        </w:tc>
        <w:tc>
          <w:tcPr>
            <w:tcW w:w="567" w:type="dxa"/>
          </w:tcPr>
          <w:p w14:paraId="000353D4" w14:textId="77777777" w:rsidR="0053268F" w:rsidRDefault="0053268F">
            <w:r>
              <w:t>+</w:t>
            </w:r>
          </w:p>
        </w:tc>
        <w:tc>
          <w:tcPr>
            <w:tcW w:w="425" w:type="dxa"/>
          </w:tcPr>
          <w:p w14:paraId="1AB390CF" w14:textId="77777777" w:rsidR="0053268F" w:rsidRDefault="0053268F"/>
        </w:tc>
        <w:tc>
          <w:tcPr>
            <w:tcW w:w="397" w:type="dxa"/>
          </w:tcPr>
          <w:p w14:paraId="75C70FCB" w14:textId="77777777" w:rsidR="0053268F" w:rsidRDefault="0053268F"/>
        </w:tc>
        <w:tc>
          <w:tcPr>
            <w:tcW w:w="596" w:type="dxa"/>
          </w:tcPr>
          <w:p w14:paraId="70B5C80E" w14:textId="77777777" w:rsidR="0053268F" w:rsidRDefault="0053268F"/>
        </w:tc>
        <w:tc>
          <w:tcPr>
            <w:tcW w:w="567" w:type="dxa"/>
          </w:tcPr>
          <w:p w14:paraId="08C8B980" w14:textId="77777777" w:rsidR="0053268F" w:rsidRDefault="0053268F"/>
        </w:tc>
        <w:tc>
          <w:tcPr>
            <w:tcW w:w="425" w:type="dxa"/>
          </w:tcPr>
          <w:p w14:paraId="17811315" w14:textId="77777777" w:rsidR="0053268F" w:rsidRDefault="0053268F"/>
        </w:tc>
      </w:tr>
      <w:tr w:rsidR="00AC07AE" w14:paraId="0DB81729" w14:textId="77777777" w:rsidTr="775AD2FA">
        <w:trPr>
          <w:cantSplit/>
          <w:trHeight w:val="300"/>
        </w:trPr>
        <w:tc>
          <w:tcPr>
            <w:tcW w:w="562" w:type="dxa"/>
          </w:tcPr>
          <w:p w14:paraId="385EA6D9" w14:textId="77777777" w:rsidR="0053268F" w:rsidRDefault="0053268F"/>
        </w:tc>
        <w:tc>
          <w:tcPr>
            <w:tcW w:w="3681" w:type="dxa"/>
          </w:tcPr>
          <w:p w14:paraId="2233B3F1" w14:textId="77777777" w:rsidR="0053268F" w:rsidRDefault="0053268F">
            <w:r>
              <w:t>Pristojnosti gozdarski inšpektorjev, po poligonih krajevnih enot ZGS</w:t>
            </w:r>
          </w:p>
        </w:tc>
        <w:tc>
          <w:tcPr>
            <w:tcW w:w="1417" w:type="dxa"/>
          </w:tcPr>
          <w:p w14:paraId="348AE79D" w14:textId="77777777" w:rsidR="0053268F" w:rsidRDefault="0053268F">
            <w:r>
              <w:t>ZGS</w:t>
            </w:r>
          </w:p>
        </w:tc>
        <w:tc>
          <w:tcPr>
            <w:tcW w:w="1423" w:type="dxa"/>
          </w:tcPr>
          <w:p w14:paraId="4FE43B50" w14:textId="77777777" w:rsidR="0053268F" w:rsidRDefault="0053268F"/>
        </w:tc>
        <w:tc>
          <w:tcPr>
            <w:tcW w:w="1559" w:type="dxa"/>
          </w:tcPr>
          <w:p w14:paraId="01C45EA2" w14:textId="77777777" w:rsidR="0053268F" w:rsidRDefault="0053268F">
            <w:r>
              <w:t>Ob spremembah mej krajevnih enot ZGS</w:t>
            </w:r>
          </w:p>
        </w:tc>
        <w:tc>
          <w:tcPr>
            <w:tcW w:w="709" w:type="dxa"/>
          </w:tcPr>
          <w:p w14:paraId="656F15E9" w14:textId="77777777" w:rsidR="0053268F" w:rsidRDefault="0053268F">
            <w:r>
              <w:t>+</w:t>
            </w:r>
          </w:p>
        </w:tc>
        <w:tc>
          <w:tcPr>
            <w:tcW w:w="992" w:type="dxa"/>
          </w:tcPr>
          <w:p w14:paraId="71A87A2A" w14:textId="77777777" w:rsidR="0053268F" w:rsidRDefault="0053268F">
            <w:r>
              <w:t>+</w:t>
            </w:r>
          </w:p>
        </w:tc>
        <w:tc>
          <w:tcPr>
            <w:tcW w:w="992" w:type="dxa"/>
          </w:tcPr>
          <w:p w14:paraId="67638B07" w14:textId="77777777" w:rsidR="0053268F" w:rsidRDefault="0053268F">
            <w:r>
              <w:t>+</w:t>
            </w:r>
          </w:p>
        </w:tc>
        <w:tc>
          <w:tcPr>
            <w:tcW w:w="567" w:type="dxa"/>
          </w:tcPr>
          <w:p w14:paraId="70D9696D" w14:textId="77777777" w:rsidR="0053268F" w:rsidRDefault="0053268F"/>
        </w:tc>
        <w:tc>
          <w:tcPr>
            <w:tcW w:w="425" w:type="dxa"/>
          </w:tcPr>
          <w:p w14:paraId="5FAE6B4A" w14:textId="77777777" w:rsidR="0053268F" w:rsidRDefault="0053268F">
            <w:r>
              <w:t>+</w:t>
            </w:r>
          </w:p>
        </w:tc>
        <w:tc>
          <w:tcPr>
            <w:tcW w:w="397" w:type="dxa"/>
          </w:tcPr>
          <w:p w14:paraId="4156D6EA" w14:textId="77777777" w:rsidR="0053268F" w:rsidRDefault="0053268F"/>
        </w:tc>
        <w:tc>
          <w:tcPr>
            <w:tcW w:w="596" w:type="dxa"/>
          </w:tcPr>
          <w:p w14:paraId="3B7FB177" w14:textId="77777777" w:rsidR="0053268F" w:rsidRDefault="0053268F"/>
        </w:tc>
        <w:tc>
          <w:tcPr>
            <w:tcW w:w="567" w:type="dxa"/>
          </w:tcPr>
          <w:p w14:paraId="2CC7EFA2" w14:textId="77777777" w:rsidR="0053268F" w:rsidRDefault="0053268F"/>
        </w:tc>
        <w:tc>
          <w:tcPr>
            <w:tcW w:w="425" w:type="dxa"/>
          </w:tcPr>
          <w:p w14:paraId="0D40E5AF" w14:textId="77777777" w:rsidR="0053268F" w:rsidRDefault="0053268F"/>
        </w:tc>
      </w:tr>
      <w:tr w:rsidR="0053268F" w14:paraId="6B319108" w14:textId="77777777" w:rsidTr="775AD2FA">
        <w:trPr>
          <w:cnfStyle w:val="000000100000" w:firstRow="0" w:lastRow="0" w:firstColumn="0" w:lastColumn="0" w:oddVBand="0" w:evenVBand="0" w:oddHBand="1" w:evenHBand="0" w:firstRowFirstColumn="0" w:firstRowLastColumn="0" w:lastRowFirstColumn="0" w:lastRowLastColumn="0"/>
          <w:cantSplit/>
          <w:trHeight w:val="300"/>
        </w:trPr>
        <w:tc>
          <w:tcPr>
            <w:tcW w:w="562" w:type="dxa"/>
          </w:tcPr>
          <w:p w14:paraId="6A5D364A" w14:textId="77777777" w:rsidR="0053268F" w:rsidRDefault="0053268F"/>
        </w:tc>
        <w:tc>
          <w:tcPr>
            <w:tcW w:w="3681" w:type="dxa"/>
          </w:tcPr>
          <w:p w14:paraId="14F8B025" w14:textId="77777777" w:rsidR="0053268F" w:rsidRDefault="0053268F">
            <w:r>
              <w:t xml:space="preserve">Pristojnosti lovskih inšpektorjev, po lovsko upravljavskih območjih </w:t>
            </w:r>
          </w:p>
        </w:tc>
        <w:tc>
          <w:tcPr>
            <w:tcW w:w="1417" w:type="dxa"/>
          </w:tcPr>
          <w:p w14:paraId="238A2734" w14:textId="77777777" w:rsidR="0053268F" w:rsidRDefault="0053268F">
            <w:r>
              <w:t>ZGS</w:t>
            </w:r>
          </w:p>
        </w:tc>
        <w:tc>
          <w:tcPr>
            <w:tcW w:w="1423" w:type="dxa"/>
          </w:tcPr>
          <w:p w14:paraId="060EAC5E" w14:textId="77777777" w:rsidR="0053268F" w:rsidRDefault="0053268F"/>
        </w:tc>
        <w:tc>
          <w:tcPr>
            <w:tcW w:w="1559" w:type="dxa"/>
          </w:tcPr>
          <w:p w14:paraId="7BF747A5" w14:textId="77777777" w:rsidR="0053268F" w:rsidRDefault="0053268F">
            <w:r>
              <w:t>Ob spremembah mej LUO</w:t>
            </w:r>
          </w:p>
        </w:tc>
        <w:tc>
          <w:tcPr>
            <w:tcW w:w="709" w:type="dxa"/>
          </w:tcPr>
          <w:p w14:paraId="5884794E" w14:textId="77777777" w:rsidR="0053268F" w:rsidRDefault="0053268F">
            <w:r>
              <w:t>+</w:t>
            </w:r>
          </w:p>
        </w:tc>
        <w:tc>
          <w:tcPr>
            <w:tcW w:w="992" w:type="dxa"/>
          </w:tcPr>
          <w:p w14:paraId="6D2E829F" w14:textId="77777777" w:rsidR="0053268F" w:rsidRDefault="0053268F">
            <w:r>
              <w:t>+</w:t>
            </w:r>
          </w:p>
        </w:tc>
        <w:tc>
          <w:tcPr>
            <w:tcW w:w="992" w:type="dxa"/>
          </w:tcPr>
          <w:p w14:paraId="2C55ED12" w14:textId="77777777" w:rsidR="0053268F" w:rsidRDefault="0053268F">
            <w:r>
              <w:t>+</w:t>
            </w:r>
          </w:p>
        </w:tc>
        <w:tc>
          <w:tcPr>
            <w:tcW w:w="567" w:type="dxa"/>
          </w:tcPr>
          <w:p w14:paraId="7774A72C" w14:textId="77777777" w:rsidR="0053268F" w:rsidRDefault="0053268F"/>
        </w:tc>
        <w:tc>
          <w:tcPr>
            <w:tcW w:w="425" w:type="dxa"/>
          </w:tcPr>
          <w:p w14:paraId="513E48CE" w14:textId="77777777" w:rsidR="0053268F" w:rsidRDefault="0053268F"/>
        </w:tc>
        <w:tc>
          <w:tcPr>
            <w:tcW w:w="397" w:type="dxa"/>
          </w:tcPr>
          <w:p w14:paraId="5D7BF08F" w14:textId="77777777" w:rsidR="0053268F" w:rsidRDefault="0053268F">
            <w:r>
              <w:t>+</w:t>
            </w:r>
          </w:p>
        </w:tc>
        <w:tc>
          <w:tcPr>
            <w:tcW w:w="596" w:type="dxa"/>
          </w:tcPr>
          <w:p w14:paraId="76C88319" w14:textId="77777777" w:rsidR="0053268F" w:rsidRDefault="0053268F"/>
        </w:tc>
        <w:tc>
          <w:tcPr>
            <w:tcW w:w="567" w:type="dxa"/>
          </w:tcPr>
          <w:p w14:paraId="055A5E88" w14:textId="77777777" w:rsidR="0053268F" w:rsidRDefault="0053268F"/>
        </w:tc>
        <w:tc>
          <w:tcPr>
            <w:tcW w:w="425" w:type="dxa"/>
          </w:tcPr>
          <w:p w14:paraId="76E9320A" w14:textId="77777777" w:rsidR="0053268F" w:rsidRDefault="0053268F"/>
        </w:tc>
      </w:tr>
      <w:tr w:rsidR="00AC07AE" w14:paraId="6367BCBE" w14:textId="77777777" w:rsidTr="775AD2FA">
        <w:trPr>
          <w:cantSplit/>
          <w:trHeight w:val="300"/>
        </w:trPr>
        <w:tc>
          <w:tcPr>
            <w:tcW w:w="562" w:type="dxa"/>
          </w:tcPr>
          <w:p w14:paraId="6795D338" w14:textId="77777777" w:rsidR="0053268F" w:rsidRDefault="0053268F"/>
        </w:tc>
        <w:tc>
          <w:tcPr>
            <w:tcW w:w="3681" w:type="dxa"/>
          </w:tcPr>
          <w:p w14:paraId="79D4FA29" w14:textId="77777777" w:rsidR="0053268F" w:rsidRPr="00A513B7" w:rsidRDefault="0053268F">
            <w:r w:rsidRPr="00A513B7">
              <w:t>Pristojnosti vinarskih inšpektorjev, po občinah</w:t>
            </w:r>
          </w:p>
        </w:tc>
        <w:tc>
          <w:tcPr>
            <w:tcW w:w="1417" w:type="dxa"/>
          </w:tcPr>
          <w:p w14:paraId="7A8DE988" w14:textId="77777777" w:rsidR="0053268F" w:rsidRDefault="0053268F">
            <w:r>
              <w:t>RPE</w:t>
            </w:r>
          </w:p>
        </w:tc>
        <w:tc>
          <w:tcPr>
            <w:tcW w:w="1423" w:type="dxa"/>
          </w:tcPr>
          <w:p w14:paraId="31450350" w14:textId="77777777" w:rsidR="0053268F" w:rsidRDefault="0053268F"/>
        </w:tc>
        <w:tc>
          <w:tcPr>
            <w:tcW w:w="1559" w:type="dxa"/>
          </w:tcPr>
          <w:p w14:paraId="3F9CE61C" w14:textId="77777777" w:rsidR="0053268F" w:rsidRDefault="0053268F">
            <w:r>
              <w:t>Ob spremembah občinskih mej ali nastanku novih občin</w:t>
            </w:r>
          </w:p>
        </w:tc>
        <w:tc>
          <w:tcPr>
            <w:tcW w:w="709" w:type="dxa"/>
          </w:tcPr>
          <w:p w14:paraId="0134960B" w14:textId="77777777" w:rsidR="0053268F" w:rsidRDefault="0053268F">
            <w:r>
              <w:t>+</w:t>
            </w:r>
          </w:p>
        </w:tc>
        <w:tc>
          <w:tcPr>
            <w:tcW w:w="992" w:type="dxa"/>
          </w:tcPr>
          <w:p w14:paraId="596CDD9D" w14:textId="77777777" w:rsidR="0053268F" w:rsidRDefault="0053268F">
            <w:r>
              <w:t>+</w:t>
            </w:r>
          </w:p>
        </w:tc>
        <w:tc>
          <w:tcPr>
            <w:tcW w:w="992" w:type="dxa"/>
          </w:tcPr>
          <w:p w14:paraId="407EC407" w14:textId="77777777" w:rsidR="0053268F" w:rsidRDefault="0053268F">
            <w:r>
              <w:t>+</w:t>
            </w:r>
          </w:p>
        </w:tc>
        <w:tc>
          <w:tcPr>
            <w:tcW w:w="567" w:type="dxa"/>
          </w:tcPr>
          <w:p w14:paraId="5A330660" w14:textId="77777777" w:rsidR="0053268F" w:rsidRDefault="0053268F"/>
        </w:tc>
        <w:tc>
          <w:tcPr>
            <w:tcW w:w="425" w:type="dxa"/>
          </w:tcPr>
          <w:p w14:paraId="728875CD" w14:textId="77777777" w:rsidR="0053268F" w:rsidRDefault="0053268F"/>
        </w:tc>
        <w:tc>
          <w:tcPr>
            <w:tcW w:w="397" w:type="dxa"/>
          </w:tcPr>
          <w:p w14:paraId="781C2D02" w14:textId="77777777" w:rsidR="0053268F" w:rsidRDefault="0053268F"/>
        </w:tc>
        <w:tc>
          <w:tcPr>
            <w:tcW w:w="596" w:type="dxa"/>
          </w:tcPr>
          <w:p w14:paraId="6BF7A986" w14:textId="77777777" w:rsidR="0053268F" w:rsidRDefault="0053268F"/>
        </w:tc>
        <w:tc>
          <w:tcPr>
            <w:tcW w:w="567" w:type="dxa"/>
          </w:tcPr>
          <w:p w14:paraId="172F6701" w14:textId="77777777" w:rsidR="0053268F" w:rsidRDefault="0053268F"/>
        </w:tc>
        <w:tc>
          <w:tcPr>
            <w:tcW w:w="425" w:type="dxa"/>
          </w:tcPr>
          <w:p w14:paraId="108F4571" w14:textId="77777777" w:rsidR="0053268F" w:rsidRDefault="0053268F">
            <w:r>
              <w:t>+</w:t>
            </w:r>
          </w:p>
        </w:tc>
      </w:tr>
      <w:tr w:rsidR="0053268F" w14:paraId="077CBD97"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1DC0A3CF" w14:textId="77777777" w:rsidR="0053268F" w:rsidRPr="003070E6" w:rsidRDefault="0053268F"/>
        </w:tc>
        <w:tc>
          <w:tcPr>
            <w:tcW w:w="3681" w:type="dxa"/>
          </w:tcPr>
          <w:p w14:paraId="02590D6D" w14:textId="77777777" w:rsidR="0053268F" w:rsidRPr="003070E6" w:rsidRDefault="0053268F">
            <w:r>
              <w:t>Zadeve inšpekcij IRSKLGR</w:t>
            </w:r>
          </w:p>
        </w:tc>
        <w:tc>
          <w:tcPr>
            <w:tcW w:w="1417" w:type="dxa"/>
          </w:tcPr>
          <w:p w14:paraId="2D64BE2E" w14:textId="77777777" w:rsidR="0053268F" w:rsidRDefault="0053268F">
            <w:r>
              <w:t>MS SQL server</w:t>
            </w:r>
          </w:p>
        </w:tc>
        <w:tc>
          <w:tcPr>
            <w:tcW w:w="1423" w:type="dxa"/>
          </w:tcPr>
          <w:p w14:paraId="0CE0AB4E" w14:textId="77777777" w:rsidR="0053268F" w:rsidRDefault="0053268F">
            <w:r>
              <w:t>Posebna mobilna in spletna karta, ki deluje le ob podatkovni mobilni povezavi</w:t>
            </w:r>
          </w:p>
        </w:tc>
        <w:tc>
          <w:tcPr>
            <w:tcW w:w="1559" w:type="dxa"/>
          </w:tcPr>
          <w:p w14:paraId="2218897C" w14:textId="77777777" w:rsidR="0053268F" w:rsidRDefault="0053268F">
            <w:r>
              <w:t>Poizvedba na SQL podatkovni bazi v realnem času</w:t>
            </w:r>
          </w:p>
        </w:tc>
        <w:tc>
          <w:tcPr>
            <w:tcW w:w="709" w:type="dxa"/>
          </w:tcPr>
          <w:p w14:paraId="225F0BBA" w14:textId="77777777" w:rsidR="0053268F" w:rsidRDefault="0053268F"/>
        </w:tc>
        <w:tc>
          <w:tcPr>
            <w:tcW w:w="992" w:type="dxa"/>
          </w:tcPr>
          <w:p w14:paraId="3351A275" w14:textId="77777777" w:rsidR="0053268F" w:rsidRDefault="0053268F">
            <w:r>
              <w:t>+</w:t>
            </w:r>
          </w:p>
        </w:tc>
        <w:tc>
          <w:tcPr>
            <w:tcW w:w="992" w:type="dxa"/>
          </w:tcPr>
          <w:p w14:paraId="5DD22BB5" w14:textId="77777777" w:rsidR="0053268F" w:rsidRDefault="0053268F">
            <w:r>
              <w:t>+</w:t>
            </w:r>
          </w:p>
        </w:tc>
        <w:tc>
          <w:tcPr>
            <w:tcW w:w="567" w:type="dxa"/>
          </w:tcPr>
          <w:p w14:paraId="62E3AA59" w14:textId="77777777" w:rsidR="0053268F" w:rsidRDefault="0053268F"/>
        </w:tc>
        <w:tc>
          <w:tcPr>
            <w:tcW w:w="425" w:type="dxa"/>
          </w:tcPr>
          <w:p w14:paraId="530B123D" w14:textId="77777777" w:rsidR="0053268F" w:rsidRDefault="0053268F"/>
        </w:tc>
        <w:tc>
          <w:tcPr>
            <w:tcW w:w="397" w:type="dxa"/>
          </w:tcPr>
          <w:p w14:paraId="6AC79C4D" w14:textId="77777777" w:rsidR="0053268F" w:rsidRDefault="0053268F"/>
        </w:tc>
        <w:tc>
          <w:tcPr>
            <w:tcW w:w="596" w:type="dxa"/>
          </w:tcPr>
          <w:p w14:paraId="06C436A1" w14:textId="77777777" w:rsidR="0053268F" w:rsidRDefault="0053268F"/>
        </w:tc>
        <w:tc>
          <w:tcPr>
            <w:tcW w:w="567" w:type="dxa"/>
          </w:tcPr>
          <w:p w14:paraId="30706D52" w14:textId="77777777" w:rsidR="0053268F" w:rsidRDefault="0053268F"/>
        </w:tc>
        <w:tc>
          <w:tcPr>
            <w:tcW w:w="425" w:type="dxa"/>
          </w:tcPr>
          <w:p w14:paraId="641EAA6B" w14:textId="77777777" w:rsidR="0053268F" w:rsidRDefault="0053268F"/>
        </w:tc>
      </w:tr>
      <w:tr w:rsidR="00AC07AE" w14:paraId="2C667C33" w14:textId="77777777" w:rsidTr="775AD2FA">
        <w:trPr>
          <w:cantSplit/>
        </w:trPr>
        <w:tc>
          <w:tcPr>
            <w:tcW w:w="562" w:type="dxa"/>
          </w:tcPr>
          <w:p w14:paraId="578200DA" w14:textId="77777777" w:rsidR="0053268F" w:rsidRDefault="0053268F">
            <w:pPr>
              <w:rPr>
                <w:rFonts w:cs="Calibri"/>
                <w:lang w:eastAsia="sl-SI"/>
              </w:rPr>
            </w:pPr>
          </w:p>
        </w:tc>
        <w:tc>
          <w:tcPr>
            <w:tcW w:w="3681" w:type="dxa"/>
          </w:tcPr>
          <w:p w14:paraId="31679179" w14:textId="77777777" w:rsidR="0053268F" w:rsidRPr="003070E6" w:rsidRDefault="0053268F">
            <w:proofErr w:type="spellStart"/>
            <w:r w:rsidRPr="775AD2FA">
              <w:t>Dashboard</w:t>
            </w:r>
            <w:proofErr w:type="spellEnd"/>
            <w:r w:rsidRPr="775AD2FA">
              <w:t xml:space="preserve"> opravljenega dela po letih</w:t>
            </w:r>
          </w:p>
        </w:tc>
        <w:tc>
          <w:tcPr>
            <w:tcW w:w="1417" w:type="dxa"/>
          </w:tcPr>
          <w:p w14:paraId="6D44A679" w14:textId="77777777" w:rsidR="0053268F" w:rsidRDefault="0053268F">
            <w:r>
              <w:t>MS SQL server</w:t>
            </w:r>
          </w:p>
        </w:tc>
        <w:tc>
          <w:tcPr>
            <w:tcW w:w="1423" w:type="dxa"/>
          </w:tcPr>
          <w:p w14:paraId="7DB34FC9" w14:textId="77777777" w:rsidR="0053268F" w:rsidRDefault="0053268F">
            <w:r>
              <w:t>Posebna spletna karta</w:t>
            </w:r>
          </w:p>
        </w:tc>
        <w:tc>
          <w:tcPr>
            <w:tcW w:w="1559" w:type="dxa"/>
          </w:tcPr>
          <w:p w14:paraId="6308DE82" w14:textId="77777777" w:rsidR="0053268F" w:rsidRDefault="0053268F">
            <w:r>
              <w:t>Poizvedba na SQL podatkovni bazi v realnem času</w:t>
            </w:r>
          </w:p>
        </w:tc>
        <w:tc>
          <w:tcPr>
            <w:tcW w:w="709" w:type="dxa"/>
          </w:tcPr>
          <w:p w14:paraId="664D113E" w14:textId="77777777" w:rsidR="0053268F" w:rsidRDefault="0053268F"/>
        </w:tc>
        <w:tc>
          <w:tcPr>
            <w:tcW w:w="992" w:type="dxa"/>
          </w:tcPr>
          <w:p w14:paraId="359B6691" w14:textId="77777777" w:rsidR="0053268F" w:rsidRDefault="0053268F"/>
        </w:tc>
        <w:tc>
          <w:tcPr>
            <w:tcW w:w="992" w:type="dxa"/>
          </w:tcPr>
          <w:p w14:paraId="25BAA9DC" w14:textId="77777777" w:rsidR="0053268F" w:rsidRDefault="0053268F">
            <w:r>
              <w:t>+</w:t>
            </w:r>
          </w:p>
        </w:tc>
        <w:tc>
          <w:tcPr>
            <w:tcW w:w="567" w:type="dxa"/>
          </w:tcPr>
          <w:p w14:paraId="051326F4" w14:textId="77777777" w:rsidR="0053268F" w:rsidRDefault="0053268F"/>
        </w:tc>
        <w:tc>
          <w:tcPr>
            <w:tcW w:w="425" w:type="dxa"/>
          </w:tcPr>
          <w:p w14:paraId="4ACA23CD" w14:textId="77777777" w:rsidR="0053268F" w:rsidRDefault="0053268F"/>
        </w:tc>
        <w:tc>
          <w:tcPr>
            <w:tcW w:w="397" w:type="dxa"/>
          </w:tcPr>
          <w:p w14:paraId="47CC3C0D" w14:textId="77777777" w:rsidR="0053268F" w:rsidRDefault="0053268F"/>
        </w:tc>
        <w:tc>
          <w:tcPr>
            <w:tcW w:w="596" w:type="dxa"/>
          </w:tcPr>
          <w:p w14:paraId="01288AA1" w14:textId="77777777" w:rsidR="0053268F" w:rsidRDefault="0053268F"/>
        </w:tc>
        <w:tc>
          <w:tcPr>
            <w:tcW w:w="567" w:type="dxa"/>
          </w:tcPr>
          <w:p w14:paraId="0B5AF60B" w14:textId="77777777" w:rsidR="0053268F" w:rsidRDefault="0053268F"/>
        </w:tc>
        <w:tc>
          <w:tcPr>
            <w:tcW w:w="425" w:type="dxa"/>
          </w:tcPr>
          <w:p w14:paraId="3B9DB646" w14:textId="77777777" w:rsidR="0053268F" w:rsidRDefault="0053268F"/>
        </w:tc>
      </w:tr>
      <w:tr w:rsidR="0053268F" w14:paraId="5FEDFC25" w14:textId="77777777" w:rsidTr="775AD2FA">
        <w:trPr>
          <w:cnfStyle w:val="000000100000" w:firstRow="0" w:lastRow="0" w:firstColumn="0" w:lastColumn="0" w:oddVBand="0" w:evenVBand="0" w:oddHBand="1" w:evenHBand="0" w:firstRowFirstColumn="0" w:firstRowLastColumn="0" w:lastRowFirstColumn="0" w:lastRowLastColumn="0"/>
          <w:cantSplit/>
        </w:trPr>
        <w:tc>
          <w:tcPr>
            <w:tcW w:w="562" w:type="dxa"/>
          </w:tcPr>
          <w:p w14:paraId="72B78DBC" w14:textId="77777777" w:rsidR="0053268F" w:rsidRDefault="0053268F">
            <w:pPr>
              <w:rPr>
                <w:rFonts w:cs="Calibri"/>
                <w:lang w:eastAsia="sl-SI"/>
              </w:rPr>
            </w:pPr>
          </w:p>
        </w:tc>
        <w:tc>
          <w:tcPr>
            <w:tcW w:w="3681" w:type="dxa"/>
          </w:tcPr>
          <w:p w14:paraId="06C56401" w14:textId="77777777" w:rsidR="0053268F" w:rsidRDefault="0053268F">
            <w:proofErr w:type="spellStart"/>
            <w:r w:rsidRPr="775AD2FA">
              <w:t>Geolocirani</w:t>
            </w:r>
            <w:proofErr w:type="spellEnd"/>
            <w:r w:rsidRPr="775AD2FA">
              <w:t xml:space="preserve"> podatki o zadevah, dokumentih in vsebinskih področjih</w:t>
            </w:r>
          </w:p>
        </w:tc>
        <w:tc>
          <w:tcPr>
            <w:tcW w:w="1417" w:type="dxa"/>
          </w:tcPr>
          <w:p w14:paraId="5D9A33D5" w14:textId="77777777" w:rsidR="0053268F" w:rsidRDefault="0053268F">
            <w:r>
              <w:t>MS SQL server</w:t>
            </w:r>
          </w:p>
        </w:tc>
        <w:tc>
          <w:tcPr>
            <w:tcW w:w="1423" w:type="dxa"/>
          </w:tcPr>
          <w:p w14:paraId="7FC3586D" w14:textId="77777777" w:rsidR="0053268F" w:rsidRDefault="0053268F">
            <w:r>
              <w:t xml:space="preserve">Posebna spletna karta za vrtenje podatkov po geografskih poizvedbah, po zakonih vsebinskih področjih, inšpekcijah ipd. </w:t>
            </w:r>
          </w:p>
        </w:tc>
        <w:tc>
          <w:tcPr>
            <w:tcW w:w="1559" w:type="dxa"/>
          </w:tcPr>
          <w:p w14:paraId="04245CF1" w14:textId="77777777" w:rsidR="0053268F" w:rsidRDefault="0053268F">
            <w:r>
              <w:t>Poizvedba na SQL podatkovni bazi v realnem času, za prostorsko analitiko</w:t>
            </w:r>
          </w:p>
        </w:tc>
        <w:tc>
          <w:tcPr>
            <w:tcW w:w="709" w:type="dxa"/>
          </w:tcPr>
          <w:p w14:paraId="020E291A" w14:textId="77777777" w:rsidR="0053268F" w:rsidRDefault="0053268F"/>
        </w:tc>
        <w:tc>
          <w:tcPr>
            <w:tcW w:w="992" w:type="dxa"/>
          </w:tcPr>
          <w:p w14:paraId="744B699D" w14:textId="77777777" w:rsidR="0053268F" w:rsidRDefault="0053268F"/>
        </w:tc>
        <w:tc>
          <w:tcPr>
            <w:tcW w:w="992" w:type="dxa"/>
          </w:tcPr>
          <w:p w14:paraId="0C1F9B76" w14:textId="77777777" w:rsidR="0053268F" w:rsidRDefault="0053268F">
            <w:r>
              <w:t>+</w:t>
            </w:r>
          </w:p>
        </w:tc>
        <w:tc>
          <w:tcPr>
            <w:tcW w:w="567" w:type="dxa"/>
          </w:tcPr>
          <w:p w14:paraId="339BA5CE" w14:textId="77777777" w:rsidR="0053268F" w:rsidRDefault="0053268F"/>
        </w:tc>
        <w:tc>
          <w:tcPr>
            <w:tcW w:w="425" w:type="dxa"/>
          </w:tcPr>
          <w:p w14:paraId="7534A28E" w14:textId="77777777" w:rsidR="0053268F" w:rsidRDefault="0053268F"/>
        </w:tc>
        <w:tc>
          <w:tcPr>
            <w:tcW w:w="397" w:type="dxa"/>
          </w:tcPr>
          <w:p w14:paraId="7F4D0FCD" w14:textId="77777777" w:rsidR="0053268F" w:rsidRDefault="0053268F"/>
        </w:tc>
        <w:tc>
          <w:tcPr>
            <w:tcW w:w="596" w:type="dxa"/>
          </w:tcPr>
          <w:p w14:paraId="4A64332B" w14:textId="77777777" w:rsidR="0053268F" w:rsidRDefault="0053268F"/>
        </w:tc>
        <w:tc>
          <w:tcPr>
            <w:tcW w:w="567" w:type="dxa"/>
          </w:tcPr>
          <w:p w14:paraId="010BD0AA" w14:textId="77777777" w:rsidR="0053268F" w:rsidRDefault="0053268F"/>
        </w:tc>
        <w:tc>
          <w:tcPr>
            <w:tcW w:w="425" w:type="dxa"/>
          </w:tcPr>
          <w:p w14:paraId="3D50CDA5" w14:textId="77777777" w:rsidR="0053268F" w:rsidRDefault="0053268F"/>
        </w:tc>
      </w:tr>
    </w:tbl>
    <w:p w14:paraId="2EF26116" w14:textId="77777777" w:rsidR="0053268F" w:rsidRDefault="0053268F" w:rsidP="0053268F"/>
    <w:p w14:paraId="6B5D8313" w14:textId="77777777" w:rsidR="009B5E59" w:rsidRDefault="009B5E59">
      <w:pPr>
        <w:jc w:val="both"/>
        <w:sectPr w:rsidR="009B5E59" w:rsidSect="004563E7">
          <w:pgSz w:w="16838" w:h="11906" w:orient="landscape"/>
          <w:pgMar w:top="1417" w:right="1417" w:bottom="1417" w:left="1417" w:header="708" w:footer="708" w:gutter="0"/>
          <w:cols w:space="708"/>
          <w:docGrid w:linePitch="360"/>
        </w:sectPr>
      </w:pPr>
    </w:p>
    <w:p w14:paraId="25094BA2" w14:textId="1193579F" w:rsidR="009B5E59" w:rsidRPr="005376BE" w:rsidRDefault="00C72192" w:rsidP="2A30D58D">
      <w:pPr>
        <w:rPr>
          <w:b/>
          <w:bCs/>
        </w:rPr>
      </w:pPr>
      <w:r w:rsidRPr="005376BE">
        <w:rPr>
          <w:b/>
          <w:bCs/>
        </w:rPr>
        <w:lastRenderedPageBreak/>
        <w:t>Vsebinski opisi in dodatna razlaga zgoraj navedenih podatkovnih virov:</w:t>
      </w:r>
    </w:p>
    <w:p w14:paraId="53EC14D2" w14:textId="5DCF44D0" w:rsidR="002F6CF7" w:rsidRDefault="002F6CF7">
      <w:pPr>
        <w:jc w:val="both"/>
      </w:pPr>
      <w:r w:rsidRPr="775AD2FA">
        <w:t xml:space="preserve">V vseh slojih navedenih v nadaljevanju se morajo v </w:t>
      </w:r>
      <w:proofErr w:type="spellStart"/>
      <w:r w:rsidRPr="775AD2FA">
        <w:t>aributni</w:t>
      </w:r>
      <w:proofErr w:type="spellEnd"/>
      <w:r w:rsidRPr="775AD2FA">
        <w:t xml:space="preserve"> tabeli izpisati </w:t>
      </w:r>
      <w:proofErr w:type="spellStart"/>
      <w:r w:rsidRPr="775AD2FA">
        <w:t>ObjectID</w:t>
      </w:r>
      <w:proofErr w:type="spellEnd"/>
      <w:r w:rsidRPr="775AD2FA">
        <w:t xml:space="preserve"> in </w:t>
      </w:r>
      <w:proofErr w:type="spellStart"/>
      <w:r w:rsidR="74560B30" w:rsidRPr="775AD2FA">
        <w:t>F</w:t>
      </w:r>
      <w:r w:rsidRPr="775AD2FA">
        <w:t>eature</w:t>
      </w:r>
      <w:r w:rsidR="579CC545" w:rsidRPr="775AD2FA">
        <w:t>ID</w:t>
      </w:r>
      <w:proofErr w:type="spellEnd"/>
      <w:r w:rsidRPr="775AD2FA">
        <w:t xml:space="preserve"> sloja oz</w:t>
      </w:r>
      <w:r w:rsidR="1ADAE9E7" w:rsidRPr="775AD2FA">
        <w:t>.</w:t>
      </w:r>
      <w:r w:rsidRPr="775AD2FA">
        <w:t xml:space="preserve"> identifikatorji zapisa.</w:t>
      </w:r>
    </w:p>
    <w:p w14:paraId="151E9212" w14:textId="69D7E35E" w:rsidR="00E13B02" w:rsidRPr="006D7AC8" w:rsidRDefault="00E13B02">
      <w:pPr>
        <w:jc w:val="both"/>
        <w:rPr>
          <w:b/>
          <w:bCs/>
        </w:rPr>
      </w:pPr>
      <w:r w:rsidRPr="0001607A">
        <w:rPr>
          <w:b/>
          <w:bCs/>
        </w:rPr>
        <w:t>Kataster nepremičnin (KN)</w:t>
      </w:r>
      <w:r w:rsidRPr="006D7AC8">
        <w:rPr>
          <w:b/>
          <w:bCs/>
        </w:rPr>
        <w:t>: Parcele in Katastrske občine</w:t>
      </w:r>
    </w:p>
    <w:p w14:paraId="221A3810" w14:textId="0487EB18" w:rsidR="006D7AC8" w:rsidRPr="006D7AC8" w:rsidRDefault="006D7AC8">
      <w:pPr>
        <w:jc w:val="both"/>
      </w:pPr>
      <w:r>
        <w:t>Kataster nepremičnin je zasnovan kot uradna evidenca podatkov o parcelah, stavbah in delih stavb, ki omogoča vpis stvarnih pravic na njih (ali njihovih delih) v zemljiški knjigi. Kataster nepremičnin je torej temeljna evidenca podatkov Republike Slovenije o položaju, obliki, fizičnih in drugih lastnostih parcel, stavb in delov stavb, ki izkazuje dejansko stanje nepremičnin.</w:t>
      </w:r>
    </w:p>
    <w:p w14:paraId="70B3A402" w14:textId="1BC6E550" w:rsidR="00E13B02" w:rsidRPr="0001607A" w:rsidRDefault="00E13B02">
      <w:pPr>
        <w:jc w:val="both"/>
        <w:rPr>
          <w:b/>
          <w:bCs/>
        </w:rPr>
      </w:pPr>
      <w:r w:rsidRPr="0001607A">
        <w:rPr>
          <w:b/>
          <w:bCs/>
        </w:rPr>
        <w:t>Katastrske občine (KO)</w:t>
      </w:r>
    </w:p>
    <w:p w14:paraId="1FFB100B" w14:textId="73AD6F8E" w:rsidR="00E13B02" w:rsidRDefault="00E13B02" w:rsidP="00E13B02">
      <w:pPr>
        <w:jc w:val="both"/>
      </w:pPr>
      <w:r>
        <w:t xml:space="preserve">Republika Slovenija je razdeljena na 2698 katastrskih občin. Podatki o mejah, šifrah in imenih katastrskih občin se vodijo v sloju katastrskih občin. V pojavnem oknu in atributni tabeli morajo biti aktivirani in poimenovani naslednji atributi: </w:t>
      </w:r>
    </w:p>
    <w:tbl>
      <w:tblPr>
        <w:tblStyle w:val="TableGrid"/>
        <w:tblW w:w="0" w:type="auto"/>
        <w:tblLook w:val="04A0" w:firstRow="1" w:lastRow="0" w:firstColumn="1" w:lastColumn="0" w:noHBand="0" w:noVBand="1"/>
      </w:tblPr>
      <w:tblGrid>
        <w:gridCol w:w="988"/>
        <w:gridCol w:w="2126"/>
        <w:gridCol w:w="3827"/>
      </w:tblGrid>
      <w:tr w:rsidR="00F26BF6" w14:paraId="36528A1B" w14:textId="77777777" w:rsidTr="7ED9EAC8">
        <w:tc>
          <w:tcPr>
            <w:tcW w:w="988" w:type="dxa"/>
            <w:shd w:val="clear" w:color="auto" w:fill="BFBFBF" w:themeFill="background1" w:themeFillShade="BF"/>
          </w:tcPr>
          <w:p w14:paraId="2D985D0B" w14:textId="1AC37D28" w:rsidR="00F26BF6" w:rsidRPr="003322CB" w:rsidRDefault="005B5B8F" w:rsidP="003322CB">
            <w:pPr>
              <w:jc w:val="center"/>
              <w:rPr>
                <w:b/>
                <w:bCs/>
              </w:rPr>
            </w:pPr>
            <w:r w:rsidRPr="003322CB">
              <w:rPr>
                <w:b/>
                <w:bCs/>
              </w:rPr>
              <w:t>Polje v bazi</w:t>
            </w:r>
          </w:p>
        </w:tc>
        <w:tc>
          <w:tcPr>
            <w:tcW w:w="2126" w:type="dxa"/>
            <w:shd w:val="clear" w:color="auto" w:fill="BFBFBF" w:themeFill="background1" w:themeFillShade="BF"/>
          </w:tcPr>
          <w:p w14:paraId="493630B5" w14:textId="2C96075B" w:rsidR="00F26BF6" w:rsidRPr="003322CB" w:rsidRDefault="637EA91F" w:rsidP="003322CB">
            <w:pPr>
              <w:jc w:val="center"/>
              <w:rPr>
                <w:b/>
                <w:bCs/>
              </w:rPr>
            </w:pPr>
            <w:r w:rsidRPr="7ED9EAC8">
              <w:rPr>
                <w:b/>
                <w:bCs/>
              </w:rPr>
              <w:t>Naziv polja za upor</w:t>
            </w:r>
            <w:r w:rsidR="26D32F41" w:rsidRPr="7ED9EAC8">
              <w:rPr>
                <w:b/>
                <w:bCs/>
              </w:rPr>
              <w:t>a</w:t>
            </w:r>
            <w:r w:rsidRPr="7ED9EAC8">
              <w:rPr>
                <w:b/>
                <w:bCs/>
              </w:rPr>
              <w:t>bnike</w:t>
            </w:r>
          </w:p>
        </w:tc>
        <w:tc>
          <w:tcPr>
            <w:tcW w:w="3827" w:type="dxa"/>
            <w:shd w:val="clear" w:color="auto" w:fill="BFBFBF" w:themeFill="background1" w:themeFillShade="BF"/>
          </w:tcPr>
          <w:p w14:paraId="3EF7750F" w14:textId="07B46DFB" w:rsidR="00F26BF6" w:rsidRPr="003322CB" w:rsidRDefault="0087743B" w:rsidP="003322CB">
            <w:pPr>
              <w:jc w:val="center"/>
              <w:rPr>
                <w:b/>
                <w:bCs/>
              </w:rPr>
            </w:pPr>
            <w:r w:rsidRPr="003322CB">
              <w:rPr>
                <w:b/>
                <w:bCs/>
              </w:rPr>
              <w:t>Opis polja</w:t>
            </w:r>
          </w:p>
        </w:tc>
      </w:tr>
      <w:tr w:rsidR="00F26BF6" w14:paraId="734096F2" w14:textId="77777777" w:rsidTr="7ED9EAC8">
        <w:tc>
          <w:tcPr>
            <w:tcW w:w="988" w:type="dxa"/>
          </w:tcPr>
          <w:p w14:paraId="520E9CAD" w14:textId="64E43CDB" w:rsidR="00F26BF6" w:rsidRDefault="00F26BF6" w:rsidP="00F26BF6">
            <w:pPr>
              <w:jc w:val="both"/>
            </w:pPr>
            <w:r w:rsidRPr="00AB34CC">
              <w:t>KO_ID</w:t>
            </w:r>
          </w:p>
        </w:tc>
        <w:tc>
          <w:tcPr>
            <w:tcW w:w="2126" w:type="dxa"/>
          </w:tcPr>
          <w:p w14:paraId="159D8A11" w14:textId="22FF9A3E" w:rsidR="00F26BF6" w:rsidRDefault="00F26BF6" w:rsidP="00F26BF6">
            <w:pPr>
              <w:jc w:val="both"/>
            </w:pPr>
            <w:r w:rsidRPr="00AB34CC">
              <w:t>Šifra KO</w:t>
            </w:r>
          </w:p>
        </w:tc>
        <w:tc>
          <w:tcPr>
            <w:tcW w:w="3827" w:type="dxa"/>
          </w:tcPr>
          <w:p w14:paraId="57C67342" w14:textId="42CCF997" w:rsidR="00F26BF6" w:rsidRDefault="00F26BF6" w:rsidP="00F26BF6">
            <w:pPr>
              <w:jc w:val="both"/>
            </w:pPr>
            <w:r w:rsidRPr="00AB34CC">
              <w:t>Enolični identifikator katastrske občine.</w:t>
            </w:r>
          </w:p>
        </w:tc>
      </w:tr>
      <w:tr w:rsidR="00F26BF6" w14:paraId="0C1C6BA1" w14:textId="77777777" w:rsidTr="7ED9EAC8">
        <w:tc>
          <w:tcPr>
            <w:tcW w:w="988" w:type="dxa"/>
          </w:tcPr>
          <w:p w14:paraId="0FEBB84E" w14:textId="4C8FF11E" w:rsidR="00F26BF6" w:rsidRDefault="00F26BF6" w:rsidP="00F26BF6">
            <w:pPr>
              <w:jc w:val="both"/>
            </w:pPr>
            <w:r w:rsidRPr="00AB34CC">
              <w:t>NAZIV</w:t>
            </w:r>
          </w:p>
        </w:tc>
        <w:tc>
          <w:tcPr>
            <w:tcW w:w="2126" w:type="dxa"/>
          </w:tcPr>
          <w:p w14:paraId="610A3B83" w14:textId="4921EEE1" w:rsidR="00F26BF6" w:rsidRDefault="00F26BF6" w:rsidP="00F26BF6">
            <w:pPr>
              <w:jc w:val="both"/>
            </w:pPr>
            <w:r w:rsidRPr="00AB34CC">
              <w:t>Katastrska občina</w:t>
            </w:r>
          </w:p>
        </w:tc>
        <w:tc>
          <w:tcPr>
            <w:tcW w:w="3827" w:type="dxa"/>
          </w:tcPr>
          <w:p w14:paraId="6099ECC0" w14:textId="35D6058E" w:rsidR="00F26BF6" w:rsidRDefault="00F26BF6" w:rsidP="00F26BF6">
            <w:pPr>
              <w:jc w:val="both"/>
            </w:pPr>
            <w:r w:rsidRPr="00AB34CC">
              <w:t>Naziv katastrske občine.</w:t>
            </w:r>
          </w:p>
        </w:tc>
      </w:tr>
    </w:tbl>
    <w:p w14:paraId="22865349" w14:textId="77777777" w:rsidR="00E13B02" w:rsidRDefault="00E13B02" w:rsidP="00E13B02">
      <w:pPr>
        <w:jc w:val="both"/>
      </w:pPr>
    </w:p>
    <w:p w14:paraId="7EE36F4D" w14:textId="77777777" w:rsidR="006D7AC8" w:rsidRPr="0001607A" w:rsidRDefault="006D7AC8" w:rsidP="006D7AC8">
      <w:pPr>
        <w:jc w:val="both"/>
        <w:rPr>
          <w:b/>
          <w:bCs/>
        </w:rPr>
      </w:pPr>
      <w:r w:rsidRPr="0001607A">
        <w:rPr>
          <w:b/>
          <w:bCs/>
        </w:rPr>
        <w:t>Podatki o parcelah</w:t>
      </w:r>
    </w:p>
    <w:p w14:paraId="68F842B0" w14:textId="73B6F65B" w:rsidR="006911E4" w:rsidRDefault="006D7AC8" w:rsidP="006911E4">
      <w:pPr>
        <w:jc w:val="both"/>
      </w:pPr>
      <w:r>
        <w:t>Parcela je prostorsko odmerjeno zemljišče (del zemeljskega površja v naravi), ki leži v eni katastrski občini in je v katastru nepremičnin vpisana z mejo ter označena s parcelno številko. Parcela je tudi enota za pripis stvarnih pravic v zemljiški knjigi. Meja parcele razmejuje zemljišče parcele od zemljišča ene ali več sosednjih parcel. Meja parcele se v katastru nepremičnin vodi kot poligon, določen z daljicami, ki jih določajo točke. Točke se določijo na vsakem lomu in vsakem stiku meje parcele. Točka je lokacijski podatek, njen položaj je določen s koordinatami v državnem prostorskem koordinatnem sistemu.</w:t>
      </w:r>
      <w:r w:rsidR="00BA0793">
        <w:t xml:space="preserve"> </w:t>
      </w:r>
      <w:r w:rsidR="006911E4">
        <w:t xml:space="preserve">Sloj parcel mora imeti še dodatni atribut v tabeli podatkov o parceli, katerega vsebine je hiperpovezava za vpogled v podatke v zemljiško knjigo. Na ta način je inšpektorjem olajšano delo z vpogledom v zemljiško knjigo, ker mu ni potrebno odpirati ločenih povezav z več kliki. </w:t>
      </w:r>
    </w:p>
    <w:p w14:paraId="51C899EB" w14:textId="49DC1A37" w:rsidR="00142FD2" w:rsidRDefault="00142FD2" w:rsidP="006911E4">
      <w:pPr>
        <w:jc w:val="both"/>
      </w:pPr>
      <w:r>
        <w:t xml:space="preserve">V pojavnem oknu in atributni tabeli morajo biti poleg hiperpovezave na Zemljiško knjigo aktivirani in </w:t>
      </w:r>
      <w:r w:rsidR="004F6F10">
        <w:t>poimenovani</w:t>
      </w:r>
      <w:r>
        <w:t xml:space="preserve"> naslednji atributi: </w:t>
      </w:r>
    </w:p>
    <w:tbl>
      <w:tblPr>
        <w:tblW w:w="4560" w:type="dxa"/>
        <w:tblCellMar>
          <w:left w:w="70" w:type="dxa"/>
          <w:right w:w="70" w:type="dxa"/>
        </w:tblCellMar>
        <w:tblLook w:val="04A0" w:firstRow="1" w:lastRow="0" w:firstColumn="1" w:lastColumn="0" w:noHBand="0" w:noVBand="1"/>
      </w:tblPr>
      <w:tblGrid>
        <w:gridCol w:w="2200"/>
        <w:gridCol w:w="2360"/>
      </w:tblGrid>
      <w:tr w:rsidR="00142FD2" w:rsidRPr="00142FD2" w14:paraId="14C16220" w14:textId="77777777" w:rsidTr="00142FD2">
        <w:trPr>
          <w:trHeight w:val="150"/>
        </w:trPr>
        <w:tc>
          <w:tcPr>
            <w:tcW w:w="2200" w:type="dxa"/>
            <w:tcBorders>
              <w:top w:val="single" w:sz="8" w:space="0" w:color="000000"/>
              <w:left w:val="single" w:sz="8" w:space="0" w:color="000000"/>
              <w:bottom w:val="single" w:sz="8" w:space="0" w:color="CBCBCB"/>
              <w:right w:val="single" w:sz="8" w:space="0" w:color="CBCBCB"/>
            </w:tcBorders>
            <w:shd w:val="clear" w:color="000000" w:fill="E0E0E0"/>
            <w:vAlign w:val="center"/>
            <w:hideMark/>
          </w:tcPr>
          <w:p w14:paraId="66DDD4C9"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Katastrska občina (Šifra KO):</w:t>
            </w:r>
          </w:p>
        </w:tc>
        <w:tc>
          <w:tcPr>
            <w:tcW w:w="2360" w:type="dxa"/>
            <w:tcBorders>
              <w:top w:val="single" w:sz="8" w:space="0" w:color="000000"/>
              <w:left w:val="nil"/>
              <w:bottom w:val="single" w:sz="8" w:space="0" w:color="CBCBCB"/>
              <w:right w:val="single" w:sz="8" w:space="0" w:color="000000"/>
            </w:tcBorders>
            <w:shd w:val="clear" w:color="000000" w:fill="E0E0E0"/>
            <w:vAlign w:val="center"/>
            <w:hideMark/>
          </w:tcPr>
          <w:p w14:paraId="67391AAE"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Polzela (992)</w:t>
            </w:r>
          </w:p>
        </w:tc>
      </w:tr>
      <w:tr w:rsidR="00142FD2" w:rsidRPr="00142FD2" w14:paraId="4B26172B" w14:textId="77777777" w:rsidTr="00142FD2">
        <w:trPr>
          <w:trHeight w:val="225"/>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59DE2217"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PARCELA</w:t>
            </w:r>
          </w:p>
        </w:tc>
        <w:tc>
          <w:tcPr>
            <w:tcW w:w="2360" w:type="dxa"/>
            <w:tcBorders>
              <w:top w:val="nil"/>
              <w:left w:val="nil"/>
              <w:bottom w:val="single" w:sz="8" w:space="0" w:color="CBCBCB"/>
              <w:right w:val="single" w:sz="8" w:space="0" w:color="000000"/>
            </w:tcBorders>
            <w:shd w:val="clear" w:color="000000" w:fill="FFFFFF"/>
            <w:vAlign w:val="center"/>
            <w:hideMark/>
          </w:tcPr>
          <w:p w14:paraId="39CEBC99"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399</w:t>
            </w:r>
          </w:p>
        </w:tc>
      </w:tr>
      <w:tr w:rsidR="00142FD2" w:rsidRPr="00142FD2" w14:paraId="4403A6D9" w14:textId="77777777" w:rsidTr="00142FD2">
        <w:trPr>
          <w:trHeight w:val="114"/>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0F53A171"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Katastrska površina</w:t>
            </w:r>
          </w:p>
        </w:tc>
        <w:tc>
          <w:tcPr>
            <w:tcW w:w="2360" w:type="dxa"/>
            <w:tcBorders>
              <w:top w:val="nil"/>
              <w:left w:val="nil"/>
              <w:bottom w:val="single" w:sz="8" w:space="0" w:color="CBCBCB"/>
              <w:right w:val="single" w:sz="8" w:space="0" w:color="000000"/>
            </w:tcBorders>
            <w:shd w:val="clear" w:color="000000" w:fill="E0E0E0"/>
            <w:vAlign w:val="center"/>
            <w:hideMark/>
          </w:tcPr>
          <w:p w14:paraId="16653735"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365 m²</w:t>
            </w:r>
          </w:p>
        </w:tc>
      </w:tr>
      <w:tr w:rsidR="00142FD2" w:rsidRPr="00142FD2" w14:paraId="237C3584" w14:textId="77777777" w:rsidTr="00142FD2">
        <w:trPr>
          <w:trHeight w:val="188"/>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5B24AE51"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Boniteta</w:t>
            </w:r>
          </w:p>
        </w:tc>
        <w:tc>
          <w:tcPr>
            <w:tcW w:w="2360" w:type="dxa"/>
            <w:tcBorders>
              <w:top w:val="nil"/>
              <w:left w:val="nil"/>
              <w:bottom w:val="single" w:sz="8" w:space="0" w:color="CBCBCB"/>
              <w:right w:val="single" w:sz="8" w:space="0" w:color="000000"/>
            </w:tcBorders>
            <w:shd w:val="clear" w:color="000000" w:fill="FFFFFF"/>
            <w:vAlign w:val="center"/>
            <w:hideMark/>
          </w:tcPr>
          <w:p w14:paraId="29405150"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74</w:t>
            </w:r>
          </w:p>
        </w:tc>
      </w:tr>
      <w:tr w:rsidR="00142FD2" w:rsidRPr="00142FD2" w14:paraId="6ECFE041" w14:textId="77777777" w:rsidTr="00142FD2">
        <w:trPr>
          <w:trHeight w:val="120"/>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6F1DDF6B"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E</w:t>
            </w:r>
          </w:p>
        </w:tc>
        <w:tc>
          <w:tcPr>
            <w:tcW w:w="2360" w:type="dxa"/>
            <w:tcBorders>
              <w:top w:val="nil"/>
              <w:left w:val="nil"/>
              <w:bottom w:val="single" w:sz="8" w:space="0" w:color="CBCBCB"/>
              <w:right w:val="single" w:sz="8" w:space="0" w:color="000000"/>
            </w:tcBorders>
            <w:shd w:val="clear" w:color="000000" w:fill="E0E0E0"/>
            <w:vAlign w:val="center"/>
            <w:hideMark/>
          </w:tcPr>
          <w:p w14:paraId="6810FD3C"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507080 m</w:t>
            </w:r>
          </w:p>
        </w:tc>
      </w:tr>
      <w:tr w:rsidR="00142FD2" w:rsidRPr="00142FD2" w14:paraId="28E08C5A" w14:textId="77777777" w:rsidTr="00142FD2">
        <w:trPr>
          <w:trHeight w:val="180"/>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37DB0850"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N</w:t>
            </w:r>
          </w:p>
        </w:tc>
        <w:tc>
          <w:tcPr>
            <w:tcW w:w="2360" w:type="dxa"/>
            <w:tcBorders>
              <w:top w:val="nil"/>
              <w:left w:val="nil"/>
              <w:bottom w:val="single" w:sz="8" w:space="0" w:color="CBCBCB"/>
              <w:right w:val="single" w:sz="8" w:space="0" w:color="000000"/>
            </w:tcBorders>
            <w:shd w:val="clear" w:color="000000" w:fill="FFFFFF"/>
            <w:vAlign w:val="center"/>
            <w:hideMark/>
          </w:tcPr>
          <w:p w14:paraId="68DAB1B6"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124953 m</w:t>
            </w:r>
          </w:p>
        </w:tc>
      </w:tr>
      <w:tr w:rsidR="00142FD2" w:rsidRPr="00142FD2" w14:paraId="27850959" w14:textId="77777777" w:rsidTr="00142FD2">
        <w:trPr>
          <w:trHeight w:val="255"/>
        </w:trPr>
        <w:tc>
          <w:tcPr>
            <w:tcW w:w="2200" w:type="dxa"/>
            <w:tcBorders>
              <w:top w:val="nil"/>
              <w:left w:val="single" w:sz="8" w:space="0" w:color="000000"/>
              <w:bottom w:val="single" w:sz="8" w:space="0" w:color="CBCBCB"/>
              <w:right w:val="single" w:sz="8" w:space="0" w:color="CBCBCB"/>
            </w:tcBorders>
            <w:shd w:val="clear" w:color="000000" w:fill="E0E0E0"/>
            <w:vAlign w:val="center"/>
            <w:hideMark/>
          </w:tcPr>
          <w:p w14:paraId="49752E7D"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Zadnja sprememba</w:t>
            </w:r>
          </w:p>
        </w:tc>
        <w:tc>
          <w:tcPr>
            <w:tcW w:w="2360" w:type="dxa"/>
            <w:tcBorders>
              <w:top w:val="nil"/>
              <w:left w:val="nil"/>
              <w:bottom w:val="single" w:sz="8" w:space="0" w:color="CBCBCB"/>
              <w:right w:val="single" w:sz="8" w:space="0" w:color="000000"/>
            </w:tcBorders>
            <w:shd w:val="clear" w:color="000000" w:fill="E0E0E0"/>
            <w:vAlign w:val="center"/>
            <w:hideMark/>
          </w:tcPr>
          <w:p w14:paraId="2F854A6D"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3.6.2022</w:t>
            </w:r>
          </w:p>
        </w:tc>
      </w:tr>
      <w:tr w:rsidR="00142FD2" w:rsidRPr="00142FD2" w14:paraId="4C843CE3" w14:textId="77777777" w:rsidTr="00142FD2">
        <w:trPr>
          <w:trHeight w:val="116"/>
        </w:trPr>
        <w:tc>
          <w:tcPr>
            <w:tcW w:w="2200" w:type="dxa"/>
            <w:tcBorders>
              <w:top w:val="nil"/>
              <w:left w:val="single" w:sz="8" w:space="0" w:color="000000"/>
              <w:bottom w:val="single" w:sz="8" w:space="0" w:color="CBCBCB"/>
              <w:right w:val="single" w:sz="8" w:space="0" w:color="CBCBCB"/>
            </w:tcBorders>
            <w:shd w:val="clear" w:color="000000" w:fill="FFFFFF"/>
            <w:vAlign w:val="center"/>
            <w:hideMark/>
          </w:tcPr>
          <w:p w14:paraId="35C45554"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Površina poligona</w:t>
            </w:r>
          </w:p>
        </w:tc>
        <w:tc>
          <w:tcPr>
            <w:tcW w:w="2360" w:type="dxa"/>
            <w:tcBorders>
              <w:top w:val="nil"/>
              <w:left w:val="nil"/>
              <w:bottom w:val="single" w:sz="8" w:space="0" w:color="CBCBCB"/>
              <w:right w:val="single" w:sz="8" w:space="0" w:color="000000"/>
            </w:tcBorders>
            <w:shd w:val="clear" w:color="000000" w:fill="FFFFFF"/>
            <w:vAlign w:val="center"/>
            <w:hideMark/>
          </w:tcPr>
          <w:p w14:paraId="480A419F"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404 m²</w:t>
            </w:r>
          </w:p>
        </w:tc>
      </w:tr>
      <w:tr w:rsidR="00142FD2" w:rsidRPr="00142FD2" w14:paraId="086BAB81" w14:textId="77777777" w:rsidTr="00142FD2">
        <w:trPr>
          <w:trHeight w:val="176"/>
        </w:trPr>
        <w:tc>
          <w:tcPr>
            <w:tcW w:w="2200" w:type="dxa"/>
            <w:tcBorders>
              <w:top w:val="nil"/>
              <w:left w:val="single" w:sz="8" w:space="0" w:color="000000"/>
              <w:bottom w:val="single" w:sz="8" w:space="0" w:color="000000"/>
              <w:right w:val="single" w:sz="8" w:space="0" w:color="CBCBCB"/>
            </w:tcBorders>
            <w:shd w:val="clear" w:color="000000" w:fill="FFFFFF"/>
            <w:vAlign w:val="center"/>
            <w:hideMark/>
          </w:tcPr>
          <w:p w14:paraId="0820BF4A" w14:textId="77777777" w:rsidR="00142FD2" w:rsidRPr="00142FD2" w:rsidRDefault="00142FD2" w:rsidP="00142FD2">
            <w:pPr>
              <w:spacing w:after="0" w:line="240" w:lineRule="auto"/>
              <w:rPr>
                <w:rFonts w:asciiTheme="minorHAnsi" w:eastAsia="Times New Roman" w:hAnsiTheme="minorHAnsi" w:cstheme="minorHAnsi"/>
                <w:color w:val="4A4A4A"/>
                <w:sz w:val="16"/>
                <w:szCs w:val="16"/>
                <w:lang w:eastAsia="sl-SI"/>
              </w:rPr>
            </w:pPr>
            <w:r w:rsidRPr="00142FD2">
              <w:rPr>
                <w:rFonts w:asciiTheme="minorHAnsi" w:eastAsia="Times New Roman" w:hAnsiTheme="minorHAnsi" w:cstheme="minorHAnsi"/>
                <w:color w:val="4A4A4A"/>
                <w:sz w:val="16"/>
                <w:szCs w:val="16"/>
                <w:lang w:eastAsia="sl-SI"/>
              </w:rPr>
              <w:t>ID Parcele</w:t>
            </w:r>
          </w:p>
        </w:tc>
        <w:tc>
          <w:tcPr>
            <w:tcW w:w="2360" w:type="dxa"/>
            <w:tcBorders>
              <w:top w:val="nil"/>
              <w:left w:val="nil"/>
              <w:bottom w:val="single" w:sz="8" w:space="0" w:color="000000"/>
              <w:right w:val="single" w:sz="8" w:space="0" w:color="000000"/>
            </w:tcBorders>
            <w:shd w:val="clear" w:color="000000" w:fill="FFFFFF"/>
            <w:vAlign w:val="center"/>
            <w:hideMark/>
          </w:tcPr>
          <w:p w14:paraId="6B571FCB" w14:textId="77777777" w:rsidR="00142FD2" w:rsidRPr="00142FD2" w:rsidRDefault="00142FD2" w:rsidP="00142FD2">
            <w:pPr>
              <w:spacing w:after="0" w:line="240" w:lineRule="auto"/>
              <w:rPr>
                <w:rFonts w:asciiTheme="minorHAnsi" w:eastAsia="Times New Roman" w:hAnsiTheme="minorHAnsi" w:cstheme="minorHAnsi"/>
                <w:color w:val="000000"/>
                <w:sz w:val="16"/>
                <w:szCs w:val="16"/>
                <w:lang w:eastAsia="sl-SI"/>
              </w:rPr>
            </w:pPr>
            <w:r w:rsidRPr="00142FD2">
              <w:rPr>
                <w:rFonts w:asciiTheme="minorHAnsi" w:eastAsia="Times New Roman" w:hAnsiTheme="minorHAnsi" w:cstheme="minorHAnsi"/>
                <w:color w:val="000000"/>
                <w:sz w:val="16"/>
                <w:szCs w:val="16"/>
                <w:lang w:eastAsia="sl-SI"/>
              </w:rPr>
              <w:t>23512168</w:t>
            </w:r>
          </w:p>
        </w:tc>
      </w:tr>
    </w:tbl>
    <w:p w14:paraId="5E632063" w14:textId="74094562" w:rsidR="00C72192" w:rsidRDefault="00491BA6">
      <w:pPr>
        <w:jc w:val="both"/>
      </w:pPr>
      <w:r>
        <w:rPr>
          <w:noProof/>
        </w:rPr>
        <w:lastRenderedPageBreak/>
        <w:drawing>
          <wp:inline distT="0" distB="0" distL="0" distR="0" wp14:anchorId="052F5DA9" wp14:editId="53E0D99D">
            <wp:extent cx="5760720" cy="1751330"/>
            <wp:effectExtent l="0" t="0" r="0" b="1270"/>
            <wp:docPr id="678650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751330"/>
                    </a:xfrm>
                    <a:prstGeom prst="rect">
                      <a:avLst/>
                    </a:prstGeom>
                    <a:noFill/>
                    <a:ln>
                      <a:noFill/>
                    </a:ln>
                  </pic:spPr>
                </pic:pic>
              </a:graphicData>
            </a:graphic>
          </wp:inline>
        </w:drawing>
      </w:r>
    </w:p>
    <w:p w14:paraId="10545216" w14:textId="55B83955" w:rsidR="006911E4" w:rsidRDefault="006018A2" w:rsidP="004F6F10">
      <w:pPr>
        <w:pStyle w:val="Slikatevilenje"/>
      </w:pPr>
      <w:r>
        <w:t xml:space="preserve">Prikaz dodatnega atributa pri parcelah s hiperpovezavo do vpogleda v zemljiško knjigo.  </w:t>
      </w:r>
    </w:p>
    <w:p w14:paraId="7721CDD4" w14:textId="795DE7FE" w:rsidR="13CC4C48" w:rsidRPr="00F15EC5" w:rsidRDefault="13CC4C48" w:rsidP="5C701643">
      <w:pPr>
        <w:jc w:val="both"/>
        <w:rPr>
          <w:b/>
          <w:bCs/>
        </w:rPr>
      </w:pPr>
      <w:r w:rsidRPr="00F15EC5">
        <w:rPr>
          <w:b/>
          <w:bCs/>
        </w:rPr>
        <w:t>GERK - Grafična enota rabe kmetijskega gospodarstva.</w:t>
      </w:r>
    </w:p>
    <w:p w14:paraId="59216FCC" w14:textId="5B6F284C" w:rsidR="00142FD2" w:rsidRDefault="004563E7" w:rsidP="00142FD2">
      <w:pPr>
        <w:jc w:val="both"/>
      </w:pPr>
      <w:r>
        <w:t xml:space="preserve">Enako velja za sloj GERK, ki mora </w:t>
      </w:r>
      <w:r w:rsidR="009718D9">
        <w:t xml:space="preserve">imeti </w:t>
      </w:r>
      <w:r>
        <w:t>v pojavnem oknu dodano hiperpovezavo na imetnika KMG</w:t>
      </w:r>
      <w:r w:rsidR="007959C1">
        <w:t>-</w:t>
      </w:r>
      <w:r>
        <w:t>MID</w:t>
      </w:r>
      <w:r w:rsidR="007959C1">
        <w:t>, ki prikaže vse GERK-e navedenega imetnika na karti</w:t>
      </w:r>
      <w:r>
        <w:t>.</w:t>
      </w:r>
      <w:r w:rsidR="00DD03AD">
        <w:t xml:space="preserve"> Pri atributu ID Rabe, se mora izpisati še ra</w:t>
      </w:r>
      <w:r w:rsidR="004F6F10">
        <w:t>b</w:t>
      </w:r>
      <w:r w:rsidR="00DD03AD">
        <w:t>a poimensko (npr.: 1160, Hmeljišče)</w:t>
      </w:r>
      <w:r w:rsidR="00142FD2">
        <w:t xml:space="preserve">. </w:t>
      </w:r>
    </w:p>
    <w:p w14:paraId="77B68C7A" w14:textId="7BEB90E9" w:rsidR="005C508F" w:rsidRDefault="00142FD2" w:rsidP="00142FD2">
      <w:pPr>
        <w:jc w:val="both"/>
      </w:pPr>
      <w:r>
        <w:t xml:space="preserve">V pojavnem oknu in atributni tabeli morajo biti poleg hiperpovezave na Imetnika KMGMID aktivirani in poimenovani naslednji atributi: </w:t>
      </w:r>
    </w:p>
    <w:tbl>
      <w:tblPr>
        <w:tblW w:w="4668" w:type="dxa"/>
        <w:tblCellMar>
          <w:left w:w="70" w:type="dxa"/>
          <w:right w:w="70" w:type="dxa"/>
        </w:tblCellMar>
        <w:tblLook w:val="04A0" w:firstRow="1" w:lastRow="0" w:firstColumn="1" w:lastColumn="0" w:noHBand="0" w:noVBand="1"/>
      </w:tblPr>
      <w:tblGrid>
        <w:gridCol w:w="2258"/>
        <w:gridCol w:w="2410"/>
      </w:tblGrid>
      <w:tr w:rsidR="5C701643" w14:paraId="6870BEF9" w14:textId="77777777" w:rsidTr="002A283B">
        <w:trPr>
          <w:trHeight w:val="300"/>
        </w:trPr>
        <w:tc>
          <w:tcPr>
            <w:tcW w:w="4668" w:type="dxa"/>
            <w:gridSpan w:val="2"/>
            <w:tcBorders>
              <w:top w:val="single" w:sz="8" w:space="0" w:color="CBCBCB"/>
              <w:left w:val="single" w:sz="8" w:space="0" w:color="CBCBCB"/>
              <w:bottom w:val="single" w:sz="8" w:space="0" w:color="CBCBCB"/>
              <w:right w:val="single" w:sz="8" w:space="0" w:color="CBCBCB"/>
            </w:tcBorders>
            <w:shd w:val="clear" w:color="auto" w:fill="auto"/>
            <w:vAlign w:val="center"/>
            <w:hideMark/>
          </w:tcPr>
          <w:p w14:paraId="018ED36E" w14:textId="67AE61E3" w:rsidR="3D0B1BD5" w:rsidRDefault="3D0B1BD5" w:rsidP="5C701643">
            <w:pPr>
              <w:spacing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GERK: 6413194</w:t>
            </w:r>
          </w:p>
        </w:tc>
      </w:tr>
      <w:tr w:rsidR="004F6F10" w:rsidRPr="004F6F10" w14:paraId="7CAF73BA" w14:textId="77777777" w:rsidTr="002A283B">
        <w:trPr>
          <w:trHeight w:val="300"/>
        </w:trPr>
        <w:tc>
          <w:tcPr>
            <w:tcW w:w="2258" w:type="dxa"/>
            <w:tcBorders>
              <w:top w:val="single" w:sz="8" w:space="0" w:color="CBCBCB"/>
              <w:left w:val="single" w:sz="8" w:space="0" w:color="CBCBCB"/>
              <w:bottom w:val="single" w:sz="8" w:space="0" w:color="CBCBCB"/>
              <w:right w:val="single" w:sz="8" w:space="0" w:color="CBCBCB"/>
            </w:tcBorders>
            <w:shd w:val="clear" w:color="auto" w:fill="auto"/>
            <w:vAlign w:val="center"/>
            <w:hideMark/>
          </w:tcPr>
          <w:p w14:paraId="7815B91E"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GERK PID (Domače ime)</w:t>
            </w:r>
          </w:p>
        </w:tc>
        <w:tc>
          <w:tcPr>
            <w:tcW w:w="2410" w:type="dxa"/>
            <w:tcBorders>
              <w:top w:val="single" w:sz="8" w:space="0" w:color="CBCBCB"/>
              <w:left w:val="nil"/>
              <w:bottom w:val="single" w:sz="8" w:space="0" w:color="CBCBCB"/>
              <w:right w:val="single" w:sz="8" w:space="0" w:color="CBCBCB"/>
            </w:tcBorders>
            <w:shd w:val="clear" w:color="auto" w:fill="auto"/>
            <w:vAlign w:val="center"/>
            <w:hideMark/>
          </w:tcPr>
          <w:p w14:paraId="746BBAEB"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6413194 (NJIVA)</w:t>
            </w:r>
          </w:p>
        </w:tc>
      </w:tr>
      <w:tr w:rsidR="004F6F10" w:rsidRPr="004F6F10" w14:paraId="520466CC"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56CF8B27"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KMG MID</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731A463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100974552</w:t>
            </w:r>
          </w:p>
        </w:tc>
      </w:tr>
      <w:tr w:rsidR="004F6F10" w:rsidRPr="004F6F10" w14:paraId="35C29EA6"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DE89095"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ID Rabe, Raba</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2DFF49E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1100, Njiva</w:t>
            </w:r>
          </w:p>
        </w:tc>
      </w:tr>
      <w:tr w:rsidR="004F6F10" w:rsidRPr="004F6F10" w14:paraId="75F03CB6"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64D1296"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Površina</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55CEB485"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2.115 m²</w:t>
            </w:r>
          </w:p>
        </w:tc>
      </w:tr>
      <w:tr w:rsidR="004F6F10" w:rsidRPr="004F6F10" w14:paraId="575E0D71"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1C560FA0"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NMV</w:t>
            </w:r>
          </w:p>
        </w:tc>
        <w:tc>
          <w:tcPr>
            <w:tcW w:w="2410" w:type="dxa"/>
            <w:tcBorders>
              <w:top w:val="nil"/>
              <w:left w:val="nil"/>
              <w:bottom w:val="single" w:sz="8" w:space="0" w:color="CBCBCB"/>
              <w:right w:val="single" w:sz="8" w:space="0" w:color="CBCBCB"/>
            </w:tcBorders>
            <w:shd w:val="clear" w:color="auto" w:fill="auto"/>
            <w:vAlign w:val="center"/>
            <w:hideMark/>
          </w:tcPr>
          <w:p w14:paraId="2CA22A3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277 m</w:t>
            </w:r>
          </w:p>
        </w:tc>
      </w:tr>
      <w:tr w:rsidR="004F6F10" w:rsidRPr="004F6F10" w14:paraId="6C7A91A7"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0B4CC9CC"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Nagib</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1BE6489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w:t>
            </w:r>
          </w:p>
        </w:tc>
      </w:tr>
      <w:tr w:rsidR="004F6F10" w:rsidRPr="004F6F10" w14:paraId="0B41ED39"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3532AF9A"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E</w:t>
            </w:r>
          </w:p>
        </w:tc>
        <w:tc>
          <w:tcPr>
            <w:tcW w:w="2410" w:type="dxa"/>
            <w:tcBorders>
              <w:top w:val="nil"/>
              <w:left w:val="nil"/>
              <w:bottom w:val="single" w:sz="8" w:space="0" w:color="CBCBCB"/>
              <w:right w:val="single" w:sz="8" w:space="0" w:color="CBCBCB"/>
            </w:tcBorders>
            <w:shd w:val="clear" w:color="auto" w:fill="auto"/>
            <w:vAlign w:val="center"/>
            <w:hideMark/>
          </w:tcPr>
          <w:p w14:paraId="74876B34"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507052 m</w:t>
            </w:r>
          </w:p>
        </w:tc>
      </w:tr>
      <w:tr w:rsidR="004F6F10" w:rsidRPr="004F6F10" w14:paraId="04FFDB4F"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FFFFFF" w:themeFill="background1"/>
            <w:vAlign w:val="center"/>
            <w:hideMark/>
          </w:tcPr>
          <w:p w14:paraId="520CEF54"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N</w:t>
            </w:r>
          </w:p>
        </w:tc>
        <w:tc>
          <w:tcPr>
            <w:tcW w:w="2410" w:type="dxa"/>
            <w:tcBorders>
              <w:top w:val="nil"/>
              <w:left w:val="nil"/>
              <w:bottom w:val="single" w:sz="8" w:space="0" w:color="CBCBCB"/>
              <w:right w:val="single" w:sz="8" w:space="0" w:color="CBCBCB"/>
            </w:tcBorders>
            <w:shd w:val="clear" w:color="auto" w:fill="FFFFFF" w:themeFill="background1"/>
            <w:vAlign w:val="center"/>
            <w:hideMark/>
          </w:tcPr>
          <w:p w14:paraId="55464CDF"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125002 m</w:t>
            </w:r>
          </w:p>
        </w:tc>
      </w:tr>
      <w:tr w:rsidR="004F6F10" w:rsidRPr="004F6F10" w14:paraId="6FFD9525" w14:textId="77777777" w:rsidTr="002A283B">
        <w:trPr>
          <w:trHeight w:val="300"/>
        </w:trPr>
        <w:tc>
          <w:tcPr>
            <w:tcW w:w="2258" w:type="dxa"/>
            <w:tcBorders>
              <w:top w:val="nil"/>
              <w:left w:val="single" w:sz="8" w:space="0" w:color="CBCBCB"/>
              <w:bottom w:val="single" w:sz="8" w:space="0" w:color="CBCBCB"/>
              <w:right w:val="single" w:sz="8" w:space="0" w:color="CBCBCB"/>
            </w:tcBorders>
            <w:shd w:val="clear" w:color="auto" w:fill="auto"/>
            <w:vAlign w:val="center"/>
            <w:hideMark/>
          </w:tcPr>
          <w:p w14:paraId="668D266F" w14:textId="77777777" w:rsidR="004F6F10" w:rsidRPr="004F6F10" w:rsidRDefault="004F6F10" w:rsidP="5C701643">
            <w:pPr>
              <w:spacing w:after="0" w:line="240" w:lineRule="auto"/>
              <w:rPr>
                <w:rFonts w:eastAsia="Times New Roman" w:cs="Calibri"/>
                <w:color w:val="4A4A4A"/>
                <w:sz w:val="16"/>
                <w:szCs w:val="16"/>
                <w:lang w:eastAsia="sl-SI"/>
              </w:rPr>
            </w:pPr>
            <w:r w:rsidRPr="5C701643">
              <w:rPr>
                <w:rFonts w:eastAsia="Times New Roman" w:cs="Calibri"/>
                <w:color w:val="4A4A4A"/>
                <w:sz w:val="16"/>
                <w:szCs w:val="16"/>
                <w:lang w:eastAsia="sl-SI"/>
              </w:rPr>
              <w:t>Veljavno od</w:t>
            </w:r>
          </w:p>
        </w:tc>
        <w:tc>
          <w:tcPr>
            <w:tcW w:w="2410" w:type="dxa"/>
            <w:tcBorders>
              <w:top w:val="nil"/>
              <w:left w:val="nil"/>
              <w:bottom w:val="single" w:sz="8" w:space="0" w:color="CBCBCB"/>
              <w:right w:val="single" w:sz="8" w:space="0" w:color="CBCBCB"/>
            </w:tcBorders>
            <w:shd w:val="clear" w:color="auto" w:fill="auto"/>
            <w:vAlign w:val="center"/>
            <w:hideMark/>
          </w:tcPr>
          <w:p w14:paraId="50086E21" w14:textId="77777777" w:rsidR="004F6F10" w:rsidRPr="004F6F10" w:rsidRDefault="004F6F10" w:rsidP="5C701643">
            <w:pPr>
              <w:spacing w:after="0" w:line="240" w:lineRule="auto"/>
              <w:rPr>
                <w:rFonts w:eastAsia="Times New Roman" w:cs="Calibri"/>
                <w:color w:val="000000"/>
                <w:sz w:val="16"/>
                <w:szCs w:val="16"/>
                <w:lang w:eastAsia="sl-SI"/>
              </w:rPr>
            </w:pPr>
            <w:r w:rsidRPr="5C701643">
              <w:rPr>
                <w:rFonts w:eastAsia="Times New Roman" w:cs="Calibri"/>
                <w:color w:val="000000" w:themeColor="text1"/>
                <w:sz w:val="16"/>
                <w:szCs w:val="16"/>
                <w:lang w:eastAsia="sl-SI"/>
              </w:rPr>
              <w:t>21.2.2024</w:t>
            </w:r>
          </w:p>
        </w:tc>
      </w:tr>
    </w:tbl>
    <w:p w14:paraId="62C862F4" w14:textId="7466D1E4" w:rsidR="009718D9" w:rsidRDefault="005C508F">
      <w:pPr>
        <w:jc w:val="both"/>
      </w:pPr>
      <w:r>
        <w:t>V naslovu tabele se izpiše oznaka »GERK:« z številko GERK-a</w:t>
      </w:r>
      <w:r w:rsidR="00DF6D35">
        <w:t xml:space="preserve">. </w:t>
      </w:r>
    </w:p>
    <w:p w14:paraId="2372320C" w14:textId="501B4EAC" w:rsidR="004563E7" w:rsidRDefault="004563E7">
      <w:pPr>
        <w:jc w:val="both"/>
      </w:pPr>
      <w:r>
        <w:rPr>
          <w:noProof/>
        </w:rPr>
        <w:drawing>
          <wp:inline distT="0" distB="0" distL="0" distR="0" wp14:anchorId="42A5ECA8" wp14:editId="31A06B61">
            <wp:extent cx="4674870" cy="2048347"/>
            <wp:effectExtent l="0" t="0" r="0" b="9525"/>
            <wp:docPr id="197397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4674870" cy="2048347"/>
                    </a:xfrm>
                    <a:prstGeom prst="rect">
                      <a:avLst/>
                    </a:prstGeom>
                  </pic:spPr>
                </pic:pic>
              </a:graphicData>
            </a:graphic>
          </wp:inline>
        </w:drawing>
      </w:r>
    </w:p>
    <w:p w14:paraId="534DB6AF" w14:textId="1894A64B" w:rsidR="333A0C53" w:rsidRDefault="333A0C53" w:rsidP="775AD2FA">
      <w:pPr>
        <w:pStyle w:val="Slikatevilenje"/>
      </w:pPr>
      <w:r w:rsidRPr="775AD2FA">
        <w:t xml:space="preserve">Predlog za prikaz </w:t>
      </w:r>
      <w:r w:rsidR="4D469AEF" w:rsidRPr="775AD2FA">
        <w:t>pojavnega okna prostorskega sloj GERK</w:t>
      </w:r>
    </w:p>
    <w:p w14:paraId="14CD8D00" w14:textId="7AA1E0A2" w:rsidR="775AD2FA" w:rsidRDefault="775AD2FA" w:rsidP="775AD2FA">
      <w:pPr>
        <w:jc w:val="both"/>
      </w:pPr>
    </w:p>
    <w:p w14:paraId="55BA45E4" w14:textId="77777777" w:rsidR="00AF289A" w:rsidRDefault="00734DC5" w:rsidP="00B03B57">
      <w:r w:rsidRPr="775AD2FA">
        <w:lastRenderedPageBreak/>
        <w:t xml:space="preserve">Prikaz sloja datumov snemanja </w:t>
      </w:r>
      <w:proofErr w:type="spellStart"/>
      <w:r w:rsidRPr="775AD2FA">
        <w:t>Ortofoto</w:t>
      </w:r>
      <w:proofErr w:type="spellEnd"/>
      <w:r w:rsidRPr="775AD2FA">
        <w:t xml:space="preserve"> posnetkov na način kot </w:t>
      </w:r>
      <w:r w:rsidR="00AF289A" w:rsidRPr="775AD2FA">
        <w:t xml:space="preserve">to prikazuje spodnja zaslonska slika GERK pregledovalnika. </w:t>
      </w:r>
    </w:p>
    <w:p w14:paraId="380A89FE" w14:textId="1BF30958" w:rsidR="00E82490" w:rsidRDefault="00E82490" w:rsidP="00B03B57">
      <w:r>
        <w:rPr>
          <w:rFonts w:ascii="Arial" w:hAnsi="Arial" w:cs="Arial"/>
          <w:noProof/>
        </w:rPr>
        <w:drawing>
          <wp:inline distT="0" distB="0" distL="0" distR="0" wp14:anchorId="113C5F06" wp14:editId="196A57E3">
            <wp:extent cx="5760720" cy="1977390"/>
            <wp:effectExtent l="0" t="0" r="0" b="3810"/>
            <wp:docPr id="9586227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760720" cy="1977390"/>
                    </a:xfrm>
                    <a:prstGeom prst="rect">
                      <a:avLst/>
                    </a:prstGeom>
                    <a:noFill/>
                    <a:ln>
                      <a:noFill/>
                    </a:ln>
                  </pic:spPr>
                </pic:pic>
              </a:graphicData>
            </a:graphic>
          </wp:inline>
        </w:drawing>
      </w:r>
    </w:p>
    <w:p w14:paraId="2438C9FE" w14:textId="406E0187" w:rsidR="0078703E" w:rsidRDefault="0078703E" w:rsidP="0078703E">
      <w:pPr>
        <w:pStyle w:val="Slikatevilenje"/>
      </w:pPr>
      <w:r w:rsidRPr="775AD2FA">
        <w:t xml:space="preserve">Predlog za prikaz mreže </w:t>
      </w:r>
      <w:proofErr w:type="spellStart"/>
      <w:r w:rsidR="00107861" w:rsidRPr="775AD2FA">
        <w:t>O</w:t>
      </w:r>
      <w:r w:rsidRPr="775AD2FA">
        <w:t>rtofoto</w:t>
      </w:r>
      <w:proofErr w:type="spellEnd"/>
      <w:r w:rsidRPr="775AD2FA">
        <w:t xml:space="preserve"> posnetkov z datumi snemanja po kvadrantih. </w:t>
      </w:r>
    </w:p>
    <w:p w14:paraId="20AD410E" w14:textId="48B5C600" w:rsidR="00B03B57" w:rsidRPr="008600C1" w:rsidRDefault="005C508F" w:rsidP="5C701643">
      <w:pPr>
        <w:rPr>
          <w:b/>
          <w:bCs/>
        </w:rPr>
      </w:pPr>
      <w:r w:rsidRPr="008600C1">
        <w:rPr>
          <w:b/>
          <w:bCs/>
        </w:rPr>
        <w:t>Raba: Evidenca dejanske rabe kmetijskih in gozdnih zemljišč</w:t>
      </w:r>
    </w:p>
    <w:p w14:paraId="42E79434" w14:textId="3271CB11" w:rsidR="005C508F" w:rsidRDefault="0067130C" w:rsidP="005C508F">
      <w:pPr>
        <w:jc w:val="both"/>
      </w:pPr>
      <w:r>
        <w:t xml:space="preserve">V naslovu tabele v pojavnem oknu se izpiše oznaka »Raba:« z imenom in ID rabe v oklepaju. </w:t>
      </w:r>
      <w:r w:rsidR="005C508F">
        <w:t xml:space="preserve">V pojavnem oknu in atributni tabeli morajo biti aktivirani in poimenovani naslednji atributi (slika spodaj): </w:t>
      </w:r>
    </w:p>
    <w:tbl>
      <w:tblPr>
        <w:tblW w:w="4455" w:type="dxa"/>
        <w:tblCellMar>
          <w:left w:w="70" w:type="dxa"/>
          <w:right w:w="70" w:type="dxa"/>
        </w:tblCellMar>
        <w:tblLook w:val="04A0" w:firstRow="1" w:lastRow="0" w:firstColumn="1" w:lastColumn="0" w:noHBand="0" w:noVBand="1"/>
      </w:tblPr>
      <w:tblGrid>
        <w:gridCol w:w="1845"/>
        <w:gridCol w:w="2610"/>
      </w:tblGrid>
      <w:tr w:rsidR="00DF6D35" w:rsidRPr="005C508F" w14:paraId="4B8BBD7A" w14:textId="77777777" w:rsidTr="008600C1">
        <w:trPr>
          <w:trHeight w:val="300"/>
        </w:trPr>
        <w:tc>
          <w:tcPr>
            <w:tcW w:w="44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1AD22"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Raba: Vinograd (1211)</w:t>
            </w:r>
          </w:p>
        </w:tc>
      </w:tr>
      <w:tr w:rsidR="00DF6D35" w:rsidRPr="005C508F" w14:paraId="707C2673"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4AF0E024"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E (m)</w:t>
            </w:r>
          </w:p>
        </w:tc>
        <w:tc>
          <w:tcPr>
            <w:tcW w:w="2610" w:type="dxa"/>
            <w:tcBorders>
              <w:top w:val="nil"/>
              <w:left w:val="nil"/>
              <w:bottom w:val="single" w:sz="4" w:space="0" w:color="auto"/>
              <w:right w:val="single" w:sz="4" w:space="0" w:color="auto"/>
            </w:tcBorders>
            <w:shd w:val="clear" w:color="auto" w:fill="auto"/>
            <w:vAlign w:val="center"/>
            <w:hideMark/>
          </w:tcPr>
          <w:p w14:paraId="15D3915C"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600022</w:t>
            </w:r>
          </w:p>
        </w:tc>
      </w:tr>
      <w:tr w:rsidR="00DF6D35" w:rsidRPr="005C508F" w14:paraId="423153C4"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5DBF42C"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ID Rabe</w:t>
            </w:r>
          </w:p>
        </w:tc>
        <w:tc>
          <w:tcPr>
            <w:tcW w:w="2610" w:type="dxa"/>
            <w:tcBorders>
              <w:top w:val="nil"/>
              <w:left w:val="nil"/>
              <w:bottom w:val="single" w:sz="4" w:space="0" w:color="auto"/>
              <w:right w:val="single" w:sz="4" w:space="0" w:color="auto"/>
            </w:tcBorders>
            <w:shd w:val="clear" w:color="auto" w:fill="auto"/>
            <w:vAlign w:val="center"/>
            <w:hideMark/>
          </w:tcPr>
          <w:p w14:paraId="4233397D"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1211</w:t>
            </w:r>
          </w:p>
        </w:tc>
      </w:tr>
      <w:tr w:rsidR="00DF6D35" w:rsidRPr="005C508F" w14:paraId="78C17899"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79675A7F"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N (m)</w:t>
            </w:r>
          </w:p>
        </w:tc>
        <w:tc>
          <w:tcPr>
            <w:tcW w:w="2610" w:type="dxa"/>
            <w:tcBorders>
              <w:top w:val="nil"/>
              <w:left w:val="nil"/>
              <w:bottom w:val="single" w:sz="4" w:space="0" w:color="auto"/>
              <w:right w:val="single" w:sz="4" w:space="0" w:color="auto"/>
            </w:tcBorders>
            <w:shd w:val="clear" w:color="auto" w:fill="auto"/>
            <w:vAlign w:val="center"/>
            <w:hideMark/>
          </w:tcPr>
          <w:p w14:paraId="0D07A13E"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171643</w:t>
            </w:r>
          </w:p>
        </w:tc>
      </w:tr>
      <w:tr w:rsidR="00DF6D35" w:rsidRPr="005C508F" w14:paraId="51885BDA" w14:textId="77777777" w:rsidTr="008600C1">
        <w:trPr>
          <w:trHeight w:val="300"/>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313C84D0"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Raba</w:t>
            </w:r>
          </w:p>
        </w:tc>
        <w:tc>
          <w:tcPr>
            <w:tcW w:w="2610" w:type="dxa"/>
            <w:tcBorders>
              <w:top w:val="nil"/>
              <w:left w:val="nil"/>
              <w:bottom w:val="single" w:sz="4" w:space="0" w:color="auto"/>
              <w:right w:val="single" w:sz="4" w:space="0" w:color="auto"/>
            </w:tcBorders>
            <w:shd w:val="clear" w:color="auto" w:fill="auto"/>
            <w:vAlign w:val="center"/>
            <w:hideMark/>
          </w:tcPr>
          <w:p w14:paraId="79BFE385" w14:textId="77777777" w:rsidR="00DF6D35" w:rsidRPr="000701B6" w:rsidRDefault="00DF6D35">
            <w:pPr>
              <w:spacing w:after="0" w:line="240" w:lineRule="auto"/>
              <w:rPr>
                <w:rFonts w:eastAsia="Times New Roman" w:cs="Calibri"/>
                <w:color w:val="000000"/>
                <w:sz w:val="16"/>
                <w:szCs w:val="16"/>
                <w:lang w:eastAsia="sl-SI"/>
              </w:rPr>
            </w:pPr>
            <w:r w:rsidRPr="000701B6">
              <w:rPr>
                <w:rFonts w:eastAsia="Times New Roman" w:cs="Calibri"/>
                <w:color w:val="000000"/>
                <w:sz w:val="16"/>
                <w:szCs w:val="16"/>
                <w:lang w:eastAsia="sl-SI"/>
              </w:rPr>
              <w:t>Vinograd</w:t>
            </w:r>
          </w:p>
        </w:tc>
      </w:tr>
    </w:tbl>
    <w:p w14:paraId="592F16C9" w14:textId="77777777" w:rsidR="002F6CF7" w:rsidRDefault="002F6CF7" w:rsidP="00B03B57"/>
    <w:p w14:paraId="6E353AB4" w14:textId="4397735F" w:rsidR="002A283B" w:rsidRDefault="005C508F" w:rsidP="00B03B57">
      <w:r>
        <w:rPr>
          <w:noProof/>
        </w:rPr>
        <w:drawing>
          <wp:inline distT="0" distB="0" distL="0" distR="0" wp14:anchorId="303B9C7F" wp14:editId="2EFF4302">
            <wp:extent cx="5760720" cy="1520190"/>
            <wp:effectExtent l="0" t="0" r="0" b="3810"/>
            <wp:docPr id="2080509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5760720" cy="1520190"/>
                    </a:xfrm>
                    <a:prstGeom prst="rect">
                      <a:avLst/>
                    </a:prstGeom>
                  </pic:spPr>
                </pic:pic>
              </a:graphicData>
            </a:graphic>
          </wp:inline>
        </w:drawing>
      </w:r>
    </w:p>
    <w:p w14:paraId="5B766AA0" w14:textId="7B051965" w:rsidR="00325640" w:rsidRPr="00325640" w:rsidRDefault="255FD177" w:rsidP="00F53762">
      <w:pPr>
        <w:pStyle w:val="Slikatevilenje"/>
      </w:pPr>
      <w:r w:rsidRPr="5C701643">
        <w:t>Zaslonski posnetek predvidenega prikaza pojavnega okna za sloj Rabe</w:t>
      </w:r>
    </w:p>
    <w:p w14:paraId="5021C90A" w14:textId="70589F38" w:rsidR="00325640" w:rsidRPr="00325640" w:rsidRDefault="009976FF" w:rsidP="5C701643">
      <w:pPr>
        <w:rPr>
          <w:b/>
          <w:bCs/>
        </w:rPr>
      </w:pPr>
      <w:r w:rsidRPr="5C701643">
        <w:rPr>
          <w:b/>
          <w:bCs/>
        </w:rPr>
        <w:t>RPE: Register prostorskih enot</w:t>
      </w:r>
    </w:p>
    <w:p w14:paraId="22D0BC42" w14:textId="02E35FF6" w:rsidR="00AF289A" w:rsidRDefault="00325640" w:rsidP="00B03B57">
      <w:r>
        <w:t xml:space="preserve">RPE </w:t>
      </w:r>
      <w:r w:rsidR="009976FF" w:rsidRPr="009976FF">
        <w:t>je evidenca o administrativno določenih prostorskih enotah.</w:t>
      </w:r>
    </w:p>
    <w:p w14:paraId="66B21327" w14:textId="177DA8F9" w:rsidR="009976FF" w:rsidRDefault="009976FF" w:rsidP="00B03B57">
      <w:r>
        <w:t>V sistemu se bodo vodili naslednji podatki: Občine, Naselja, Upravne enote, Statistične regije. V pojavnih oknih in atributnih tabelah naselij in občin morajo biti aktivirani in poimenovani atributi, kot so prikazani na slikah spodaj:</w:t>
      </w:r>
    </w:p>
    <w:p w14:paraId="2F648AA8" w14:textId="1ED5E72A" w:rsidR="008600C1" w:rsidRDefault="009976FF" w:rsidP="5C701643">
      <w:r>
        <w:rPr>
          <w:noProof/>
        </w:rPr>
        <w:lastRenderedPageBreak/>
        <w:drawing>
          <wp:anchor distT="0" distB="0" distL="114300" distR="114300" simplePos="0" relativeHeight="251658240" behindDoc="0" locked="0" layoutInCell="1" allowOverlap="1" wp14:anchorId="79558791" wp14:editId="613ECE7E">
            <wp:simplePos x="0" y="0"/>
            <wp:positionH relativeFrom="column">
              <wp:posOffset>0</wp:posOffset>
            </wp:positionH>
            <wp:positionV relativeFrom="paragraph">
              <wp:posOffset>-635</wp:posOffset>
            </wp:positionV>
            <wp:extent cx="5760720" cy="1386840"/>
            <wp:effectExtent l="0" t="0" r="0" b="3810"/>
            <wp:wrapNone/>
            <wp:docPr id="2" name="Picture 1">
              <a:extLst xmlns:a="http://schemas.openxmlformats.org/drawingml/2006/main">
                <a:ext uri="{FF2B5EF4-FFF2-40B4-BE49-F238E27FC236}">
                  <a16:creationId xmlns:a16="http://schemas.microsoft.com/office/drawing/2014/main" id="{4ACD1CF2-457C-BF5B-0281-1527D02C6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ACD1CF2-457C-BF5B-0281-1527D02C653A}"/>
                        </a:ext>
                      </a:extLst>
                    </pic:cNvPr>
                    <pic:cNvPicPr>
                      <a:picLocks noChangeAspect="1"/>
                    </pic:cNvPicPr>
                  </pic:nvPicPr>
                  <pic:blipFill>
                    <a:blip r:embed="rId27"/>
                    <a:stretch>
                      <a:fillRect/>
                    </a:stretch>
                  </pic:blipFill>
                  <pic:spPr>
                    <a:xfrm>
                      <a:off x="0" y="0"/>
                      <a:ext cx="5760720" cy="1386840"/>
                    </a:xfrm>
                    <a:prstGeom prst="rect">
                      <a:avLst/>
                    </a:prstGeom>
                  </pic:spPr>
                </pic:pic>
              </a:graphicData>
            </a:graphic>
          </wp:anchor>
        </w:drawing>
      </w:r>
      <w:r>
        <w:rPr>
          <w:noProof/>
        </w:rPr>
        <w:drawing>
          <wp:inline distT="0" distB="0" distL="0" distR="0" wp14:anchorId="4184ABB0" wp14:editId="6717990F">
            <wp:extent cx="5760720" cy="1339215"/>
            <wp:effectExtent l="0" t="0" r="0" b="0"/>
            <wp:docPr id="3" name="Picture 2">
              <a:extLst xmlns:a="http://schemas.openxmlformats.org/drawingml/2006/main">
                <a:ext uri="{FF2B5EF4-FFF2-40B4-BE49-F238E27FC236}">
                  <a16:creationId xmlns:a16="http://schemas.microsoft.com/office/drawing/2014/main" id="{856A3E73-6B0A-74DC-D7E0-6203A3DD3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56A3E73-6B0A-74DC-D7E0-6203A3DD366E}"/>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760720" cy="1339215"/>
                    </a:xfrm>
                    <a:prstGeom prst="rect">
                      <a:avLst/>
                    </a:prstGeom>
                  </pic:spPr>
                </pic:pic>
              </a:graphicData>
            </a:graphic>
          </wp:inline>
        </w:drawing>
      </w:r>
      <w:r>
        <w:rPr>
          <w:noProof/>
        </w:rPr>
        <w:drawing>
          <wp:inline distT="0" distB="0" distL="0" distR="0" wp14:anchorId="779335BD" wp14:editId="38031319">
            <wp:extent cx="5760720" cy="1339215"/>
            <wp:effectExtent l="0" t="0" r="0" b="0"/>
            <wp:docPr id="924149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8">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w16sdtfl="http://schemas.microsoft.com/office/word/2024/wordml/sdtformatlock" id="{856A3E73-6B0A-74DC-D7E0-6203A3DD366E}"/>
                        </a:ext>
                      </a:extLst>
                    </a:blip>
                    <a:stretch>
                      <a:fillRect/>
                    </a:stretch>
                  </pic:blipFill>
                  <pic:spPr>
                    <a:xfrm>
                      <a:off x="0" y="0"/>
                      <a:ext cx="5760720" cy="1339215"/>
                    </a:xfrm>
                    <a:prstGeom prst="rect">
                      <a:avLst/>
                    </a:prstGeom>
                  </pic:spPr>
                </pic:pic>
              </a:graphicData>
            </a:graphic>
          </wp:inline>
        </w:drawing>
      </w:r>
    </w:p>
    <w:p w14:paraId="685D72B2" w14:textId="7F4C5BA3" w:rsidR="009976FF" w:rsidRDefault="0F4B61D7" w:rsidP="00F53762">
      <w:pPr>
        <w:pStyle w:val="Slikatevilenje"/>
      </w:pPr>
      <w:r>
        <w:t>Zaslonski posnetek predvidenega prikaza pojavnega okna</w:t>
      </w:r>
      <w:r w:rsidR="7AD0A5E5">
        <w:t xml:space="preserve"> za sloj občin in sloj naselij</w:t>
      </w:r>
    </w:p>
    <w:p w14:paraId="07F76400" w14:textId="542BFB19" w:rsidR="009976FF" w:rsidRDefault="0067130C" w:rsidP="0067130C">
      <w:r>
        <w:t>V pojavnem</w:t>
      </w:r>
      <w:r w:rsidR="00DF6D35">
        <w:t xml:space="preserve"> oknu in atributni tabeli s</w:t>
      </w:r>
      <w:r>
        <w:t>loja statističnih regij, se izpisujeta Šifra statistične regije in Naziv statistične regije.</w:t>
      </w:r>
    </w:p>
    <w:p w14:paraId="7DE0FAD0" w14:textId="549BE700" w:rsidR="00325640" w:rsidRDefault="00325640" w:rsidP="00325640">
      <w:r>
        <w:t>V pojavnem oknu in atributni tabeli sloja upravnih enot, se izpisujeta Šifra upravne enote in Naziv upravne enote.</w:t>
      </w:r>
    </w:p>
    <w:p w14:paraId="153B29A9" w14:textId="6E1A4948" w:rsidR="0067130C" w:rsidRDefault="0067130C" w:rsidP="0067130C">
      <w:pPr>
        <w:rPr>
          <w:rStyle w:val="Strong"/>
        </w:rPr>
      </w:pPr>
      <w:r>
        <w:rPr>
          <w:rStyle w:val="Strong"/>
        </w:rPr>
        <w:t>Register naslovov</w:t>
      </w:r>
    </w:p>
    <w:p w14:paraId="7932D115" w14:textId="48F318D3" w:rsidR="0067130C" w:rsidRPr="0067130C" w:rsidRDefault="0067130C" w:rsidP="0067130C">
      <w:pPr>
        <w:rPr>
          <w:b/>
          <w:bCs/>
        </w:rPr>
      </w:pPr>
      <w:r w:rsidRPr="0067130C">
        <w:rPr>
          <w:rStyle w:val="Strong"/>
          <w:b w:val="0"/>
          <w:bCs w:val="0"/>
        </w:rPr>
        <w:t xml:space="preserve">je evidenca podatkov o naslovih. </w:t>
      </w:r>
      <w:r>
        <w:t>Naslov sestavljajo podatek o občini, naselju, ulici, hišni številki ter dodatek k hišni številki in številka stanovanja oziroma številka poslovnega prostora, če obstajata.</w:t>
      </w:r>
      <w:r>
        <w:rPr>
          <w:rStyle w:val="Strong"/>
        </w:rPr>
        <w:t xml:space="preserve"> </w:t>
      </w:r>
      <w:r w:rsidRPr="0067130C">
        <w:t>V pojavnem oknu in atributni tabeli morajo biti aktivirani in poimenovani atributi, kot so prikazani na sliki spodaj:</w:t>
      </w:r>
    </w:p>
    <w:p w14:paraId="4D338C66" w14:textId="31712D2A" w:rsidR="009976FF" w:rsidRDefault="0067130C" w:rsidP="00B03B57">
      <w:r>
        <w:rPr>
          <w:noProof/>
        </w:rPr>
        <w:drawing>
          <wp:inline distT="0" distB="0" distL="0" distR="0" wp14:anchorId="5DDE65BE" wp14:editId="57D94048">
            <wp:extent cx="5760720" cy="2360930"/>
            <wp:effectExtent l="0" t="0" r="0" b="1270"/>
            <wp:docPr id="187065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5760720" cy="2360930"/>
                    </a:xfrm>
                    <a:prstGeom prst="rect">
                      <a:avLst/>
                    </a:prstGeom>
                  </pic:spPr>
                </pic:pic>
              </a:graphicData>
            </a:graphic>
          </wp:inline>
        </w:drawing>
      </w:r>
    </w:p>
    <w:p w14:paraId="20CC0C4E" w14:textId="43BEDF2D" w:rsidR="35351DC0" w:rsidRDefault="35351DC0" w:rsidP="00A00AFB">
      <w:pPr>
        <w:pStyle w:val="Slikatevilenje"/>
      </w:pPr>
      <w:r>
        <w:t>Zaslonski posnetek predvidenega prikaza pojavnega okna za sloj registra naslovov</w:t>
      </w:r>
    </w:p>
    <w:p w14:paraId="14362F05" w14:textId="0AB01973" w:rsidR="009976FF" w:rsidRPr="00325640" w:rsidRDefault="00DF6D35" w:rsidP="00B03B57">
      <w:pPr>
        <w:rPr>
          <w:b/>
          <w:bCs/>
        </w:rPr>
      </w:pPr>
      <w:r w:rsidRPr="00325640">
        <w:rPr>
          <w:b/>
          <w:bCs/>
        </w:rPr>
        <w:t>Register zemljepisnih imen</w:t>
      </w:r>
      <w:r w:rsidR="00983768" w:rsidRPr="00325640">
        <w:rPr>
          <w:b/>
          <w:bCs/>
        </w:rPr>
        <w:t xml:space="preserve"> (REZI)</w:t>
      </w:r>
    </w:p>
    <w:p w14:paraId="336B4652" w14:textId="67A76E79" w:rsidR="00DF6D35" w:rsidRDefault="00DF6D35" w:rsidP="00B03B57">
      <w:r w:rsidRPr="775AD2FA">
        <w:t xml:space="preserve">V register zemljepisnih imen se zajemajo imena, ki imajo trajno časovno, zgodovinsko, etnološko ali družbeno uveljavljeno identiteto. Zajeta so imena krajev, </w:t>
      </w:r>
      <w:proofErr w:type="spellStart"/>
      <w:r w:rsidRPr="775AD2FA">
        <w:t>hidronimi</w:t>
      </w:r>
      <w:proofErr w:type="spellEnd"/>
      <w:r w:rsidRPr="775AD2FA">
        <w:t xml:space="preserve">, </w:t>
      </w:r>
      <w:proofErr w:type="spellStart"/>
      <w:r w:rsidRPr="775AD2FA">
        <w:t>oronimi</w:t>
      </w:r>
      <w:proofErr w:type="spellEnd"/>
      <w:r w:rsidRPr="775AD2FA">
        <w:t xml:space="preserve"> in </w:t>
      </w:r>
      <w:proofErr w:type="spellStart"/>
      <w:r w:rsidRPr="775AD2FA">
        <w:t>horonimi</w:t>
      </w:r>
      <w:proofErr w:type="spellEnd"/>
      <w:r w:rsidRPr="775AD2FA">
        <w:t xml:space="preserve">. Register zemljepisnih imen je vzpostavljen za štiri stopnje natančnosti in sicer za ravni meril  1 : 5.000, 1 : </w:t>
      </w:r>
      <w:r w:rsidRPr="775AD2FA">
        <w:lastRenderedPageBreak/>
        <w:t>25.000, 1 : 250.000 in 1 : 1.000.000 kot posledica preteklega zajema iz kartografskih virov. Imenovalec merila karte pojavnosti posameznega napisa je evidentiran v atributu »merilo«.</w:t>
      </w:r>
    </w:p>
    <w:p w14:paraId="3B2571AD" w14:textId="04D5E982" w:rsidR="00DF6D35" w:rsidRDefault="00DF6D35" w:rsidP="00DF6D35">
      <w:pPr>
        <w:jc w:val="both"/>
      </w:pPr>
      <w:r>
        <w:t xml:space="preserve">V pojavnem oknu in atributni tabeli sloja </w:t>
      </w:r>
      <w:r w:rsidR="01A8F8A3">
        <w:t>zemljepisnih imen</w:t>
      </w:r>
      <w:r>
        <w:t xml:space="preserve">, se izpisujejo: Ime, Ime tipa ter občina. V atributni tabeli se prikazuje še identifikator zapisa. </w:t>
      </w:r>
    </w:p>
    <w:p w14:paraId="61605F50" w14:textId="33FF4F70" w:rsidR="009976FF" w:rsidRDefault="00983768" w:rsidP="00B03B57">
      <w:r>
        <w:rPr>
          <w:noProof/>
        </w:rPr>
        <w:drawing>
          <wp:inline distT="0" distB="0" distL="0" distR="0" wp14:anchorId="65D88A6C" wp14:editId="19CCB33C">
            <wp:extent cx="5753098" cy="885825"/>
            <wp:effectExtent l="0" t="0" r="0" b="9525"/>
            <wp:docPr id="1452353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5753098" cy="885825"/>
                    </a:xfrm>
                    <a:prstGeom prst="rect">
                      <a:avLst/>
                    </a:prstGeom>
                  </pic:spPr>
                </pic:pic>
              </a:graphicData>
            </a:graphic>
          </wp:inline>
        </w:drawing>
      </w:r>
    </w:p>
    <w:p w14:paraId="67B9F31B" w14:textId="4D48F597" w:rsidR="1A51DE45" w:rsidRDefault="1A51DE45" w:rsidP="3FBA3D48">
      <w:pPr>
        <w:pStyle w:val="Slikatevilenje"/>
      </w:pPr>
      <w:r>
        <w:t>Zaslonski posnetek predvidenega prikaza atributne tabele sloja zemljepisnih imen</w:t>
      </w:r>
    </w:p>
    <w:p w14:paraId="4D44525C" w14:textId="6928D621" w:rsidR="3FBA3D48" w:rsidRDefault="3FBA3D48"/>
    <w:p w14:paraId="3B1464C7" w14:textId="061FFA04" w:rsidR="00DF6D35" w:rsidRPr="00E13B02" w:rsidRDefault="00325640" w:rsidP="00B03B57">
      <w:pPr>
        <w:rPr>
          <w:b/>
          <w:bCs/>
        </w:rPr>
      </w:pPr>
      <w:r w:rsidRPr="00E13B02">
        <w:rPr>
          <w:b/>
          <w:bCs/>
        </w:rPr>
        <w:t>Namenska raba parcel</w:t>
      </w:r>
    </w:p>
    <w:p w14:paraId="2D4406D6" w14:textId="7C53DB10" w:rsidR="00D85887" w:rsidRDefault="002F6CF7" w:rsidP="000B7F90">
      <w:pPr>
        <w:jc w:val="both"/>
      </w:pPr>
      <w:r w:rsidRPr="775AD2FA">
        <w:t>Sloj namenske rabe zemljišč prikazuje namensko rabo prostora po kategorijah podrobnejše namenske rabe v skladu s predpisi, ki urejajo prostor (</w:t>
      </w:r>
      <w:proofErr w:type="spellStart"/>
      <w:r w:rsidRPr="775AD2FA">
        <w:t>npr</w:t>
      </w:r>
      <w:proofErr w:type="spellEnd"/>
      <w:r w:rsidRPr="775AD2FA">
        <w:t>: 20 =Površine za vrtičkarstvo, 19=Parki,…). V pojavnem oknu in atributni tabeli se izpisujejo: PODROBNA_NAMENSKA_RABA_ID kot »Vrsta namenske rabe z izpisanim imenom iz šifranta, če je to mogoče ali pa z hiperpovezavo na šifrant: (20, Površine za vrtičkarstvo)</w:t>
      </w:r>
      <w:r w:rsidR="00CE384E" w:rsidRPr="775AD2FA">
        <w:t>.</w:t>
      </w:r>
    </w:p>
    <w:p w14:paraId="68494E8D" w14:textId="7A2B0752" w:rsidR="000B7F90" w:rsidRDefault="3FC4A085" w:rsidP="00A24FD3">
      <w:pPr>
        <w:pStyle w:val="Heading3"/>
      </w:pPr>
      <w:bookmarkStart w:id="13" w:name="_Toc1800164490"/>
      <w:r>
        <w:t xml:space="preserve">Razvoj </w:t>
      </w:r>
      <w:r w:rsidR="00EF5A2A">
        <w:t xml:space="preserve">dodatnih </w:t>
      </w:r>
      <w:r>
        <w:t xml:space="preserve">vtičnikov </w:t>
      </w:r>
      <w:r w:rsidR="71269B6B">
        <w:t>za napredn</w:t>
      </w:r>
      <w:r w:rsidR="4D954CE1">
        <w:t>o iskanj</w:t>
      </w:r>
      <w:r w:rsidR="71269B6B">
        <w:t xml:space="preserve">e po prostorskih podatkih </w:t>
      </w:r>
      <w:r w:rsidR="00DD4FF3">
        <w:t xml:space="preserve">v </w:t>
      </w:r>
      <w:r w:rsidR="71269B6B">
        <w:t>spletn</w:t>
      </w:r>
      <w:r w:rsidR="4E2B5DD6">
        <w:t xml:space="preserve">ih </w:t>
      </w:r>
      <w:r w:rsidR="00DD4FF3">
        <w:t xml:space="preserve">GIS </w:t>
      </w:r>
      <w:r w:rsidR="4E2B5DD6">
        <w:t>aplikacijah</w:t>
      </w:r>
      <w:bookmarkEnd w:id="13"/>
    </w:p>
    <w:p w14:paraId="27B5BF4B" w14:textId="5A577446" w:rsidR="00845E0C" w:rsidRDefault="4ACC9032" w:rsidP="7ED9EAC8">
      <w:pPr>
        <w:jc w:val="both"/>
      </w:pPr>
      <w:r w:rsidRPr="775AD2FA">
        <w:t xml:space="preserve">Nekateri vtičniki za </w:t>
      </w:r>
      <w:r w:rsidR="3ADEF48C" w:rsidRPr="775AD2FA">
        <w:t xml:space="preserve">vključitev v spletno aplikacijo, ki jih vključuje </w:t>
      </w:r>
      <w:proofErr w:type="spellStart"/>
      <w:r w:rsidR="3ADEF48C" w:rsidRPr="775AD2FA">
        <w:t>konfigurator</w:t>
      </w:r>
      <w:proofErr w:type="spellEnd"/>
      <w:r w:rsidR="3ADEF48C" w:rsidRPr="775AD2FA">
        <w:t xml:space="preserve"> spletne aplikacije </w:t>
      </w:r>
      <w:r w:rsidR="2753309F" w:rsidRPr="775AD2FA">
        <w:t xml:space="preserve">za </w:t>
      </w:r>
      <w:proofErr w:type="spellStart"/>
      <w:r w:rsidR="2753309F" w:rsidRPr="775AD2FA">
        <w:t>Gisportal</w:t>
      </w:r>
      <w:proofErr w:type="spellEnd"/>
      <w:r w:rsidR="2753309F" w:rsidRPr="775AD2FA">
        <w:t xml:space="preserve"> </w:t>
      </w:r>
      <w:r w:rsidR="3ADEF48C" w:rsidRPr="775AD2FA">
        <w:t>so navedeni v predhodnem poglavju</w:t>
      </w:r>
      <w:r w:rsidR="76CA496A" w:rsidRPr="775AD2FA">
        <w:t>.</w:t>
      </w:r>
      <w:r w:rsidR="310E6A9B" w:rsidRPr="775AD2FA">
        <w:t xml:space="preserve"> Ti vtičniki ne zadostujejo naprednemu delu s podatki zato je potrebno za spletne aplikacije razviti namenske vtičnike.</w:t>
      </w:r>
      <w:r w:rsidR="76CA496A" w:rsidRPr="775AD2FA">
        <w:t xml:space="preserve"> </w:t>
      </w:r>
      <w:r w:rsidR="113ED734" w:rsidRPr="775AD2FA">
        <w:t>Vtičniki morajo biti na voljo v posebnem podoknu ali dostopni preko menija na karti, ne vključeni v sam prostor spletne karte, ker bomo karte uporabljali na različnih spletnih brskalnikih, tudi na mobilnih napravah, kjer je prostor karte potem zelo majhen.</w:t>
      </w:r>
    </w:p>
    <w:p w14:paraId="207D5726" w14:textId="00DB19E6" w:rsidR="00845E0C" w:rsidRDefault="7E583737" w:rsidP="7ED9EAC8">
      <w:pPr>
        <w:jc w:val="both"/>
      </w:pPr>
      <w:r w:rsidRPr="775AD2FA">
        <w:t xml:space="preserve">Vtičniki morajo omogočati iskanje oz. </w:t>
      </w:r>
      <w:r w:rsidR="12D43502" w:rsidRPr="775AD2FA">
        <w:t>i</w:t>
      </w:r>
      <w:r w:rsidRPr="775AD2FA">
        <w:t>zvajanje poizvedb v več prostorskih slojih hkrati</w:t>
      </w:r>
      <w:r w:rsidR="693DD0B1" w:rsidRPr="775AD2FA">
        <w:t xml:space="preserve">, morajo omogočati </w:t>
      </w:r>
      <w:r w:rsidR="6F54C775" w:rsidRPr="775AD2FA">
        <w:t>uvoz podatkov uporabnika iz MS Excel ter</w:t>
      </w:r>
      <w:r w:rsidR="4406B827" w:rsidRPr="775AD2FA">
        <w:t xml:space="preserve"> morajo omogočati</w:t>
      </w:r>
      <w:r w:rsidR="6F54C775" w:rsidRPr="775AD2FA">
        <w:t xml:space="preserve"> izvoz </w:t>
      </w:r>
      <w:r w:rsidR="5D53FC1A" w:rsidRPr="775AD2FA">
        <w:t xml:space="preserve">podatkov pridobljenih z poizvedbami v </w:t>
      </w:r>
      <w:proofErr w:type="spellStart"/>
      <w:r w:rsidR="5D53FC1A" w:rsidRPr="775AD2FA">
        <w:t>csv</w:t>
      </w:r>
      <w:proofErr w:type="spellEnd"/>
      <w:r w:rsidR="5D53FC1A" w:rsidRPr="775AD2FA">
        <w:t xml:space="preserve"> </w:t>
      </w:r>
      <w:r w:rsidR="4E3DF4D4" w:rsidRPr="775AD2FA">
        <w:t>ter</w:t>
      </w:r>
      <w:r w:rsidR="5D53FC1A" w:rsidRPr="775AD2FA">
        <w:t xml:space="preserve"> </w:t>
      </w:r>
      <w:proofErr w:type="spellStart"/>
      <w:r w:rsidR="5D53FC1A" w:rsidRPr="775AD2FA">
        <w:t>Shape</w:t>
      </w:r>
      <w:proofErr w:type="spellEnd"/>
      <w:r w:rsidR="5D53FC1A" w:rsidRPr="775AD2FA">
        <w:t xml:space="preserve"> ali drugi prostorski format. </w:t>
      </w:r>
      <w:r w:rsidR="2166D6C4" w:rsidRPr="775AD2FA">
        <w:t>Izvajalec pripravi vtičnike za najmanj naslednje primere:</w:t>
      </w:r>
    </w:p>
    <w:p w14:paraId="63FE66B2" w14:textId="7AC77C46" w:rsidR="00213C8D" w:rsidRDefault="6A3FCD7C" w:rsidP="0054422D">
      <w:pPr>
        <w:pStyle w:val="ListParagraph"/>
        <w:numPr>
          <w:ilvl w:val="0"/>
          <w:numId w:val="18"/>
        </w:numPr>
        <w:jc w:val="both"/>
      </w:pPr>
      <w:r w:rsidRPr="775AD2FA">
        <w:t xml:space="preserve">KN: Parcele: </w:t>
      </w:r>
      <w:r w:rsidR="5242624D" w:rsidRPr="775AD2FA">
        <w:t>I</w:t>
      </w:r>
      <w:r w:rsidR="01BE6724" w:rsidRPr="775AD2FA">
        <w:t>skanje parcel po več parametrih, tudi za več parce</w:t>
      </w:r>
      <w:r w:rsidR="71730B6A" w:rsidRPr="775AD2FA">
        <w:t>l</w:t>
      </w:r>
      <w:r w:rsidR="01BE6724" w:rsidRPr="775AD2FA">
        <w:t xml:space="preserve"> hkrati</w:t>
      </w:r>
      <w:r w:rsidR="71730B6A" w:rsidRPr="775AD2FA">
        <w:t xml:space="preserve">, po </w:t>
      </w:r>
      <w:r w:rsidR="0EE752AB" w:rsidRPr="775AD2FA">
        <w:t>parametrih</w:t>
      </w:r>
      <w:r w:rsidR="71730B6A" w:rsidRPr="775AD2FA">
        <w:t xml:space="preserve"> ID KO, naziv KO, št. parcele/več parcel. V primeru parametra za parcele</w:t>
      </w:r>
      <w:r w:rsidR="4C206426" w:rsidRPr="775AD2FA">
        <w:t xml:space="preserve"> mora omogočati da</w:t>
      </w:r>
      <w:r w:rsidR="71730B6A" w:rsidRPr="775AD2FA">
        <w:t xml:space="preserve"> lahko uporabnik parcele skopira tudi </w:t>
      </w:r>
      <w:r w:rsidR="0EE752AB" w:rsidRPr="775AD2FA">
        <w:t>iz E</w:t>
      </w:r>
      <w:r w:rsidR="6B79C781" w:rsidRPr="775AD2FA">
        <w:t>x</w:t>
      </w:r>
      <w:r w:rsidR="0EE752AB" w:rsidRPr="775AD2FA">
        <w:t xml:space="preserve">cel seznama parcel. Vtičnik iskanja po več parcelah mora vse najdene parcele </w:t>
      </w:r>
      <w:proofErr w:type="spellStart"/>
      <w:r w:rsidR="0EE752AB" w:rsidRPr="775AD2FA">
        <w:t>zoomirati</w:t>
      </w:r>
      <w:proofErr w:type="spellEnd"/>
      <w:r w:rsidR="0EE752AB" w:rsidRPr="775AD2FA">
        <w:t xml:space="preserve"> v tako merilo, da so vidne vse iskane parcele na karti, ki jih tudi označi, npr. z modro barvo, da je jasno, kje se nahajajo te parcele na DOF ali pregledni karti.</w:t>
      </w:r>
      <w:r w:rsidR="117DF59E" w:rsidRPr="775AD2FA">
        <w:t xml:space="preserve"> Iskalnik deluje na način, da uporabnik</w:t>
      </w:r>
      <w:r w:rsidR="55CA31E8" w:rsidRPr="775AD2FA">
        <w:t xml:space="preserve"> v iskalnik vnese ali ime ali šifro KO ter eno ali več parcel. S klikom na </w:t>
      </w:r>
      <w:r w:rsidR="21CCEDB5" w:rsidRPr="775AD2FA">
        <w:t>“</w:t>
      </w:r>
      <w:r w:rsidR="3E3FDE93" w:rsidRPr="775AD2FA">
        <w:t>I</w:t>
      </w:r>
      <w:r w:rsidR="55CA31E8" w:rsidRPr="775AD2FA">
        <w:t>šči</w:t>
      </w:r>
      <w:r w:rsidR="3A5527E3" w:rsidRPr="775AD2FA">
        <w:t>”</w:t>
      </w:r>
      <w:r w:rsidR="55CA31E8" w:rsidRPr="775AD2FA">
        <w:t xml:space="preserve"> vtičnik poišče in označi parcele na karti in prikaže območje karte, da so na zaslonu vidne vse izbrane parcele. </w:t>
      </w:r>
    </w:p>
    <w:p w14:paraId="5A3FA235" w14:textId="0575529F" w:rsidR="00317175" w:rsidRDefault="731E8A60" w:rsidP="00D3113D">
      <w:pPr>
        <w:pStyle w:val="ListParagraph"/>
        <w:numPr>
          <w:ilvl w:val="0"/>
          <w:numId w:val="18"/>
        </w:numPr>
        <w:jc w:val="both"/>
      </w:pPr>
      <w:r>
        <w:t xml:space="preserve">GERK - </w:t>
      </w:r>
      <w:r w:rsidR="00317175">
        <w:t xml:space="preserve">omogočeno </w:t>
      </w:r>
      <w:r w:rsidR="76A38EE7">
        <w:t xml:space="preserve">mora biti </w:t>
      </w:r>
      <w:r w:rsidR="00317175">
        <w:t>iskanje</w:t>
      </w:r>
      <w:r w:rsidR="00B066F1">
        <w:t xml:space="preserve"> ali po KMG-MID-u ali</w:t>
      </w:r>
      <w:r w:rsidR="00317175">
        <w:t xml:space="preserve"> po več GERP PID-ih, če se jih npr. v iskalnih skopira iz druge podatkovne ali Excel tabele, npr. vsi GERK-i enega KMG-MID-a</w:t>
      </w:r>
      <w:r w:rsidR="24B3CA2A">
        <w:t>, ali npr. Vsi GERK-i z določeno rabo na območju določene ob</w:t>
      </w:r>
      <w:r w:rsidR="00213C8D">
        <w:t>č</w:t>
      </w:r>
      <w:r w:rsidR="24B3CA2A">
        <w:t>ine ali naselja ali neke administrativne enote.</w:t>
      </w:r>
      <w:r w:rsidR="00213C8D">
        <w:t xml:space="preserve"> </w:t>
      </w:r>
      <w:r w:rsidR="00317175">
        <w:t xml:space="preserve">Inšpektorji na ta način </w:t>
      </w:r>
      <w:r w:rsidR="1AE8B474">
        <w:t xml:space="preserve">lahko </w:t>
      </w:r>
      <w:r w:rsidR="00317175">
        <w:t>preverjajo površine ene kmetije, kje so npr. vinogradi enega vinogradnika</w:t>
      </w:r>
      <w:r w:rsidR="00213C8D">
        <w:t xml:space="preserve">, kjer so bila npr. uporabljena nedovoljena gnojila </w:t>
      </w:r>
      <w:r w:rsidR="00317175">
        <w:t xml:space="preserve">ipd. </w:t>
      </w:r>
    </w:p>
    <w:p w14:paraId="2C47AE86" w14:textId="65B5CA40" w:rsidR="00E40119" w:rsidRDefault="00CF05BD" w:rsidP="00D3113D">
      <w:pPr>
        <w:pStyle w:val="ListParagraph"/>
        <w:numPr>
          <w:ilvl w:val="0"/>
          <w:numId w:val="18"/>
        </w:numPr>
        <w:jc w:val="both"/>
      </w:pPr>
      <w:r w:rsidRPr="775AD2FA">
        <w:lastRenderedPageBreak/>
        <w:t>Generični vtičnik</w:t>
      </w:r>
      <w:r w:rsidR="00520D72" w:rsidRPr="775AD2FA">
        <w:t>, ki ga je mogoče prilagoditi</w:t>
      </w:r>
      <w:r w:rsidR="00287D11" w:rsidRPr="775AD2FA">
        <w:t xml:space="preserve"> za iskanje po poljubnih slojih</w:t>
      </w:r>
      <w:r w:rsidRPr="775AD2FA">
        <w:t xml:space="preserve"> (nazivu sloja in izbiri iskalnega polja)</w:t>
      </w:r>
      <w:r w:rsidR="00287D11" w:rsidRPr="775AD2FA">
        <w:t xml:space="preserve"> z možnostjo izvoza izbranih podatkov v </w:t>
      </w:r>
      <w:r w:rsidR="00D2179C" w:rsidRPr="775AD2FA">
        <w:t>podatkovni sloj za obdelavo v namiznih GIS aplikacijah</w:t>
      </w:r>
      <w:r w:rsidR="00520D72" w:rsidRPr="775AD2FA">
        <w:t xml:space="preserve">, ki ga lahko konfigurira skrbnik </w:t>
      </w:r>
      <w:proofErr w:type="spellStart"/>
      <w:r w:rsidR="00520D72" w:rsidRPr="775AD2FA">
        <w:t>Gisportala</w:t>
      </w:r>
      <w:proofErr w:type="spellEnd"/>
      <w:r w:rsidR="00520D72" w:rsidRPr="775AD2FA">
        <w:t>, da nastavi sloj in polja iskanja</w:t>
      </w:r>
      <w:r w:rsidR="008732EE" w:rsidRPr="775AD2FA">
        <w:t>, ki bo deloval na enak način kot iskalnik za GERK-e, da lahko v iskalnik skopiraš več atributov, po katerih poišče vrednosti in prikaže na karti vse</w:t>
      </w:r>
      <w:r w:rsidR="003568FC" w:rsidRPr="775AD2FA">
        <w:t xml:space="preserve"> izbrane</w:t>
      </w:r>
      <w:r w:rsidR="008732EE" w:rsidRPr="775AD2FA">
        <w:t xml:space="preserve"> vrednosti v merilu</w:t>
      </w:r>
      <w:r w:rsidR="003568FC" w:rsidRPr="775AD2FA">
        <w:t xml:space="preserve">, da so vse hkrati vidne na zaslonu, npr. zadeve po izbranih številkah zadev. </w:t>
      </w:r>
    </w:p>
    <w:p w14:paraId="26C3D70E" w14:textId="489F1882" w:rsidR="006B3689" w:rsidRDefault="006B3689" w:rsidP="00D3113D">
      <w:pPr>
        <w:pStyle w:val="ListParagraph"/>
        <w:numPr>
          <w:ilvl w:val="0"/>
          <w:numId w:val="18"/>
        </w:numPr>
        <w:jc w:val="both"/>
      </w:pPr>
      <w:r>
        <w:t>Vtičnik za potrebe lovske inšpekcije, za iskanje in prikaz uplenjene divjadi po kvadrantih 1 x 1 km</w:t>
      </w:r>
      <w:r w:rsidR="00F7351D">
        <w:t xml:space="preserve">. Uporabnik v vtičniku izbere vrsto divjadi, vtičnik pa mu </w:t>
      </w:r>
      <w:r w:rsidR="00B314CA">
        <w:t xml:space="preserve">prikaže rezultat uplenjene divjadi po kvadrantih v različnih barvah v barvni lestvici od največjega števila do najmanjšega. V kvadrantu prikaže tudi številsko vrednost uplenjene divjadi. </w:t>
      </w:r>
      <w:r w:rsidR="00520D72">
        <w:t xml:space="preserve">Sloj pridobi inšpektorat kot podatke v Excel obliki po kvadrantih. </w:t>
      </w:r>
    </w:p>
    <w:p w14:paraId="6902808F" w14:textId="052D0B69" w:rsidR="00520D72" w:rsidRDefault="00520D72" w:rsidP="00D3113D">
      <w:pPr>
        <w:pStyle w:val="ListParagraph"/>
        <w:numPr>
          <w:ilvl w:val="1"/>
          <w:numId w:val="18"/>
        </w:numPr>
        <w:jc w:val="both"/>
      </w:pPr>
      <w:r>
        <w:t>Primer, kako bi želeli prikazati podatke po kvadrantih</w:t>
      </w:r>
      <w:r w:rsidR="7523B22A">
        <w:t>:</w:t>
      </w:r>
    </w:p>
    <w:p w14:paraId="68B40124" w14:textId="727DAA95" w:rsidR="00520D72" w:rsidRDefault="00520D72" w:rsidP="008E3979">
      <w:pPr>
        <w:ind w:left="1080"/>
        <w:jc w:val="both"/>
      </w:pPr>
      <w:r>
        <w:rPr>
          <w:noProof/>
        </w:rPr>
        <w:drawing>
          <wp:inline distT="0" distB="0" distL="0" distR="0" wp14:anchorId="3DCA5551" wp14:editId="71B2FA42">
            <wp:extent cx="3996287" cy="2912879"/>
            <wp:effectExtent l="0" t="0" r="0" b="0"/>
            <wp:docPr id="2092577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3996287" cy="2912879"/>
                    </a:xfrm>
                    <a:prstGeom prst="rect">
                      <a:avLst/>
                    </a:prstGeom>
                  </pic:spPr>
                </pic:pic>
              </a:graphicData>
            </a:graphic>
          </wp:inline>
        </w:drawing>
      </w:r>
    </w:p>
    <w:p w14:paraId="71E4D781" w14:textId="20FE6971" w:rsidR="454F17E9" w:rsidRDefault="223D6C3D" w:rsidP="775AD2FA">
      <w:pPr>
        <w:pStyle w:val="Slikatevilenje"/>
      </w:pPr>
      <w:r>
        <w:t>Primer pr</w:t>
      </w:r>
      <w:r w:rsidR="454F17E9">
        <w:t>ikaz</w:t>
      </w:r>
      <w:r w:rsidR="361C2BA2">
        <w:t>a</w:t>
      </w:r>
      <w:r w:rsidR="454F17E9">
        <w:t xml:space="preserve"> sloja celic </w:t>
      </w:r>
      <w:r w:rsidR="1CDFAEA1">
        <w:t xml:space="preserve">z </w:t>
      </w:r>
      <w:proofErr w:type="spellStart"/>
      <w:r w:rsidR="1CDFAEA1">
        <w:t>atributibutom</w:t>
      </w:r>
      <w:proofErr w:type="spellEnd"/>
      <w:r w:rsidR="1CDFAEA1">
        <w:t xml:space="preserve"> pregledov v posameznih celicah</w:t>
      </w:r>
    </w:p>
    <w:p w14:paraId="04603EE8" w14:textId="695B557C" w:rsidR="00984039" w:rsidRDefault="006074B6" w:rsidP="00D3113D">
      <w:pPr>
        <w:pStyle w:val="ListParagraph"/>
        <w:numPr>
          <w:ilvl w:val="0"/>
          <w:numId w:val="18"/>
        </w:numPr>
        <w:jc w:val="both"/>
      </w:pPr>
      <w:r>
        <w:t>Poizvedba</w:t>
      </w:r>
      <w:r w:rsidR="009B715B">
        <w:t>,</w:t>
      </w:r>
      <w:r>
        <w:t xml:space="preserve"> ki s klikom na karto prikaže pristojnost inšpektorjev na lokaciji</w:t>
      </w:r>
      <w:r w:rsidR="007A3FC7">
        <w:t xml:space="preserve"> po inšpekcijah. </w:t>
      </w:r>
    </w:p>
    <w:p w14:paraId="5E19C9BF" w14:textId="414F5F12" w:rsidR="00D85887" w:rsidRDefault="009B715B" w:rsidP="000B7F90">
      <w:pPr>
        <w:jc w:val="both"/>
      </w:pPr>
      <w:r>
        <w:t xml:space="preserve">Poizvedba, ki s klikom na točko prikaže tudi nadmorsko višino za slovenijo iz DMR točk 5 ali 25 m natančnosti. </w:t>
      </w:r>
      <w:r w:rsidR="006B4DF5">
        <w:t xml:space="preserve">Se implementira glede na dostopen podatkovni vir DMR točk. </w:t>
      </w:r>
    </w:p>
    <w:p w14:paraId="34409F50" w14:textId="756D4E24" w:rsidR="000B7F90" w:rsidRDefault="3FC4A085" w:rsidP="775AD2FA">
      <w:pPr>
        <w:pStyle w:val="Heading2"/>
      </w:pPr>
      <w:bookmarkStart w:id="14" w:name="_Toc1721509342"/>
      <w:r w:rsidRPr="775AD2FA">
        <w:t>Razvoj mobilnih inšpekcijskih zapisnikov</w:t>
      </w:r>
      <w:r w:rsidR="00E8C7D2" w:rsidRPr="775AD2FA">
        <w:t xml:space="preserve"> in spletne rešitve za generiranje poročil zapisnika na ESRI </w:t>
      </w:r>
      <w:proofErr w:type="spellStart"/>
      <w:r w:rsidR="7C00A4DF" w:rsidRPr="775AD2FA">
        <w:t>Arc</w:t>
      </w:r>
      <w:r w:rsidR="00E8C7D2" w:rsidRPr="775AD2FA">
        <w:t>GIS</w:t>
      </w:r>
      <w:proofErr w:type="spellEnd"/>
      <w:r w:rsidR="00E8C7D2" w:rsidRPr="775AD2FA">
        <w:t xml:space="preserve"> </w:t>
      </w:r>
      <w:proofErr w:type="spellStart"/>
      <w:r w:rsidR="758C8661" w:rsidRPr="775AD2FA">
        <w:t>Enterprise</w:t>
      </w:r>
      <w:proofErr w:type="spellEnd"/>
      <w:r w:rsidR="758C8661" w:rsidRPr="775AD2FA">
        <w:t xml:space="preserve"> </w:t>
      </w:r>
      <w:r w:rsidR="00E8C7D2" w:rsidRPr="775AD2FA">
        <w:t>okolju</w:t>
      </w:r>
      <w:r w:rsidRPr="775AD2FA">
        <w:t xml:space="preserve"> za 5 inšpekcij</w:t>
      </w:r>
      <w:bookmarkEnd w:id="14"/>
    </w:p>
    <w:p w14:paraId="66D18289" w14:textId="7AD8F724" w:rsidR="008C673C" w:rsidRDefault="008C673C" w:rsidP="00B03B57">
      <w:pPr>
        <w:jc w:val="both"/>
      </w:pPr>
      <w:r w:rsidRPr="775AD2FA">
        <w:t xml:space="preserve">Izvajalec vzpostavi rešitev mobilnih inšpekcijskih zapisnikov, vključno s končnim izpisom zapisnikov v obliki elektronskega </w:t>
      </w:r>
      <w:proofErr w:type="spellStart"/>
      <w:r w:rsidRPr="775AD2FA">
        <w:t>pdf</w:t>
      </w:r>
      <w:proofErr w:type="spellEnd"/>
      <w:r w:rsidRPr="775AD2FA">
        <w:t xml:space="preserve"> dokumenta. V razvojni fazi naročnik izvajalcu zagotovi potrebne podatke za simulacijo produkcijskega okolja na testnem okolju naročnika, na koncu pa Izvajalec celotno rešitev namesti v produkcijskem okolju naročnika.</w:t>
      </w:r>
    </w:p>
    <w:p w14:paraId="2B2AEC12" w14:textId="403456B5" w:rsidR="0074587E" w:rsidRDefault="0074587E" w:rsidP="00B03B57">
      <w:pPr>
        <w:jc w:val="both"/>
      </w:pPr>
      <w:r w:rsidRPr="775AD2FA">
        <w:t xml:space="preserve">Nova rešitev mora omogočati dodajanje večjega števila uporabnikov brez </w:t>
      </w:r>
      <w:r w:rsidR="005566DE" w:rsidRPr="775AD2FA">
        <w:t>uporabe</w:t>
      </w:r>
      <w:r w:rsidRPr="775AD2FA">
        <w:t xml:space="preserve"> licenc ESRI </w:t>
      </w:r>
      <w:proofErr w:type="spellStart"/>
      <w:r w:rsidRPr="775AD2FA">
        <w:t>User</w:t>
      </w:r>
      <w:proofErr w:type="spellEnd"/>
      <w:r w:rsidRPr="775AD2FA">
        <w:t xml:space="preserve"> </w:t>
      </w:r>
      <w:proofErr w:type="spellStart"/>
      <w:r w:rsidRPr="775AD2FA">
        <w:t>Type</w:t>
      </w:r>
      <w:proofErr w:type="spellEnd"/>
      <w:r w:rsidRPr="775AD2FA">
        <w:t xml:space="preserve"> na </w:t>
      </w:r>
      <w:proofErr w:type="spellStart"/>
      <w:r w:rsidRPr="775AD2FA">
        <w:t>Gisportalu</w:t>
      </w:r>
      <w:proofErr w:type="spellEnd"/>
      <w:r w:rsidRPr="775AD2FA">
        <w:t xml:space="preserve"> in mora pokriti potrebe vseh zaposlenih na IRSKGLR</w:t>
      </w:r>
      <w:r w:rsidR="00755476" w:rsidRPr="775AD2FA">
        <w:t xml:space="preserve">, najmanj </w:t>
      </w:r>
      <w:r w:rsidR="002B1CC2" w:rsidRPr="775AD2FA">
        <w:t>100</w:t>
      </w:r>
      <w:r w:rsidR="00755476" w:rsidRPr="775AD2FA">
        <w:t xml:space="preserve"> uporabnikov. </w:t>
      </w:r>
    </w:p>
    <w:p w14:paraId="11993F7C" w14:textId="45644A19" w:rsidR="00B3109F" w:rsidRDefault="00B3109F" w:rsidP="00B03B57">
      <w:pPr>
        <w:jc w:val="both"/>
      </w:pPr>
      <w:r w:rsidRPr="00B3109F">
        <w:lastRenderedPageBreak/>
        <w:t>Aplikacija mora biti zasnovana za enostavno uporabo na terenu z jasnim uporabniškim vmesnikom, visoko stopnjo varnosti in podporo za GIS podatke. Njen cilj je poenostaviti postopek inšpekcijskih pregledov ter zagotoviti natančno in celovito beleženje podatkov.</w:t>
      </w:r>
    </w:p>
    <w:p w14:paraId="6CDF6BFC" w14:textId="1AAA66C3" w:rsidR="00B03B57" w:rsidRDefault="49282F76" w:rsidP="00B03B57">
      <w:pPr>
        <w:jc w:val="both"/>
      </w:pPr>
      <w:r w:rsidRPr="775AD2FA">
        <w:t xml:space="preserve">Rešitev mora zagotavljati celovito integracijo, ne </w:t>
      </w:r>
      <w:r w:rsidR="00BD169F" w:rsidRPr="775AD2FA">
        <w:t xml:space="preserve">le </w:t>
      </w:r>
      <w:r w:rsidRPr="775AD2FA">
        <w:t xml:space="preserve">z zalednimi GIS sistemi, ampak tudi z </w:t>
      </w:r>
      <w:r w:rsidR="005525F7" w:rsidRPr="775AD2FA">
        <w:t xml:space="preserve">s poslovnim informacijskim </w:t>
      </w:r>
      <w:r w:rsidRPr="775AD2FA">
        <w:t>sistemo</w:t>
      </w:r>
      <w:r w:rsidR="66FFA029" w:rsidRPr="775AD2FA">
        <w:t>m</w:t>
      </w:r>
      <w:r w:rsidRPr="775AD2FA">
        <w:t xml:space="preserve"> inšpektorata. To pomeni, da morajo biti vsi mobilni zapisniki številčeni centralno preko dokumentarnega sistema in na koncu knjiženi kot dokumenti v dokumentarni sistem inšpektorata. Šifranti uporabljeni v mobilnih zapisnikih morajo biti identični kot jih naročnik uporablja v dokumentarnem sistemu (tipi dokumenta, zavezanci nadzora (subjekti), </w:t>
      </w:r>
      <w:proofErr w:type="spellStart"/>
      <w:r w:rsidRPr="775AD2FA">
        <w:t>signirni</w:t>
      </w:r>
      <w:proofErr w:type="spellEnd"/>
      <w:r w:rsidRPr="775AD2FA">
        <w:t xml:space="preserve"> znaki (zaposleni in nazivi), šifrant pravnih podlag, naslovov in podobno. </w:t>
      </w:r>
    </w:p>
    <w:p w14:paraId="382C4D4B" w14:textId="1FA774A4" w:rsidR="00C34CC9" w:rsidRDefault="7359CC87" w:rsidP="000B7F90">
      <w:pPr>
        <w:jc w:val="both"/>
      </w:pPr>
      <w:r w:rsidRPr="775AD2FA">
        <w:t xml:space="preserve">Izvajalec </w:t>
      </w:r>
      <w:r w:rsidR="62241BD7" w:rsidRPr="775AD2FA">
        <w:t>razvije</w:t>
      </w:r>
      <w:r w:rsidRPr="775AD2FA">
        <w:t xml:space="preserve"> pet tipov elektronskih inšpekcijskih zapisnikov za mobilno inšpekcijsko delo</w:t>
      </w:r>
      <w:r w:rsidR="4268E272" w:rsidRPr="775AD2FA">
        <w:t xml:space="preserve"> (za vsako inšpekcijo posebej)</w:t>
      </w:r>
      <w:r w:rsidR="00794D99" w:rsidRPr="775AD2FA">
        <w:t>.</w:t>
      </w:r>
      <w:r w:rsidRPr="775AD2FA">
        <w:t xml:space="preserve"> </w:t>
      </w:r>
      <w:r w:rsidR="42CE15C8" w:rsidRPr="775AD2FA">
        <w:t>Aplikacijska logika in izgled aplikacijskega vmesnika (design) mora</w:t>
      </w:r>
      <w:r w:rsidR="009718D9" w:rsidRPr="775AD2FA">
        <w:t>ta</w:t>
      </w:r>
      <w:r w:rsidR="42CE15C8" w:rsidRPr="775AD2FA">
        <w:t xml:space="preserve"> biti po izgledu </w:t>
      </w:r>
      <w:r w:rsidR="009718D9" w:rsidRPr="775AD2FA">
        <w:t xml:space="preserve">podobna </w:t>
      </w:r>
      <w:r w:rsidR="42CE15C8" w:rsidRPr="775AD2FA">
        <w:t>aplikacijskim vmesnikom drugih mobilnih GIS aplikacij, ki jih uporabljajo inšpektorji na mobilnih napravah (</w:t>
      </w:r>
      <w:proofErr w:type="spellStart"/>
      <w:r w:rsidR="42CE15C8" w:rsidRPr="775AD2FA">
        <w:t>Field</w:t>
      </w:r>
      <w:proofErr w:type="spellEnd"/>
      <w:r w:rsidR="42CE15C8" w:rsidRPr="775AD2FA">
        <w:t xml:space="preserve"> </w:t>
      </w:r>
      <w:proofErr w:type="spellStart"/>
      <w:r w:rsidR="42CE15C8" w:rsidRPr="775AD2FA">
        <w:t>Maps</w:t>
      </w:r>
      <w:proofErr w:type="spellEnd"/>
      <w:r w:rsidR="42CE15C8" w:rsidRPr="775AD2FA">
        <w:t>, Survey123</w:t>
      </w:r>
      <w:r w:rsidR="36190290" w:rsidRPr="775AD2FA">
        <w:t xml:space="preserve">), ker imajo inšpektorji že osvojeno tovrstno aplikacijsko logiko </w:t>
      </w:r>
      <w:r w:rsidR="00A0429A" w:rsidRPr="775AD2FA">
        <w:t xml:space="preserve">in uporabniško izkušnjo </w:t>
      </w:r>
      <w:r w:rsidR="36190290" w:rsidRPr="775AD2FA">
        <w:t xml:space="preserve">za pregled slojev na kartah in zajem terenskih podatkov. </w:t>
      </w:r>
    </w:p>
    <w:p w14:paraId="1CD8A3A3" w14:textId="32CBCAA4" w:rsidR="00171324" w:rsidRDefault="36190290" w:rsidP="000B7F90">
      <w:pPr>
        <w:jc w:val="both"/>
      </w:pPr>
      <w:r w:rsidRPr="775AD2FA">
        <w:t xml:space="preserve">Rešitev mobilnih zapisnikov </w:t>
      </w:r>
      <w:r w:rsidR="7359CC87" w:rsidRPr="775AD2FA">
        <w:t>mora delovati na Android napravah – mobilnih telefonih in tablicah</w:t>
      </w:r>
      <w:r w:rsidR="28CF1BD3" w:rsidRPr="775AD2FA">
        <w:t xml:space="preserve"> kot namenska mobilna aplikacija razvita v </w:t>
      </w:r>
      <w:r w:rsidR="004B546C" w:rsidRPr="775AD2FA">
        <w:t>s</w:t>
      </w:r>
      <w:r w:rsidR="28CF1BD3" w:rsidRPr="775AD2FA">
        <w:t xml:space="preserve"> </w:t>
      </w:r>
      <w:r w:rsidR="004B546C" w:rsidRPr="775AD2FA">
        <w:t xml:space="preserve">sodobnimi </w:t>
      </w:r>
      <w:r w:rsidR="28CF1BD3" w:rsidRPr="775AD2FA">
        <w:t>tehnologij</w:t>
      </w:r>
      <w:r w:rsidR="004B546C" w:rsidRPr="775AD2FA">
        <w:t>ami</w:t>
      </w:r>
      <w:r w:rsidR="28CF1BD3" w:rsidRPr="775AD2FA">
        <w:t xml:space="preserve"> za razvoj mobilnih aplikacij</w:t>
      </w:r>
      <w:r w:rsidR="62241BD7" w:rsidRPr="775AD2FA">
        <w:t xml:space="preserve"> ter drugimi programskimi orodji v zalednih rešitvah sistemskih integracij na strežniškem nivoju. Integracije se nanašajo na avtomatizacijo procesov kreiranja </w:t>
      </w:r>
      <w:r w:rsidR="45FC9565" w:rsidRPr="775AD2FA">
        <w:t>inšpekcijskega</w:t>
      </w:r>
      <w:r w:rsidR="62241BD7" w:rsidRPr="775AD2FA">
        <w:t xml:space="preserve"> zapisnika v </w:t>
      </w:r>
      <w:r w:rsidR="00BB2A4D" w:rsidRPr="775AD2FA">
        <w:t xml:space="preserve">poslovnem informacijskem </w:t>
      </w:r>
      <w:r w:rsidR="62241BD7" w:rsidRPr="775AD2FA">
        <w:t>sistemu</w:t>
      </w:r>
      <w:r w:rsidR="24221886" w:rsidRPr="775AD2FA">
        <w:t xml:space="preserve"> v</w:t>
      </w:r>
      <w:r w:rsidR="62241BD7" w:rsidRPr="775AD2FA">
        <w:t xml:space="preserve"> </w:t>
      </w:r>
      <w:proofErr w:type="spellStart"/>
      <w:r w:rsidR="62241BD7" w:rsidRPr="775AD2FA">
        <w:t>eNIS</w:t>
      </w:r>
      <w:proofErr w:type="spellEnd"/>
      <w:r w:rsidR="62241BD7" w:rsidRPr="775AD2FA">
        <w:t>, uporabi centralnega številčenja zadev in dokumentov, integracije osveževanja šifrantov</w:t>
      </w:r>
      <w:r w:rsidRPr="775AD2FA">
        <w:t>, privzetih uporabniških nastavitev</w:t>
      </w:r>
      <w:r w:rsidR="62241BD7" w:rsidRPr="775AD2FA">
        <w:t xml:space="preserve"> ipd. </w:t>
      </w:r>
      <w:r w:rsidR="28CF1BD3" w:rsidRPr="775AD2FA">
        <w:t xml:space="preserve"> </w:t>
      </w:r>
    </w:p>
    <w:p w14:paraId="173A1838" w14:textId="2ABFDFB5" w:rsidR="00B74C86" w:rsidRDefault="00F64136" w:rsidP="000B7F90">
      <w:pPr>
        <w:jc w:val="both"/>
      </w:pPr>
      <w:r w:rsidRPr="775AD2FA">
        <w:t>Mobilna a</w:t>
      </w:r>
      <w:r w:rsidR="00287CCA" w:rsidRPr="775AD2FA">
        <w:t xml:space="preserve">plikacija mora biti vzpostavljena kot samostojna </w:t>
      </w:r>
      <w:proofErr w:type="spellStart"/>
      <w:r w:rsidR="00287CCA" w:rsidRPr="775AD2FA">
        <w:t>Androidna</w:t>
      </w:r>
      <w:proofErr w:type="spellEnd"/>
      <w:r w:rsidR="00287CCA" w:rsidRPr="775AD2FA">
        <w:t xml:space="preserve"> aplikacija, </w:t>
      </w:r>
      <w:r w:rsidRPr="775AD2FA">
        <w:t>nameščena</w:t>
      </w:r>
      <w:r w:rsidR="00287CCA" w:rsidRPr="775AD2FA">
        <w:t xml:space="preserve"> na mobilne ali tablične naprave </w:t>
      </w:r>
      <w:r w:rsidRPr="775AD2FA">
        <w:t xml:space="preserve">preko </w:t>
      </w:r>
      <w:r w:rsidR="00287CCA" w:rsidRPr="775AD2FA">
        <w:t>namestitven</w:t>
      </w:r>
      <w:r w:rsidRPr="775AD2FA">
        <w:t>ega</w:t>
      </w:r>
      <w:r w:rsidR="00287CCA" w:rsidRPr="775AD2FA">
        <w:t xml:space="preserve"> paket</w:t>
      </w:r>
      <w:r w:rsidR="00B74C86" w:rsidRPr="775AD2FA">
        <w:t>a</w:t>
      </w:r>
      <w:r w:rsidR="00287CCA" w:rsidRPr="775AD2FA">
        <w:t xml:space="preserve"> za mobilne naprave</w:t>
      </w:r>
      <w:r w:rsidRPr="775AD2FA">
        <w:t xml:space="preserve">, ki je odložen na spletnem strežniku naročnika, tako, da je na razpolago samo v poslovnem informacijskem okolju naročnika.  </w:t>
      </w:r>
    </w:p>
    <w:p w14:paraId="6465714A" w14:textId="2A4F1442" w:rsidR="00B74C86" w:rsidRDefault="36190290" w:rsidP="000B7F90">
      <w:pPr>
        <w:jc w:val="both"/>
      </w:pPr>
      <w:r w:rsidRPr="775AD2FA">
        <w:t xml:space="preserve">Aplikacija mora delovati na način, da za svoje delo ne uporablja </w:t>
      </w:r>
      <w:r w:rsidR="4EF1AB96" w:rsidRPr="775AD2FA">
        <w:t xml:space="preserve">in ne potrebuje </w:t>
      </w:r>
      <w:r w:rsidRPr="775AD2FA">
        <w:t xml:space="preserve">dodatnih ESRI </w:t>
      </w:r>
      <w:proofErr w:type="spellStart"/>
      <w:r w:rsidRPr="775AD2FA">
        <w:t>ArcGIS</w:t>
      </w:r>
      <w:proofErr w:type="spellEnd"/>
      <w:r w:rsidRPr="775AD2FA">
        <w:t xml:space="preserve"> plačljivih licenc ampak deluje samostojno</w:t>
      </w:r>
      <w:r w:rsidR="52CFC441" w:rsidRPr="775AD2FA">
        <w:t>, deluje</w:t>
      </w:r>
      <w:r w:rsidRPr="775AD2FA">
        <w:t xml:space="preserve"> na podlagi tesne integracije z ESRI </w:t>
      </w:r>
      <w:proofErr w:type="spellStart"/>
      <w:r w:rsidRPr="775AD2FA">
        <w:t>ArcGIS</w:t>
      </w:r>
      <w:proofErr w:type="spellEnd"/>
      <w:r w:rsidRPr="775AD2FA">
        <w:t xml:space="preserve"> </w:t>
      </w:r>
      <w:proofErr w:type="spellStart"/>
      <w:r w:rsidRPr="775AD2FA">
        <w:t>Enterprise</w:t>
      </w:r>
      <w:proofErr w:type="spellEnd"/>
      <w:r w:rsidRPr="775AD2FA">
        <w:t xml:space="preserve"> poslovnim okoljem, da so preko aplikacije zajeti podatki neposredno vidni na spletnih kartah </w:t>
      </w:r>
      <w:proofErr w:type="spellStart"/>
      <w:r w:rsidRPr="775AD2FA">
        <w:t>ArcGIS</w:t>
      </w:r>
      <w:proofErr w:type="spellEnd"/>
      <w:r w:rsidRPr="775AD2FA">
        <w:t xml:space="preserve"> </w:t>
      </w:r>
      <w:proofErr w:type="spellStart"/>
      <w:r w:rsidRPr="775AD2FA">
        <w:t>Enterprise</w:t>
      </w:r>
      <w:proofErr w:type="spellEnd"/>
      <w:r w:rsidRPr="775AD2FA">
        <w:t xml:space="preserve"> okolja, da so v okviru mobilne aplikacijske rešitve tudi neposredno integrirane mobilne karte in prostorski podatkovni sloji, kot jih naročnik uporablja že v dosedanjih rešitvah za mobilno delo v aplikaciji </w:t>
      </w:r>
      <w:proofErr w:type="spellStart"/>
      <w:r w:rsidRPr="775AD2FA">
        <w:t>Field</w:t>
      </w:r>
      <w:proofErr w:type="spellEnd"/>
      <w:r w:rsidRPr="775AD2FA">
        <w:t xml:space="preserve"> </w:t>
      </w:r>
      <w:proofErr w:type="spellStart"/>
      <w:r w:rsidRPr="775AD2FA">
        <w:t>Maps</w:t>
      </w:r>
      <w:proofErr w:type="spellEnd"/>
      <w:r w:rsidRPr="775AD2FA">
        <w:t xml:space="preserve">. </w:t>
      </w:r>
    </w:p>
    <w:p w14:paraId="3DF38EDD" w14:textId="5A9B3508" w:rsidR="00171324" w:rsidRDefault="00171324" w:rsidP="000B7F90">
      <w:pPr>
        <w:jc w:val="both"/>
      </w:pPr>
      <w:r w:rsidRPr="775AD2FA">
        <w:t>Mobilni inšpekcijski zapisniki morajo omogočati zajem atributnih, grafičnih</w:t>
      </w:r>
      <w:r w:rsidR="00F64136" w:rsidRPr="775AD2FA">
        <w:t>, zvočnih</w:t>
      </w:r>
      <w:r w:rsidRPr="775AD2FA">
        <w:t xml:space="preserve"> in prostorskih podatkov</w:t>
      </w:r>
      <w:r w:rsidR="00F64136" w:rsidRPr="775AD2FA">
        <w:t xml:space="preserve"> (zajem točke, linije </w:t>
      </w:r>
      <w:r w:rsidR="00B74C86" w:rsidRPr="775AD2FA">
        <w:t>(</w:t>
      </w:r>
      <w:proofErr w:type="spellStart"/>
      <w:r w:rsidR="00F64136" w:rsidRPr="775AD2FA">
        <w:t>tracka</w:t>
      </w:r>
      <w:proofErr w:type="spellEnd"/>
      <w:r w:rsidR="00B74C86" w:rsidRPr="775AD2FA">
        <w:t>)</w:t>
      </w:r>
      <w:r w:rsidR="00F64136" w:rsidRPr="775AD2FA">
        <w:t xml:space="preserve"> ali poligona) z uporabo vgrajenega ali natančnega </w:t>
      </w:r>
      <w:r w:rsidR="00B74C86" w:rsidRPr="775AD2FA">
        <w:t xml:space="preserve">RTK </w:t>
      </w:r>
      <w:r w:rsidR="00F64136" w:rsidRPr="775AD2FA">
        <w:t>GPS sprejemnika</w:t>
      </w:r>
      <w:r w:rsidR="00B74C86" w:rsidRPr="775AD2FA">
        <w:t xml:space="preserve">, ki je na napravo povezan preko </w:t>
      </w:r>
      <w:proofErr w:type="spellStart"/>
      <w:r w:rsidR="00B74C86" w:rsidRPr="775AD2FA">
        <w:t>Bluetooth</w:t>
      </w:r>
      <w:proofErr w:type="spellEnd"/>
      <w:r w:rsidR="00B74C86" w:rsidRPr="775AD2FA">
        <w:t xml:space="preserve"> povezave. </w:t>
      </w:r>
      <w:r w:rsidRPr="775AD2FA">
        <w:t xml:space="preserve"> </w:t>
      </w:r>
    </w:p>
    <w:p w14:paraId="401102FF" w14:textId="5A2EC2D5" w:rsidR="008F227B" w:rsidRDefault="005144B0" w:rsidP="000B7F90">
      <w:pPr>
        <w:jc w:val="both"/>
      </w:pPr>
      <w:r w:rsidRPr="775AD2FA">
        <w:t xml:space="preserve">Rešitev mora omogočati </w:t>
      </w:r>
      <w:r w:rsidR="00171324" w:rsidRPr="775AD2FA">
        <w:t xml:space="preserve">delo v načinu dela brez povezave, ker vsa Slovenija ni pokrita z mobilnim signalom, posebno na območju gozdov, gora in v manj poseljenih območjih. To pomeni, da morajo omogočati </w:t>
      </w:r>
      <w:r w:rsidR="008F227B" w:rsidRPr="775AD2FA">
        <w:t xml:space="preserve">prenos vseh potrebnih podatkov za </w:t>
      </w:r>
      <w:r w:rsidR="00F64136" w:rsidRPr="775AD2FA">
        <w:t xml:space="preserve">terensko </w:t>
      </w:r>
      <w:r w:rsidR="008F227B" w:rsidRPr="775AD2FA">
        <w:t xml:space="preserve">delo v </w:t>
      </w:r>
      <w:proofErr w:type="spellStart"/>
      <w:r w:rsidR="00982F8D" w:rsidRPr="775AD2FA">
        <w:t>Off</w:t>
      </w:r>
      <w:proofErr w:type="spellEnd"/>
      <w:r w:rsidR="008F227B" w:rsidRPr="775AD2FA">
        <w:t>-line način</w:t>
      </w:r>
      <w:r w:rsidRPr="775AD2FA">
        <w:t>,</w:t>
      </w:r>
      <w:r w:rsidR="008F227B" w:rsidRPr="775AD2FA">
        <w:t xml:space="preserve"> na mobilno napravo in kasnejšo sinhronizacijo podatkov s centralnimi zalednimi sistemi</w:t>
      </w:r>
      <w:r w:rsidRPr="775AD2FA">
        <w:t xml:space="preserve">, ko ima uporabnik ponovno na voljo  podatkovni prenos. </w:t>
      </w:r>
    </w:p>
    <w:p w14:paraId="65A595F9" w14:textId="25B1A3AC" w:rsidR="008F227B" w:rsidRDefault="00F64136" w:rsidP="000B7F90">
      <w:pPr>
        <w:jc w:val="both"/>
      </w:pPr>
      <w:r>
        <w:t>Ponudnik</w:t>
      </w:r>
      <w:r w:rsidR="008F227B">
        <w:t xml:space="preserve"> mora razviti elektronske mobilne zapisnike za podporo dela naslednjih inšpekcij:</w:t>
      </w:r>
    </w:p>
    <w:p w14:paraId="625EABE4" w14:textId="1219B67A" w:rsidR="00EF3E71" w:rsidRDefault="005144B0" w:rsidP="00D3113D">
      <w:pPr>
        <w:pStyle w:val="ListParagraph"/>
        <w:numPr>
          <w:ilvl w:val="0"/>
          <w:numId w:val="13"/>
        </w:numPr>
        <w:jc w:val="both"/>
      </w:pPr>
      <w:bookmarkStart w:id="15" w:name="_Hlk189142948"/>
      <w:r>
        <w:t>k</w:t>
      </w:r>
      <w:r w:rsidR="00EF3E71">
        <w:t>metijsko inšpekcijo</w:t>
      </w:r>
      <w:r>
        <w:t>,</w:t>
      </w:r>
    </w:p>
    <w:p w14:paraId="417D5653" w14:textId="3D2601D0" w:rsidR="00EF3E71" w:rsidRDefault="005144B0" w:rsidP="00D3113D">
      <w:pPr>
        <w:pStyle w:val="ListParagraph"/>
        <w:numPr>
          <w:ilvl w:val="0"/>
          <w:numId w:val="13"/>
        </w:numPr>
        <w:jc w:val="both"/>
      </w:pPr>
      <w:r>
        <w:t>g</w:t>
      </w:r>
      <w:r w:rsidR="00EF3E71">
        <w:t>ozdarsko inšpekcijo</w:t>
      </w:r>
      <w:r>
        <w:t>,</w:t>
      </w:r>
    </w:p>
    <w:p w14:paraId="2D55CE6F" w14:textId="76205450" w:rsidR="00EF3E71" w:rsidRDefault="005144B0" w:rsidP="00D3113D">
      <w:pPr>
        <w:pStyle w:val="ListParagraph"/>
        <w:numPr>
          <w:ilvl w:val="0"/>
          <w:numId w:val="13"/>
        </w:numPr>
        <w:jc w:val="both"/>
      </w:pPr>
      <w:r>
        <w:t>v</w:t>
      </w:r>
      <w:r w:rsidR="00EF3E71">
        <w:t>inarsko inšpekcijo</w:t>
      </w:r>
      <w:r>
        <w:t>,</w:t>
      </w:r>
    </w:p>
    <w:p w14:paraId="6ABB0C59" w14:textId="514F7367" w:rsidR="00EF3E71" w:rsidRDefault="005144B0" w:rsidP="00D3113D">
      <w:pPr>
        <w:pStyle w:val="ListParagraph"/>
        <w:numPr>
          <w:ilvl w:val="0"/>
          <w:numId w:val="13"/>
        </w:numPr>
        <w:jc w:val="both"/>
      </w:pPr>
      <w:r>
        <w:t>l</w:t>
      </w:r>
      <w:r w:rsidR="00EF3E71">
        <w:t>ovsko inšpekcijo</w:t>
      </w:r>
      <w:r>
        <w:t>,</w:t>
      </w:r>
    </w:p>
    <w:p w14:paraId="155FE26A" w14:textId="748F793B" w:rsidR="00EF3E71" w:rsidRDefault="005144B0" w:rsidP="00D3113D">
      <w:pPr>
        <w:pStyle w:val="ListParagraph"/>
        <w:numPr>
          <w:ilvl w:val="0"/>
          <w:numId w:val="13"/>
        </w:numPr>
        <w:jc w:val="both"/>
      </w:pPr>
      <w:r>
        <w:lastRenderedPageBreak/>
        <w:t>i</w:t>
      </w:r>
      <w:r w:rsidR="00EF3E71">
        <w:t>nšpekcijo za sladkovodno ribištvo</w:t>
      </w:r>
      <w:r>
        <w:t xml:space="preserve">. </w:t>
      </w:r>
    </w:p>
    <w:bookmarkEnd w:id="15"/>
    <w:p w14:paraId="7DF56F19" w14:textId="04FA710D" w:rsidR="001E391B" w:rsidRDefault="005144B0" w:rsidP="000B7F90">
      <w:pPr>
        <w:jc w:val="both"/>
      </w:pPr>
      <w:r>
        <w:t xml:space="preserve">Aplikacijska rešitev za vse mobilne inšpekcijske zapisnike je lahko taka, da so vsi tipi zapisnikov (obrazcev) na voljo znotraj enotne aplikacije, z izbiro tipa zapisnika (obrazca), ki ga bo izpolnjeval uporabnik. Kateri tipi zapisnika se uporabniku prikazujejo v osnovnem meniju aplikacije </w:t>
      </w:r>
      <w:r w:rsidRPr="007F4FD4">
        <w:t xml:space="preserve">je lahko </w:t>
      </w:r>
      <w:r w:rsidR="00007AA0" w:rsidRPr="00D645F3">
        <w:t>del</w:t>
      </w:r>
      <w:r w:rsidR="00007AA0">
        <w:t xml:space="preserve"> nastavitev konfiguracije mobilnega aplikacijskega vmesnika, nastavitev </w:t>
      </w:r>
      <w:r>
        <w:t>na podlagi uporabniških članstva uporabnika v varnostnih skupin</w:t>
      </w:r>
      <w:r w:rsidR="00007AA0">
        <w:t>ah</w:t>
      </w:r>
      <w:r>
        <w:t xml:space="preserve"> LDAP, glede na vrsto inšpekcije </w:t>
      </w:r>
      <w:r w:rsidR="00007AA0">
        <w:t>ali drugih rešitev</w:t>
      </w:r>
      <w:r>
        <w:t xml:space="preserve">. </w:t>
      </w:r>
    </w:p>
    <w:p w14:paraId="031F33A2" w14:textId="1BC5EE4C" w:rsidR="005144B0" w:rsidRDefault="758C8661" w:rsidP="000B7F90">
      <w:pPr>
        <w:jc w:val="both"/>
      </w:pPr>
      <w:r>
        <w:t>Uporabniške pravice aplikacija povzame iz prijave uporabnika v mobilno aplikacijo</w:t>
      </w:r>
      <w:r w:rsidR="2C65E7AC">
        <w:t xml:space="preserve">, kjer uporabnika poveže s šifrantom uporabniških nastavitev iz zalednega sistema in mu glede na to </w:t>
      </w:r>
      <w:r w:rsidR="1398A821">
        <w:t>pred nastavi</w:t>
      </w:r>
      <w:r w:rsidR="2C65E7AC">
        <w:t xml:space="preserve"> uporabniške nastavitve zapisnika</w:t>
      </w:r>
      <w:r>
        <w:t xml:space="preserve">. Prijava v aplikacijo mora biti omogočena preko integracije LDAP ali SAML. </w:t>
      </w:r>
    </w:p>
    <w:p w14:paraId="0E115DED" w14:textId="3D6BEA33" w:rsidR="005144B0" w:rsidRDefault="7EBB8010" w:rsidP="000B7F90">
      <w:pPr>
        <w:jc w:val="both"/>
      </w:pPr>
      <w:r w:rsidRPr="775AD2FA">
        <w:t xml:space="preserve">Glede na prijavo uporabnika v aplikacijo, aplikacija iz zalednih sistemov in integracije aplikacije s poslovnim informacijskim sistemom inšpektorata pridobi dodatne privzete uporabniške nastavitve kot so: naziv organa, naziv območne enote in izpostave, ime inšpekcije, </w:t>
      </w:r>
      <w:proofErr w:type="spellStart"/>
      <w:r w:rsidRPr="775AD2FA">
        <w:t>signirni</w:t>
      </w:r>
      <w:proofErr w:type="spellEnd"/>
      <w:r w:rsidRPr="775AD2FA">
        <w:t xml:space="preserve"> znak, ime in priimek inšpektorja, kontaktne podatke inšpektorja (elektronski naslov, stacionarni in mobilni telefon). Te privzete podatke aplikacija uporablja na mobilnih inšpekcijskih zapisnikih, kjer jih privzeto pred izpolni </w:t>
      </w:r>
      <w:r w:rsidR="7F433E04" w:rsidRPr="775AD2FA">
        <w:t xml:space="preserve">v atributih zapisniki iz katerih se kasneje generira </w:t>
      </w:r>
      <w:proofErr w:type="spellStart"/>
      <w:r w:rsidR="7F433E04" w:rsidRPr="775AD2FA">
        <w:t>pdf</w:t>
      </w:r>
      <w:proofErr w:type="spellEnd"/>
      <w:r w:rsidR="7F433E04" w:rsidRPr="775AD2FA">
        <w:t xml:space="preserve"> poročilo</w:t>
      </w:r>
      <w:r w:rsidRPr="775AD2FA">
        <w:t xml:space="preserve">. </w:t>
      </w:r>
    </w:p>
    <w:p w14:paraId="720B3E2E" w14:textId="4D31D8A9" w:rsidR="001E391B" w:rsidRDefault="00B84188" w:rsidP="000B7F90">
      <w:pPr>
        <w:jc w:val="both"/>
      </w:pPr>
      <w:r>
        <w:t>Pri vzpostavitvi rešitve mora izvajalec upoštevati naslednje zahteve razvoja aplikacijskih rešitev za državno upravo:</w:t>
      </w:r>
    </w:p>
    <w:p w14:paraId="7E55542A" w14:textId="77777777" w:rsidR="00F64136" w:rsidRPr="006B2642" w:rsidRDefault="00F64136" w:rsidP="00D3113D">
      <w:pPr>
        <w:pStyle w:val="ListParagraph"/>
        <w:numPr>
          <w:ilvl w:val="0"/>
          <w:numId w:val="32"/>
        </w:numPr>
        <w:spacing w:after="120" w:line="288" w:lineRule="auto"/>
        <w:jc w:val="both"/>
        <w:rPr>
          <w:rFonts w:eastAsiaTheme="minorEastAsia"/>
          <w:lang w:bidi="en-US"/>
        </w:rPr>
      </w:pPr>
      <w:r w:rsidRPr="3726018A">
        <w:rPr>
          <w:rFonts w:eastAsiaTheme="minorEastAsia"/>
          <w:lang w:bidi="en-US"/>
        </w:rPr>
        <w:t xml:space="preserve">Razvoj sledi smernicam MDP ( </w:t>
      </w:r>
      <w:hyperlink r:id="rId32">
        <w:r w:rsidRPr="3726018A">
          <w:rPr>
            <w:rStyle w:val="Hyperlink"/>
            <w:rFonts w:eastAsiaTheme="minorEastAsia"/>
            <w:lang w:bidi="en-US"/>
          </w:rPr>
          <w:t>https://nio.gov.si/nio/asset/drzavni+racunalniski+oblak+dro</w:t>
        </w:r>
      </w:hyperlink>
      <w:r w:rsidRPr="3726018A">
        <w:rPr>
          <w:rFonts w:eastAsiaTheme="minorEastAsia"/>
          <w:lang w:bidi="en-US"/>
        </w:rPr>
        <w:t xml:space="preserve">  ) in upošteva generične tehnološke zahteve (GTZ </w:t>
      </w:r>
      <w:hyperlink r:id="rId33">
        <w:r w:rsidRPr="3726018A">
          <w:rPr>
            <w:rStyle w:val="Hyperlink"/>
            <w:rFonts w:eastAsiaTheme="minorEastAsia"/>
            <w:lang w:bidi="en-US"/>
          </w:rPr>
          <w:t>https://nio.gov.si/nio/asset/dokument+genericne+tehnoloske+zahteve+gtz-743?lang=sl</w:t>
        </w:r>
      </w:hyperlink>
      <w:r w:rsidRPr="3726018A">
        <w:rPr>
          <w:rFonts w:eastAsiaTheme="minorEastAsia"/>
          <w:lang w:bidi="en-US"/>
        </w:rPr>
        <w:t xml:space="preserve">  )</w:t>
      </w:r>
    </w:p>
    <w:p w14:paraId="2A8AC13A" w14:textId="4D4228F2" w:rsidR="00F64136" w:rsidRDefault="00F64136" w:rsidP="00D3113D">
      <w:pPr>
        <w:pStyle w:val="ListParagraph"/>
        <w:numPr>
          <w:ilvl w:val="0"/>
          <w:numId w:val="32"/>
        </w:numPr>
        <w:spacing w:after="120" w:line="288" w:lineRule="auto"/>
        <w:jc w:val="both"/>
      </w:pPr>
      <w:r>
        <w:t xml:space="preserve">Izvajalec pripravi in z naročnikom uskladi izvedbeno tehnično dokumentacijo </w:t>
      </w:r>
      <w:r w:rsidR="006A425D">
        <w:t>vsebinskih in tehničnih zahtev</w:t>
      </w:r>
      <w:r>
        <w:t>.</w:t>
      </w:r>
    </w:p>
    <w:p w14:paraId="28238C30" w14:textId="0B460E14" w:rsidR="00F64136" w:rsidRDefault="00F64136" w:rsidP="00D3113D">
      <w:pPr>
        <w:pStyle w:val="ListParagraph"/>
        <w:numPr>
          <w:ilvl w:val="0"/>
          <w:numId w:val="32"/>
        </w:numPr>
        <w:spacing w:after="120" w:line="288" w:lineRule="auto"/>
        <w:jc w:val="both"/>
        <w:rPr>
          <w:rFonts w:eastAsiaTheme="minorEastAsia"/>
          <w:lang w:bidi="en-US"/>
        </w:rPr>
      </w:pPr>
      <w:r w:rsidRPr="3726018A">
        <w:rPr>
          <w:rFonts w:eastAsiaTheme="minorEastAsia"/>
          <w:lang w:bidi="en-US"/>
        </w:rPr>
        <w:t xml:space="preserve">Vsebino in obliko izvedbene dokumentacije </w:t>
      </w:r>
      <w:r w:rsidR="009A14E0">
        <w:rPr>
          <w:rFonts w:eastAsiaTheme="minorEastAsia"/>
          <w:lang w:bidi="en-US"/>
        </w:rPr>
        <w:t xml:space="preserve">na </w:t>
      </w:r>
      <w:r w:rsidRPr="3726018A">
        <w:rPr>
          <w:rFonts w:eastAsiaTheme="minorEastAsia"/>
          <w:lang w:bidi="en-US"/>
        </w:rPr>
        <w:t xml:space="preserve">začetku projekta uskladita izvajalec in naročnik in potrdi </w:t>
      </w:r>
      <w:r>
        <w:rPr>
          <w:rFonts w:eastAsiaTheme="minorEastAsia"/>
          <w:lang w:bidi="en-US"/>
        </w:rPr>
        <w:t>vodja projekta na strani naročnika</w:t>
      </w:r>
      <w:r w:rsidRPr="3726018A">
        <w:rPr>
          <w:rFonts w:eastAsiaTheme="minorEastAsia"/>
          <w:lang w:bidi="en-US"/>
        </w:rPr>
        <w:t>.</w:t>
      </w:r>
    </w:p>
    <w:p w14:paraId="76C5D72A" w14:textId="497D27BD" w:rsidR="00F64136" w:rsidRDefault="00F64136" w:rsidP="00D3113D">
      <w:pPr>
        <w:pStyle w:val="ListParagraph"/>
        <w:numPr>
          <w:ilvl w:val="0"/>
          <w:numId w:val="32"/>
        </w:numPr>
        <w:spacing w:after="120" w:line="288" w:lineRule="auto"/>
        <w:jc w:val="both"/>
        <w:rPr>
          <w:rFonts w:eastAsiaTheme="minorEastAsia"/>
          <w:lang w:bidi="en-US"/>
        </w:rPr>
      </w:pPr>
      <w:r w:rsidRPr="5B06B202">
        <w:rPr>
          <w:rFonts w:eastAsiaTheme="minorEastAsia"/>
          <w:lang w:bidi="en-US"/>
        </w:rPr>
        <w:t xml:space="preserve">Izvajalec ob zaključku razvoja posamezne </w:t>
      </w:r>
      <w:r w:rsidR="006A425D">
        <w:rPr>
          <w:rFonts w:eastAsiaTheme="minorEastAsia"/>
          <w:lang w:bidi="en-US"/>
        </w:rPr>
        <w:t>rešitve</w:t>
      </w:r>
      <w:r w:rsidR="006A425D" w:rsidRPr="5B06B202">
        <w:rPr>
          <w:rFonts w:eastAsiaTheme="minorEastAsia"/>
          <w:lang w:bidi="en-US"/>
        </w:rPr>
        <w:t xml:space="preserve"> </w:t>
      </w:r>
      <w:r w:rsidRPr="5B06B202">
        <w:rPr>
          <w:rFonts w:eastAsiaTheme="minorEastAsia"/>
          <w:lang w:bidi="en-US"/>
        </w:rPr>
        <w:t>izvede testiranje na razvojem sistemu in o tem izdela poročilo. O nameravanem testiranju pravočasno obvesti naročnika za morebitno skupno testiranje na razvojnem sistemu.</w:t>
      </w:r>
    </w:p>
    <w:p w14:paraId="45757541" w14:textId="5FF23F11" w:rsidR="00D11FAF" w:rsidRPr="009766C9" w:rsidRDefault="00D11FAF" w:rsidP="00D3113D">
      <w:pPr>
        <w:pStyle w:val="ListParagraph"/>
        <w:numPr>
          <w:ilvl w:val="0"/>
          <w:numId w:val="32"/>
        </w:numPr>
        <w:spacing w:after="120" w:line="288" w:lineRule="auto"/>
        <w:jc w:val="both"/>
        <w:rPr>
          <w:rFonts w:eastAsiaTheme="minorEastAsia"/>
          <w:lang w:bidi="en-US"/>
        </w:rPr>
      </w:pPr>
      <w:r w:rsidRPr="009766C9">
        <w:rPr>
          <w:rFonts w:eastAsiaTheme="minorEastAsia"/>
          <w:lang w:bidi="en-US"/>
        </w:rPr>
        <w:t xml:space="preserve">Izvajalec </w:t>
      </w:r>
      <w:r w:rsidR="00604A25" w:rsidRPr="009766C9">
        <w:rPr>
          <w:rFonts w:eastAsiaTheme="minorEastAsia"/>
          <w:lang w:bidi="en-US"/>
        </w:rPr>
        <w:t>rešit</w:t>
      </w:r>
      <w:r w:rsidR="00924FC9">
        <w:rPr>
          <w:rFonts w:eastAsiaTheme="minorEastAsia"/>
          <w:lang w:bidi="en-US"/>
        </w:rPr>
        <w:t xml:space="preserve">ev, ki je bila </w:t>
      </w:r>
      <w:r w:rsidR="00610A42">
        <w:rPr>
          <w:rFonts w:eastAsiaTheme="minorEastAsia"/>
          <w:lang w:bidi="en-US"/>
        </w:rPr>
        <w:t>testirana in potrjena na</w:t>
      </w:r>
      <w:r w:rsidR="00924FC9">
        <w:rPr>
          <w:rFonts w:eastAsiaTheme="minorEastAsia"/>
          <w:lang w:bidi="en-US"/>
        </w:rPr>
        <w:t xml:space="preserve"> testnem okolju</w:t>
      </w:r>
      <w:r w:rsidR="00610A42">
        <w:rPr>
          <w:rFonts w:eastAsiaTheme="minorEastAsia"/>
          <w:lang w:bidi="en-US"/>
        </w:rPr>
        <w:t xml:space="preserve"> izvajalca</w:t>
      </w:r>
      <w:r w:rsidR="00604A25" w:rsidRPr="009766C9">
        <w:rPr>
          <w:rFonts w:eastAsiaTheme="minorEastAsia"/>
          <w:lang w:bidi="en-US"/>
        </w:rPr>
        <w:t xml:space="preserve"> preda naročniku</w:t>
      </w:r>
      <w:r w:rsidR="00980616">
        <w:rPr>
          <w:rFonts w:eastAsiaTheme="minorEastAsia"/>
          <w:lang w:bidi="en-US"/>
        </w:rPr>
        <w:t>. Naročnik jo nato</w:t>
      </w:r>
      <w:r w:rsidR="00604A25" w:rsidRPr="009766C9">
        <w:rPr>
          <w:rFonts w:eastAsiaTheme="minorEastAsia"/>
          <w:lang w:bidi="en-US"/>
        </w:rPr>
        <w:t xml:space="preserve"> posreduje v varnostno preverjanje v skladu s pravili in zahtevami MDP. Izvajalec glede na rezultate preverjanja dopolni izdelke in odda zahtevo za varnostno preverjanje </w:t>
      </w:r>
      <w:r w:rsidR="009C178E">
        <w:rPr>
          <w:rFonts w:eastAsiaTheme="minorEastAsia"/>
          <w:lang w:bidi="en-US"/>
        </w:rPr>
        <w:t xml:space="preserve">dopolnjene </w:t>
      </w:r>
      <w:r w:rsidR="00980616">
        <w:rPr>
          <w:rFonts w:eastAsiaTheme="minorEastAsia"/>
          <w:lang w:bidi="en-US"/>
        </w:rPr>
        <w:t>rešitve.</w:t>
      </w:r>
    </w:p>
    <w:p w14:paraId="06CCA035" w14:textId="13694787" w:rsidR="00F64136" w:rsidRPr="009766C9" w:rsidRDefault="00F64136" w:rsidP="00D3113D">
      <w:pPr>
        <w:pStyle w:val="ListParagraph"/>
        <w:numPr>
          <w:ilvl w:val="0"/>
          <w:numId w:val="32"/>
        </w:numPr>
        <w:spacing w:after="120" w:line="288" w:lineRule="auto"/>
        <w:jc w:val="both"/>
        <w:rPr>
          <w:rFonts w:eastAsiaTheme="minorEastAsia"/>
          <w:lang w:bidi="en-US"/>
        </w:rPr>
      </w:pPr>
      <w:r w:rsidRPr="009766C9">
        <w:rPr>
          <w:rFonts w:eastAsiaTheme="minorEastAsia"/>
          <w:lang w:bidi="en-US"/>
        </w:rPr>
        <w:t xml:space="preserve">Po potrditvi o uspešnem varnostnem preverjanju SOC1 izvajalec </w:t>
      </w:r>
      <w:r w:rsidR="00604A25" w:rsidRPr="009766C9">
        <w:rPr>
          <w:rFonts w:eastAsiaTheme="minorEastAsia"/>
          <w:lang w:bidi="en-US"/>
        </w:rPr>
        <w:t xml:space="preserve">namesti namestitveni paket spletne aplikacije </w:t>
      </w:r>
      <w:r w:rsidR="00AF439C" w:rsidRPr="009766C9">
        <w:rPr>
          <w:rFonts w:eastAsiaTheme="minorEastAsia"/>
          <w:lang w:bidi="en-US"/>
        </w:rPr>
        <w:t>v informacijsko okolje naročnika, izvede integracije za zalednimi sistemi in na spletni strežnik naročnika namesti tudi namestitveni paket za namestitev aplikacije na mobilne naprave</w:t>
      </w:r>
      <w:r w:rsidRPr="009766C9">
        <w:rPr>
          <w:rFonts w:eastAsiaTheme="minorEastAsia"/>
          <w:lang w:bidi="en-US"/>
        </w:rPr>
        <w:t xml:space="preserve">. </w:t>
      </w:r>
    </w:p>
    <w:p w14:paraId="732ABC43" w14:textId="3E4FCC99" w:rsidR="00F64136" w:rsidRDefault="00F64136" w:rsidP="00D3113D">
      <w:pPr>
        <w:pStyle w:val="ListParagraph"/>
        <w:numPr>
          <w:ilvl w:val="0"/>
          <w:numId w:val="32"/>
        </w:numPr>
        <w:spacing w:after="120" w:line="288" w:lineRule="auto"/>
        <w:jc w:val="both"/>
        <w:rPr>
          <w:rFonts w:eastAsiaTheme="minorEastAsia"/>
          <w:lang w:bidi="en-US"/>
        </w:rPr>
      </w:pPr>
      <w:r w:rsidRPr="5B06B202">
        <w:rPr>
          <w:rFonts w:eastAsiaTheme="minorEastAsia"/>
          <w:lang w:bidi="en-US"/>
        </w:rPr>
        <w:t>Po uspešni namestitvi izvajalec obvesti naročnika</w:t>
      </w:r>
      <w:r w:rsidR="00AF439C">
        <w:rPr>
          <w:rFonts w:eastAsiaTheme="minorEastAsia"/>
          <w:lang w:bidi="en-US"/>
        </w:rPr>
        <w:t>, da je aplikacija na voljo za uporabo</w:t>
      </w:r>
      <w:r w:rsidRPr="5B06B202">
        <w:rPr>
          <w:rFonts w:eastAsiaTheme="minorEastAsia"/>
          <w:lang w:bidi="en-US"/>
        </w:rPr>
        <w:t>.</w:t>
      </w:r>
    </w:p>
    <w:p w14:paraId="49853A38" w14:textId="40D5A388" w:rsidR="00F64136" w:rsidRPr="00DE710D" w:rsidRDefault="00AF439C" w:rsidP="00D3113D">
      <w:pPr>
        <w:pStyle w:val="ListParagraph"/>
        <w:numPr>
          <w:ilvl w:val="0"/>
          <w:numId w:val="32"/>
        </w:numPr>
        <w:spacing w:after="120" w:line="288" w:lineRule="auto"/>
        <w:jc w:val="both"/>
        <w:rPr>
          <w:rFonts w:eastAsiaTheme="minorEastAsia"/>
          <w:lang w:bidi="en-US"/>
        </w:rPr>
      </w:pPr>
      <w:r>
        <w:rPr>
          <w:rFonts w:eastAsiaTheme="minorEastAsia"/>
          <w:lang w:bidi="en-US"/>
        </w:rPr>
        <w:t xml:space="preserve">V nadaljnji fazi pomaga naročniku namestiti namestitvene pakete na mobilne </w:t>
      </w:r>
      <w:r w:rsidR="00901717">
        <w:rPr>
          <w:rFonts w:eastAsiaTheme="minorEastAsia"/>
          <w:lang w:bidi="en-US"/>
        </w:rPr>
        <w:t>naprave uporabnikov in pripravi navodila kako se nameščajo namestitveni paketi in konfigurirajo nastavitve mobilne aplikacije</w:t>
      </w:r>
      <w:r w:rsidR="00F64136" w:rsidRPr="3726018A">
        <w:rPr>
          <w:rFonts w:eastAsiaTheme="minorEastAsia"/>
          <w:lang w:bidi="en-US"/>
        </w:rPr>
        <w:t>.</w:t>
      </w:r>
      <w:r w:rsidR="00F64136" w:rsidRPr="00DE710D">
        <w:t xml:space="preserve"> </w:t>
      </w:r>
    </w:p>
    <w:p w14:paraId="17175522" w14:textId="77777777" w:rsidR="00F64136" w:rsidRPr="00DE710D" w:rsidRDefault="00F64136" w:rsidP="00F64136">
      <w:pPr>
        <w:pStyle w:val="ListParagraph"/>
        <w:rPr>
          <w:rFonts w:eastAsiaTheme="minorEastAsia"/>
          <w:lang w:bidi="en-US"/>
        </w:rPr>
      </w:pPr>
    </w:p>
    <w:p w14:paraId="7529A435" w14:textId="686CCA05" w:rsidR="00F64136" w:rsidRPr="00DE710D" w:rsidRDefault="00F64136" w:rsidP="009766C9">
      <w:pPr>
        <w:rPr>
          <w:lang w:bidi="en-US"/>
        </w:rPr>
      </w:pPr>
      <w:r w:rsidRPr="00DE710D">
        <w:rPr>
          <w:lang w:bidi="en-US"/>
        </w:rPr>
        <w:t xml:space="preserve">Ob zaključku </w:t>
      </w:r>
      <w:r>
        <w:rPr>
          <w:lang w:bidi="en-US"/>
        </w:rPr>
        <w:t>razvoja</w:t>
      </w:r>
      <w:r w:rsidR="00A76090">
        <w:rPr>
          <w:lang w:bidi="en-US"/>
        </w:rPr>
        <w:t xml:space="preserve"> mora:</w:t>
      </w:r>
    </w:p>
    <w:p w14:paraId="598D818F" w14:textId="12387595" w:rsidR="00F64136" w:rsidRPr="004410AD" w:rsidRDefault="00F64136" w:rsidP="00D3113D">
      <w:pPr>
        <w:pStyle w:val="ListParagraph"/>
        <w:numPr>
          <w:ilvl w:val="0"/>
          <w:numId w:val="33"/>
        </w:numPr>
        <w:spacing w:after="120" w:line="288" w:lineRule="auto"/>
        <w:jc w:val="both"/>
        <w:rPr>
          <w:rFonts w:eastAsiaTheme="minorEastAsia"/>
          <w:lang w:bidi="en-US"/>
        </w:rPr>
      </w:pPr>
      <w:r w:rsidRPr="004410AD">
        <w:rPr>
          <w:rFonts w:eastAsiaTheme="minorEastAsia"/>
          <w:lang w:bidi="en-US"/>
        </w:rPr>
        <w:lastRenderedPageBreak/>
        <w:t>Izvajalec naročniku pred podpisom prevzemnega zapisnika izročiti izvedbeno in uporabniško dokumentacijo ter izvorno kodo</w:t>
      </w:r>
      <w:r w:rsidR="00AE5141">
        <w:rPr>
          <w:rFonts w:eastAsiaTheme="minorEastAsia"/>
          <w:lang w:bidi="en-US"/>
        </w:rPr>
        <w:t>, ki jo je na novo razvil za potrebe naročnika</w:t>
      </w:r>
      <w:r w:rsidR="009833A7">
        <w:rPr>
          <w:rFonts w:eastAsiaTheme="minorEastAsia"/>
          <w:lang w:bidi="en-US"/>
        </w:rPr>
        <w:t xml:space="preserve"> in tega projekta</w:t>
      </w:r>
      <w:r w:rsidR="00AE5141">
        <w:rPr>
          <w:rFonts w:eastAsiaTheme="minorEastAsia"/>
          <w:lang w:bidi="en-US"/>
        </w:rPr>
        <w:t>, izven</w:t>
      </w:r>
      <w:r w:rsidR="009833A7">
        <w:rPr>
          <w:rFonts w:eastAsiaTheme="minorEastAsia"/>
          <w:lang w:bidi="en-US"/>
        </w:rPr>
        <w:t xml:space="preserve"> konfiguracij licenčne programske opreme</w:t>
      </w:r>
      <w:r w:rsidRPr="004410AD">
        <w:rPr>
          <w:rFonts w:eastAsiaTheme="minorEastAsia"/>
          <w:lang w:bidi="en-US"/>
        </w:rPr>
        <w:t xml:space="preserve"> (v celoti, vključujoč izvorno kodo pripadajočih knjižnic). </w:t>
      </w:r>
    </w:p>
    <w:p w14:paraId="24B031FA" w14:textId="2ECAD1FA" w:rsidR="00F64136" w:rsidRPr="00DE710D" w:rsidRDefault="00F64136" w:rsidP="775AD2FA">
      <w:pPr>
        <w:pStyle w:val="ListParagraph"/>
        <w:numPr>
          <w:ilvl w:val="0"/>
          <w:numId w:val="33"/>
        </w:numPr>
        <w:spacing w:after="120" w:line="288" w:lineRule="auto"/>
        <w:jc w:val="both"/>
        <w:rPr>
          <w:rFonts w:eastAsiaTheme="minorEastAsia"/>
          <w:lang w:bidi="en-US"/>
        </w:rPr>
      </w:pPr>
      <w:r w:rsidRPr="775AD2FA">
        <w:rPr>
          <w:rFonts w:eastAsiaTheme="minorEastAsia"/>
          <w:lang w:bidi="en-US"/>
        </w:rPr>
        <w:t>Izvajalec mora izročiti na podlagi naročila naročnika pripravljeno končno različico izdelka in izvorno kodo</w:t>
      </w:r>
      <w:r w:rsidR="00A71C43" w:rsidRPr="775AD2FA">
        <w:rPr>
          <w:rFonts w:eastAsiaTheme="minorEastAsia"/>
          <w:lang w:bidi="en-US"/>
        </w:rPr>
        <w:t xml:space="preserve"> na novo razvitih rešitev</w:t>
      </w:r>
      <w:r w:rsidRPr="775AD2FA">
        <w:rPr>
          <w:rFonts w:eastAsiaTheme="minorEastAsia"/>
          <w:lang w:bidi="en-US"/>
        </w:rPr>
        <w:t xml:space="preserve">, ki jih mora shraniti tudi v </w:t>
      </w:r>
      <w:proofErr w:type="spellStart"/>
      <w:r w:rsidRPr="775AD2FA">
        <w:rPr>
          <w:rFonts w:eastAsiaTheme="minorEastAsia"/>
          <w:lang w:bidi="en-US"/>
        </w:rPr>
        <w:t>repozitorij</w:t>
      </w:r>
      <w:proofErr w:type="spellEnd"/>
      <w:r w:rsidRPr="775AD2FA">
        <w:rPr>
          <w:rFonts w:eastAsiaTheme="minorEastAsia"/>
          <w:lang w:bidi="en-US"/>
        </w:rPr>
        <w:t xml:space="preserve"> izvorne kode in dokumentacije</w:t>
      </w:r>
      <w:r w:rsidR="00A105AC" w:rsidRPr="775AD2FA">
        <w:rPr>
          <w:rFonts w:eastAsiaTheme="minorEastAsia"/>
          <w:lang w:bidi="en-US"/>
        </w:rPr>
        <w:t xml:space="preserve"> naročnika</w:t>
      </w:r>
      <w:r w:rsidRPr="775AD2FA">
        <w:rPr>
          <w:rFonts w:eastAsiaTheme="minorEastAsia"/>
          <w:lang w:bidi="en-US"/>
        </w:rPr>
        <w:t xml:space="preserve">, dokumentacijo in navodila za namestitev, vso tehnično dokumentacijo in uporabniško dokumentacijo (kot na primer aplikacijske pakete, teste, poročila o testiranju, poročila o namestitvah, objekte podatkovnih zbirk) ter poročilo o dejansko opravljenih storitvah. </w:t>
      </w:r>
    </w:p>
    <w:p w14:paraId="5670BB5E" w14:textId="4FBC2817" w:rsidR="00287CCA" w:rsidRDefault="00F64136" w:rsidP="00D3113D">
      <w:pPr>
        <w:pStyle w:val="ListParagraph"/>
        <w:numPr>
          <w:ilvl w:val="0"/>
          <w:numId w:val="33"/>
        </w:numPr>
        <w:spacing w:after="120" w:line="288" w:lineRule="auto"/>
        <w:jc w:val="both"/>
      </w:pPr>
      <w:r w:rsidRPr="00DE710D">
        <w:rPr>
          <w:rFonts w:eastAsiaTheme="minorEastAsia"/>
          <w:lang w:bidi="en-US"/>
        </w:rPr>
        <w:t>Dokumentacija mora naročniku omogočati samostojno upravljanje s celotnim sistemom. Vsi izdelki, ki jih mora izvajalec predložiti naročniku morajo biti v končni različici predloženi v obliki, ki omogoča naročniku nadaljnjo obdelavo, dodelavo, spreminjanje, shranjevanje in izpisovanje.</w:t>
      </w:r>
      <w:r w:rsidRPr="3726018A">
        <w:rPr>
          <w:rFonts w:eastAsiaTheme="minorEastAsia"/>
          <w:lang w:bidi="en-US"/>
        </w:rPr>
        <w:t xml:space="preserve"> </w:t>
      </w:r>
    </w:p>
    <w:p w14:paraId="2A66D530" w14:textId="59C3CF7A" w:rsidR="00287CCA" w:rsidRDefault="2FDA277C" w:rsidP="00287CCA">
      <w:pPr>
        <w:pStyle w:val="Heading3"/>
      </w:pPr>
      <w:bookmarkStart w:id="16" w:name="_Toc268930674"/>
      <w:r>
        <w:t>Poslovna logika mobilnega inšpekcijskega zapisnika</w:t>
      </w:r>
      <w:bookmarkEnd w:id="16"/>
    </w:p>
    <w:p w14:paraId="4614ED1C" w14:textId="77777777" w:rsidR="00431B52" w:rsidRDefault="00431B52" w:rsidP="000B7F90">
      <w:pPr>
        <w:jc w:val="both"/>
      </w:pPr>
      <w:r w:rsidRPr="005B52E8">
        <w:t xml:space="preserve">Mobilna aplikacija </w:t>
      </w:r>
      <w:r>
        <w:t>je namenjena podpori terenskega dela</w:t>
      </w:r>
      <w:r w:rsidRPr="005B52E8">
        <w:t xml:space="preserve"> inšpektorjem</w:t>
      </w:r>
      <w:r>
        <w:t>, da enostavneje in učinkoviteje opravijo nadzore na terenu. Ta omogoča</w:t>
      </w:r>
      <w:r w:rsidRPr="005B52E8">
        <w:t xml:space="preserve"> vnos, </w:t>
      </w:r>
      <w:r>
        <w:t>dopolnjevanje, lokalno shranjevanje in sinhronizacijo</w:t>
      </w:r>
      <w:r w:rsidRPr="005B52E8">
        <w:t xml:space="preserve"> inšpekcijskih zapisnikov</w:t>
      </w:r>
      <w:r>
        <w:t xml:space="preserve"> ter</w:t>
      </w:r>
      <w:r w:rsidRPr="005B52E8">
        <w:t xml:space="preserve"> integracijo </w:t>
      </w:r>
      <w:r>
        <w:t xml:space="preserve">z </w:t>
      </w:r>
      <w:r w:rsidRPr="005B52E8">
        <w:t>GIS podpor</w:t>
      </w:r>
      <w:r>
        <w:t>o za lažjo vizualizacijo lokacije pregleda, možnost navigacije do lokacije pregleda preko Google zemljevidov, enostaven zajem prostorskih podatkov na terenu in integracijo z zalednimi informacijskimi rešitvami inšpektorata</w:t>
      </w:r>
      <w:r w:rsidRPr="005B52E8">
        <w:t>.</w:t>
      </w:r>
      <w:r>
        <w:t xml:space="preserve"> Omogočati mora enostaven in pregleden aplikacijski vmesnik za kreiranje novih in iskanje in filtriranje obstoječih zapisnikov uporabnika po številki, zavezancu, datumu, lokaciji, zakonski podlagi in vsebinskem področju. Urejanje in iskanje zapisnikov v mobilni aplikaciji je za uporabnike omejeno le na krajše časovno obdobje in deluje samo v primeru vzpostavljene podatkovne povezave na mobilni napravi. </w:t>
      </w:r>
    </w:p>
    <w:p w14:paraId="231E91D8" w14:textId="0C9B8A4A" w:rsidR="009766C9" w:rsidRDefault="009766C9" w:rsidP="000B7F90">
      <w:pPr>
        <w:jc w:val="both"/>
      </w:pPr>
      <w:r>
        <w:t xml:space="preserve">Poslovna logika vsakega tipa mobilnega inšpekcijskega zapisnika je zasnovana na način, da različni tipi zapisnikov </w:t>
      </w:r>
      <w:r w:rsidR="009E53F0">
        <w:t xml:space="preserve">uporabljajo različne mobilne kartografske podlage razvite za posamezno inšpekcijo in različne tipe šifrantov, ki so specifični za vsako inšpekcijo oz. tip zapisnika. </w:t>
      </w:r>
    </w:p>
    <w:p w14:paraId="4E60CA0A" w14:textId="5226F08B" w:rsidR="00A0429A" w:rsidRDefault="000C0503" w:rsidP="775AD2FA">
      <w:pPr>
        <w:jc w:val="both"/>
      </w:pPr>
      <w:r w:rsidRPr="775AD2FA">
        <w:t>V zalednih sistemih (</w:t>
      </w:r>
      <w:proofErr w:type="spellStart"/>
      <w:r w:rsidRPr="775AD2FA">
        <w:t>eNIS</w:t>
      </w:r>
      <w:proofErr w:type="spellEnd"/>
      <w:r w:rsidRPr="775AD2FA">
        <w:t xml:space="preserve"> in </w:t>
      </w:r>
      <w:proofErr w:type="spellStart"/>
      <w:r w:rsidRPr="775AD2FA">
        <w:t>Gisportal</w:t>
      </w:r>
      <w:proofErr w:type="spellEnd"/>
      <w:r w:rsidRPr="775AD2FA">
        <w:t>) so pripravljene integracije</w:t>
      </w:r>
      <w:r w:rsidR="000729B2" w:rsidRPr="775AD2FA">
        <w:t xml:space="preserve"> potrebne za delovanje mobilnih inšpekcijskih zapisnikov. V poslovni aplikaciji </w:t>
      </w:r>
      <w:proofErr w:type="spellStart"/>
      <w:r w:rsidR="000729B2" w:rsidRPr="775AD2FA">
        <w:t>eNIS</w:t>
      </w:r>
      <w:proofErr w:type="spellEnd"/>
      <w:r w:rsidR="000729B2" w:rsidRPr="775AD2FA">
        <w:t xml:space="preserve"> so </w:t>
      </w:r>
      <w:r w:rsidR="00233965" w:rsidRPr="775AD2FA">
        <w:t xml:space="preserve">vzpostavljeni vpogledi na podatke za uporabniške nastavitve, šifrante zakonodaje, vsebinskih področij po inšpekcijah, tipih in podtipih dokumentov zapisnikov in druge podatkovne tabele, kamor se bodo shranjevali podatki iz mobilnih inšpekcijskih zapisnikov iz terena. </w:t>
      </w:r>
      <w:r w:rsidR="008E6939" w:rsidRPr="775AD2FA">
        <w:t xml:space="preserve">Glede na to, da morajo ti zapisniki delovati tudi v </w:t>
      </w:r>
      <w:proofErr w:type="spellStart"/>
      <w:r w:rsidR="008E6939" w:rsidRPr="775AD2FA">
        <w:t>Off</w:t>
      </w:r>
      <w:proofErr w:type="spellEnd"/>
      <w:r w:rsidR="008E6939" w:rsidRPr="775AD2FA">
        <w:t xml:space="preserve">-line načinu, mora biti vzpostavljena tudi ustrezna sinhronizacija podatkov na mobilne naprave pred odhodom na teren in ob ponovnem dosegu mobilnega omrežja. </w:t>
      </w:r>
      <w:r w:rsidRPr="775AD2FA">
        <w:br w:type="page"/>
      </w:r>
    </w:p>
    <w:p w14:paraId="66B7FE8B" w14:textId="1E97974D" w:rsidR="00662D40" w:rsidRDefault="008E6939" w:rsidP="000B7F90">
      <w:pPr>
        <w:jc w:val="both"/>
      </w:pPr>
      <w:r>
        <w:lastRenderedPageBreak/>
        <w:t xml:space="preserve">Princip procesa mobilnega inšpekcijskega zapisnika je prikazan na spodnji shemi. </w:t>
      </w:r>
    </w:p>
    <w:p w14:paraId="5975B377" w14:textId="5A739C73" w:rsidR="00D14184" w:rsidRDefault="00BC4BA1" w:rsidP="000B7F90">
      <w:pPr>
        <w:jc w:val="both"/>
      </w:pPr>
      <w:r>
        <w:rPr>
          <w:noProof/>
        </w:rPr>
        <w:drawing>
          <wp:inline distT="0" distB="0" distL="0" distR="0" wp14:anchorId="6274B449" wp14:editId="34328C80">
            <wp:extent cx="5753100" cy="7191375"/>
            <wp:effectExtent l="0" t="0" r="0" b="9525"/>
            <wp:docPr id="119490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7191375"/>
                    </a:xfrm>
                    <a:prstGeom prst="rect">
                      <a:avLst/>
                    </a:prstGeom>
                    <a:noFill/>
                    <a:ln>
                      <a:noFill/>
                    </a:ln>
                  </pic:spPr>
                </pic:pic>
              </a:graphicData>
            </a:graphic>
          </wp:inline>
        </w:drawing>
      </w:r>
    </w:p>
    <w:p w14:paraId="6BD8EEF5" w14:textId="76D81D52" w:rsidR="00662D40" w:rsidRDefault="008E6939" w:rsidP="00390F09">
      <w:pPr>
        <w:pStyle w:val="Slikatevilenje"/>
      </w:pPr>
      <w:r>
        <w:t>Shema procesa mobilnega inšpekcijskega zapisnika.</w:t>
      </w:r>
    </w:p>
    <w:p w14:paraId="75CBE3D4" w14:textId="4B87EF18" w:rsidR="00E008F5" w:rsidRDefault="00E008F5" w:rsidP="000B7F90">
      <w:pPr>
        <w:jc w:val="both"/>
      </w:pPr>
    </w:p>
    <w:p w14:paraId="155F58E3" w14:textId="1A17A07E" w:rsidR="7ED9EAC8" w:rsidRDefault="7ED9EAC8">
      <w:r>
        <w:br w:type="page"/>
      </w:r>
    </w:p>
    <w:p w14:paraId="0327D7A2" w14:textId="4D81B5FD" w:rsidR="00431B52" w:rsidRPr="00773D13" w:rsidRDefault="00817637" w:rsidP="00431B52">
      <w:pPr>
        <w:jc w:val="both"/>
        <w:rPr>
          <w:b/>
          <w:bCs/>
          <w:i/>
          <w:iCs/>
        </w:rPr>
      </w:pPr>
      <w:r>
        <w:rPr>
          <w:b/>
          <w:bCs/>
          <w:i/>
          <w:iCs/>
        </w:rPr>
        <w:lastRenderedPageBreak/>
        <w:t>Primer delovanja</w:t>
      </w:r>
      <w:r w:rsidR="00431B52" w:rsidRPr="00773D13">
        <w:rPr>
          <w:b/>
          <w:bCs/>
          <w:i/>
          <w:iCs/>
        </w:rPr>
        <w:t xml:space="preserve"> mobilne aplikacije </w:t>
      </w:r>
      <w:r w:rsidR="00ED6BDD">
        <w:rPr>
          <w:b/>
          <w:bCs/>
          <w:i/>
          <w:iCs/>
        </w:rPr>
        <w:t>z upoštevanjem poslovne logike</w:t>
      </w:r>
      <w:r w:rsidR="00431B52" w:rsidRPr="00773D13">
        <w:rPr>
          <w:b/>
          <w:bCs/>
          <w:i/>
          <w:iCs/>
        </w:rPr>
        <w:t>:</w:t>
      </w:r>
    </w:p>
    <w:p w14:paraId="1CF04191" w14:textId="3D6C66EA" w:rsidR="008E6939" w:rsidRDefault="00E008F5" w:rsidP="000B7F90">
      <w:pPr>
        <w:jc w:val="both"/>
      </w:pPr>
      <w:r w:rsidRPr="004636F3">
        <w:rPr>
          <w:b/>
          <w:bCs/>
        </w:rPr>
        <w:t>Prijava v aplikacijo</w:t>
      </w:r>
      <w:r>
        <w:t xml:space="preserve"> in uporabniške nastavitve v meniju aplikacije, ki zajema:</w:t>
      </w:r>
    </w:p>
    <w:p w14:paraId="6B088EF7" w14:textId="12E44A30" w:rsidR="00E008F5" w:rsidRDefault="00E008F5" w:rsidP="00D3113D">
      <w:pPr>
        <w:pStyle w:val="ListParagraph"/>
        <w:numPr>
          <w:ilvl w:val="0"/>
          <w:numId w:val="13"/>
        </w:numPr>
        <w:jc w:val="both"/>
      </w:pPr>
      <w:r w:rsidRPr="775AD2FA">
        <w:t xml:space="preserve">Prijavo uporabnika v mobilno aplikacijo in zaledni sistem (opredelitev URL-ja in </w:t>
      </w:r>
      <w:proofErr w:type="spellStart"/>
      <w:r w:rsidRPr="775AD2FA">
        <w:t>logiranje</w:t>
      </w:r>
      <w:proofErr w:type="spellEnd"/>
      <w:r w:rsidRPr="775AD2FA">
        <w:t xml:space="preserve"> v sistem). </w:t>
      </w:r>
    </w:p>
    <w:p w14:paraId="0D3E0BAA" w14:textId="0A4D28A4" w:rsidR="00E008F5" w:rsidRDefault="00E008F5" w:rsidP="00D3113D">
      <w:pPr>
        <w:pStyle w:val="ListParagraph"/>
        <w:numPr>
          <w:ilvl w:val="1"/>
          <w:numId w:val="13"/>
        </w:numPr>
        <w:jc w:val="both"/>
      </w:pPr>
      <w:r w:rsidRPr="775AD2FA">
        <w:t xml:space="preserve">Ob prijavi uporabnika v zaledni sistem aplikacija nazaj pridobi uporabniške nastavitve z njegovimi podatki iz šifranta uporabnikov (naziv organa, naziv območne enote in izpostave, ime inšpekcije, </w:t>
      </w:r>
      <w:proofErr w:type="spellStart"/>
      <w:r w:rsidRPr="775AD2FA">
        <w:t>signirni</w:t>
      </w:r>
      <w:proofErr w:type="spellEnd"/>
      <w:r w:rsidRPr="775AD2FA">
        <w:t xml:space="preserve"> znak, ime in priimek inšpektorja, kontaktne podatke inšpektorja (elektronski naslov, stacionarni in mobilni telefon). </w:t>
      </w:r>
    </w:p>
    <w:p w14:paraId="7ABA7B48" w14:textId="6E0ECA9F" w:rsidR="00E008F5" w:rsidRDefault="00E008F5" w:rsidP="00D3113D">
      <w:pPr>
        <w:pStyle w:val="ListParagraph"/>
        <w:numPr>
          <w:ilvl w:val="0"/>
          <w:numId w:val="13"/>
        </w:numPr>
        <w:jc w:val="both"/>
      </w:pPr>
      <w:r>
        <w:t>Prikaz verzije aplikacije</w:t>
      </w:r>
    </w:p>
    <w:p w14:paraId="46EE9DC9" w14:textId="27E4ACDA" w:rsidR="00E008F5" w:rsidRDefault="00E008F5" w:rsidP="00D3113D">
      <w:pPr>
        <w:pStyle w:val="ListParagraph"/>
        <w:numPr>
          <w:ilvl w:val="0"/>
          <w:numId w:val="13"/>
        </w:numPr>
        <w:jc w:val="both"/>
      </w:pPr>
      <w:r>
        <w:t xml:space="preserve">Prikaz drugih nastavitev pomembnih za delovanje aplikacije kot je privzeta GPS antena, natančnost zajemanja koordinat, interval ipd. </w:t>
      </w:r>
    </w:p>
    <w:p w14:paraId="55CF82C3" w14:textId="77777777" w:rsidR="00E008F5" w:rsidRDefault="00E008F5" w:rsidP="000B7F90">
      <w:pPr>
        <w:jc w:val="both"/>
      </w:pPr>
      <w:r>
        <w:t xml:space="preserve">Po prijavi v sistem se uporabniku na namizje aplikacije naložijo tipi zapisnikov, ki jih lahko kreira/uporablja glede na uporabniške nastavitve. Ta vsebina se doreče ob sistemski analizi. </w:t>
      </w:r>
    </w:p>
    <w:p w14:paraId="6993FE16" w14:textId="59818B35" w:rsidR="00E008F5" w:rsidRPr="003568FC" w:rsidRDefault="00213C8D" w:rsidP="7ED9EAC8">
      <w:pPr>
        <w:jc w:val="both"/>
        <w:rPr>
          <w:b/>
          <w:bCs/>
        </w:rPr>
      </w:pPr>
      <w:r w:rsidRPr="003568FC">
        <w:rPr>
          <w:b/>
          <w:bCs/>
        </w:rPr>
        <w:t xml:space="preserve">Z izbiro delovnega </w:t>
      </w:r>
      <w:r>
        <w:rPr>
          <w:b/>
          <w:bCs/>
        </w:rPr>
        <w:t>področja</w:t>
      </w:r>
      <w:r w:rsidR="6C710AFC" w:rsidRPr="003568FC">
        <w:rPr>
          <w:b/>
          <w:bCs/>
        </w:rPr>
        <w:t>:</w:t>
      </w:r>
    </w:p>
    <w:p w14:paraId="49AE4FBA" w14:textId="27BBBCD4" w:rsidR="00E008F5" w:rsidRDefault="00ED6BC1" w:rsidP="00D3113D">
      <w:pPr>
        <w:pStyle w:val="ListParagraph"/>
        <w:numPr>
          <w:ilvl w:val="0"/>
          <w:numId w:val="13"/>
        </w:numPr>
        <w:jc w:val="both"/>
      </w:pPr>
      <w:r>
        <w:t>Kmetij</w:t>
      </w:r>
      <w:r w:rsidR="00C31F3C">
        <w:t>stvo</w:t>
      </w:r>
      <w:r w:rsidR="00E008F5">
        <w:t>,</w:t>
      </w:r>
    </w:p>
    <w:p w14:paraId="3F35607F" w14:textId="0C67BF44" w:rsidR="00E008F5" w:rsidRDefault="00C31F3C" w:rsidP="00D3113D">
      <w:pPr>
        <w:pStyle w:val="ListParagraph"/>
        <w:numPr>
          <w:ilvl w:val="0"/>
          <w:numId w:val="13"/>
        </w:numPr>
        <w:jc w:val="both"/>
      </w:pPr>
      <w:r>
        <w:t>Gozdarstvo</w:t>
      </w:r>
      <w:r w:rsidR="00E008F5">
        <w:t>,</w:t>
      </w:r>
    </w:p>
    <w:p w14:paraId="7DC3BE60" w14:textId="31A8440A" w:rsidR="00E008F5" w:rsidRDefault="00CF6D65" w:rsidP="00D3113D">
      <w:pPr>
        <w:pStyle w:val="ListParagraph"/>
        <w:numPr>
          <w:ilvl w:val="0"/>
          <w:numId w:val="13"/>
        </w:numPr>
        <w:jc w:val="both"/>
      </w:pPr>
      <w:r>
        <w:t>Vinarstvo</w:t>
      </w:r>
      <w:r w:rsidR="00E008F5">
        <w:t>,</w:t>
      </w:r>
    </w:p>
    <w:p w14:paraId="596B6BB3" w14:textId="41654443" w:rsidR="00E008F5" w:rsidRDefault="00C31F3C" w:rsidP="00D3113D">
      <w:pPr>
        <w:pStyle w:val="ListParagraph"/>
        <w:numPr>
          <w:ilvl w:val="0"/>
          <w:numId w:val="13"/>
        </w:numPr>
        <w:jc w:val="both"/>
      </w:pPr>
      <w:r>
        <w:t>Lovstvo</w:t>
      </w:r>
      <w:r w:rsidR="00E008F5">
        <w:t>,</w:t>
      </w:r>
    </w:p>
    <w:p w14:paraId="32DEDA91" w14:textId="0B126E15" w:rsidR="00E008F5" w:rsidRDefault="00C31F3C" w:rsidP="00D3113D">
      <w:pPr>
        <w:pStyle w:val="ListParagraph"/>
        <w:numPr>
          <w:ilvl w:val="0"/>
          <w:numId w:val="13"/>
        </w:numPr>
        <w:jc w:val="both"/>
      </w:pPr>
      <w:r>
        <w:t>S</w:t>
      </w:r>
      <w:r w:rsidR="00E008F5">
        <w:t>ladkovodno ribištvo,</w:t>
      </w:r>
    </w:p>
    <w:p w14:paraId="284D9539" w14:textId="2E9F2792" w:rsidR="00E008F5" w:rsidRDefault="6C710AFC" w:rsidP="00E008F5">
      <w:pPr>
        <w:jc w:val="both"/>
      </w:pPr>
      <w:r>
        <w:t>se uporabniku odpre meni</w:t>
      </w:r>
      <w:r w:rsidR="23533986">
        <w:t xml:space="preserve"> z možnostmi</w:t>
      </w:r>
    </w:p>
    <w:p w14:paraId="3F4769CC" w14:textId="47230B4C" w:rsidR="00E008F5" w:rsidRDefault="2A88078D" w:rsidP="00D3113D">
      <w:pPr>
        <w:pStyle w:val="ListParagraph"/>
        <w:numPr>
          <w:ilvl w:val="0"/>
          <w:numId w:val="23"/>
        </w:numPr>
        <w:jc w:val="both"/>
      </w:pPr>
      <w:r w:rsidRPr="775AD2FA">
        <w:t>U</w:t>
      </w:r>
      <w:r w:rsidR="6C710AFC" w:rsidRPr="775AD2FA">
        <w:t xml:space="preserve">redi obstoječi zapisnik številka: </w:t>
      </w:r>
      <w:proofErr w:type="spellStart"/>
      <w:r w:rsidR="6C710AFC" w:rsidRPr="775AD2FA">
        <w:t>xxxx</w:t>
      </w:r>
      <w:proofErr w:type="spellEnd"/>
      <w:r w:rsidR="6C710AFC" w:rsidRPr="775AD2FA">
        <w:t>-xx/leto-xx (vsak uporabnik lahko ureja samo lastne zapisnike)</w:t>
      </w:r>
      <w:r w:rsidR="01E22E4C" w:rsidRPr="775AD2FA">
        <w:t>,</w:t>
      </w:r>
    </w:p>
    <w:p w14:paraId="3367DB03" w14:textId="276CD6ED" w:rsidR="00E008F5" w:rsidRDefault="0760331B" w:rsidP="00D3113D">
      <w:pPr>
        <w:pStyle w:val="ListParagraph"/>
        <w:numPr>
          <w:ilvl w:val="0"/>
          <w:numId w:val="23"/>
        </w:numPr>
        <w:jc w:val="both"/>
      </w:pPr>
      <w:r>
        <w:t>Z</w:t>
      </w:r>
      <w:r w:rsidR="2FD8BC80">
        <w:t xml:space="preserve">ačni nov zapisnik. </w:t>
      </w:r>
    </w:p>
    <w:p w14:paraId="487E2A2B" w14:textId="1BA24B15" w:rsidR="008F6383" w:rsidRDefault="2FD8BC80" w:rsidP="775AD2FA">
      <w:pPr>
        <w:jc w:val="both"/>
      </w:pPr>
      <w:r>
        <w:t xml:space="preserve">Pri izbiri </w:t>
      </w:r>
      <w:r w:rsidR="1B68833D">
        <w:t>“</w:t>
      </w:r>
      <w:r w:rsidR="1E68AA04">
        <w:t>Z</w:t>
      </w:r>
      <w:r>
        <w:t>ačni nov zapisnik</w:t>
      </w:r>
      <w:r w:rsidR="654603C8">
        <w:t>”</w:t>
      </w:r>
      <w:r>
        <w:t xml:space="preserve"> </w:t>
      </w:r>
      <w:r w:rsidR="745585DD">
        <w:t>aplikacijska</w:t>
      </w:r>
      <w:r>
        <w:t xml:space="preserve"> logika </w:t>
      </w:r>
      <w:r w:rsidR="745585DD">
        <w:t>podpira naslednji proces in vnosna polja:</w:t>
      </w:r>
    </w:p>
    <w:p w14:paraId="2B248226" w14:textId="77777777" w:rsidR="008F6383" w:rsidRDefault="008F6383" w:rsidP="008F6383">
      <w:r>
        <w:t xml:space="preserve">Gumb: </w:t>
      </w:r>
      <w:r w:rsidRPr="00E828FB">
        <w:rPr>
          <w:b/>
          <w:bCs/>
        </w:rPr>
        <w:t xml:space="preserve">Začni zapisnik </w:t>
      </w:r>
    </w:p>
    <w:p w14:paraId="4C39AA33" w14:textId="34EE7D2F" w:rsidR="00145130" w:rsidRDefault="00145130" w:rsidP="00D3113D">
      <w:pPr>
        <w:pStyle w:val="ListParagraph"/>
        <w:numPr>
          <w:ilvl w:val="0"/>
          <w:numId w:val="34"/>
        </w:numPr>
        <w:tabs>
          <w:tab w:val="left" w:pos="709"/>
        </w:tabs>
        <w:ind w:left="709" w:hanging="283"/>
      </w:pPr>
      <w:r>
        <w:t>Sistem podatkovna polja obrazca zapisnika pripiše privzete nastavitve uporabniških nastavitev vezanih na inšpektorja ter</w:t>
      </w:r>
      <w:r w:rsidR="00CD4384">
        <w:t xml:space="preserve"> kraj, </w:t>
      </w:r>
      <w:r>
        <w:t xml:space="preserve">datum in uro začetka zapisnika.  </w:t>
      </w:r>
    </w:p>
    <w:p w14:paraId="7C1DEC69" w14:textId="252052D5" w:rsidR="00CD4384" w:rsidRDefault="00CD4384" w:rsidP="00D3113D">
      <w:pPr>
        <w:pStyle w:val="ListParagraph"/>
        <w:numPr>
          <w:ilvl w:val="0"/>
          <w:numId w:val="34"/>
        </w:numPr>
        <w:tabs>
          <w:tab w:val="left" w:pos="709"/>
        </w:tabs>
        <w:ind w:left="709" w:hanging="283"/>
      </w:pPr>
      <w:r>
        <w:t xml:space="preserve">Kraj zapisnika naj sistem pridobi iz GPS lokacije mobilne naprave v obliki: naziv kraja in številka parcele. Uporabnik lahko te vsebine spreminja. </w:t>
      </w:r>
    </w:p>
    <w:p w14:paraId="57442606" w14:textId="77777777" w:rsidR="00EE3DD3" w:rsidRPr="00EE3DD3" w:rsidRDefault="00EE3DD3" w:rsidP="007624EE">
      <w:r w:rsidRPr="00EE3DD3">
        <w:t xml:space="preserve">Vpis klasifikacijskega znaka glede na nastavitve vrste zapisnika (vezano na inšpekcijo). Ta vrednost se privzeto napolni glede na tip inšpekcije z možnostjo sprememb (0611, 0613, 0614, 0616). </w:t>
      </w:r>
    </w:p>
    <w:p w14:paraId="02072A80" w14:textId="64702495" w:rsidR="00145130" w:rsidRDefault="00145130" w:rsidP="008F6383">
      <w:r>
        <w:t xml:space="preserve">Izbira Tipa in podtipa dokumenta zapisnika (podtip je mogoče kasneje spreminjati) iz šifranta tipov in podtipov. </w:t>
      </w:r>
    </w:p>
    <w:p w14:paraId="2D0F0FE1" w14:textId="32B20847" w:rsidR="001A4769" w:rsidRDefault="001A4769" w:rsidP="008F6383">
      <w:r>
        <w:t xml:space="preserve">Pri vinarstvu so možni </w:t>
      </w:r>
      <w:r w:rsidR="00EE3DD3">
        <w:t>tipi zapisnika</w:t>
      </w:r>
      <w:r>
        <w:t>:</w:t>
      </w:r>
    </w:p>
    <w:p w14:paraId="385D9968" w14:textId="5512CD42" w:rsidR="00EB6771" w:rsidRDefault="00EB6771" w:rsidP="00EB6771">
      <w:pPr>
        <w:pStyle w:val="ListParagraph"/>
        <w:numPr>
          <w:ilvl w:val="0"/>
          <w:numId w:val="35"/>
        </w:numPr>
        <w:spacing w:after="0" w:line="240" w:lineRule="auto"/>
        <w:contextualSpacing w:val="0"/>
        <w:rPr>
          <w:rFonts w:eastAsia="Times New Roman"/>
        </w:rPr>
      </w:pPr>
      <w:r>
        <w:rPr>
          <w:rFonts w:eastAsia="Times New Roman"/>
        </w:rPr>
        <w:t>Nadzor nad površinami.</w:t>
      </w:r>
    </w:p>
    <w:p w14:paraId="79D2EA51" w14:textId="7AD9CFE6" w:rsidR="00EB6771" w:rsidRDefault="00EB6771" w:rsidP="00EB6771">
      <w:pPr>
        <w:pStyle w:val="ListParagraph"/>
        <w:numPr>
          <w:ilvl w:val="0"/>
          <w:numId w:val="36"/>
        </w:numPr>
        <w:spacing w:after="0" w:line="240" w:lineRule="auto"/>
        <w:contextualSpacing w:val="0"/>
        <w:rPr>
          <w:rFonts w:eastAsia="Times New Roman"/>
        </w:rPr>
      </w:pPr>
      <w:r>
        <w:rPr>
          <w:rFonts w:eastAsia="Times New Roman"/>
        </w:rPr>
        <w:t xml:space="preserve">Nadzor pridelave. </w:t>
      </w:r>
    </w:p>
    <w:p w14:paraId="2B7426D4" w14:textId="11BC56E0" w:rsidR="00EB6771" w:rsidRDefault="00EB6771" w:rsidP="00EB6771">
      <w:pPr>
        <w:pStyle w:val="ListParagraph"/>
        <w:numPr>
          <w:ilvl w:val="0"/>
          <w:numId w:val="36"/>
        </w:numPr>
        <w:spacing w:after="0" w:line="240" w:lineRule="auto"/>
        <w:contextualSpacing w:val="0"/>
        <w:rPr>
          <w:rFonts w:eastAsia="Times New Roman"/>
        </w:rPr>
      </w:pPr>
      <w:r>
        <w:rPr>
          <w:rFonts w:eastAsia="Times New Roman"/>
        </w:rPr>
        <w:t>Nadzor smernic dobre higienske prakse.</w:t>
      </w:r>
    </w:p>
    <w:p w14:paraId="2202612B" w14:textId="748D5A04" w:rsidR="00EB6771" w:rsidRDefault="00EB6771" w:rsidP="00EB6771">
      <w:pPr>
        <w:pStyle w:val="ListParagraph"/>
        <w:numPr>
          <w:ilvl w:val="0"/>
          <w:numId w:val="36"/>
        </w:numPr>
        <w:spacing w:after="0" w:line="240" w:lineRule="auto"/>
        <w:contextualSpacing w:val="0"/>
        <w:rPr>
          <w:rFonts w:eastAsia="Times New Roman"/>
        </w:rPr>
      </w:pPr>
      <w:r>
        <w:rPr>
          <w:rFonts w:eastAsia="Times New Roman"/>
        </w:rPr>
        <w:t>Vzorčenje vina in enoloških sredstev.</w:t>
      </w:r>
    </w:p>
    <w:p w14:paraId="50567368" w14:textId="1EC33A74" w:rsidR="00EB6771" w:rsidRDefault="00EB6771" w:rsidP="00EB6771">
      <w:pPr>
        <w:pStyle w:val="ListParagraph"/>
        <w:numPr>
          <w:ilvl w:val="0"/>
          <w:numId w:val="36"/>
        </w:numPr>
        <w:spacing w:after="0" w:line="240" w:lineRule="auto"/>
        <w:contextualSpacing w:val="0"/>
        <w:rPr>
          <w:rFonts w:eastAsia="Times New Roman"/>
        </w:rPr>
      </w:pPr>
      <w:r>
        <w:rPr>
          <w:rFonts w:eastAsia="Times New Roman"/>
        </w:rPr>
        <w:t>Nadzor dopolnilnih dejavnosti na kmetiji.</w:t>
      </w:r>
    </w:p>
    <w:p w14:paraId="2BE6843C" w14:textId="1F962CE2" w:rsidR="001A4769" w:rsidRDefault="001A4769" w:rsidP="008F6383"/>
    <w:p w14:paraId="188C5C04" w14:textId="1DA860A9" w:rsidR="00145130" w:rsidRPr="00E828FB" w:rsidRDefault="00FA3E4C" w:rsidP="00145130">
      <w:pPr>
        <w:rPr>
          <w:b/>
          <w:bCs/>
        </w:rPr>
      </w:pPr>
      <w:r w:rsidRPr="00E828FB">
        <w:rPr>
          <w:b/>
          <w:bCs/>
        </w:rPr>
        <w:lastRenderedPageBreak/>
        <w:t>Vpis navzočih ob pregledu</w:t>
      </w:r>
    </w:p>
    <w:p w14:paraId="1CF9015E" w14:textId="5D803E61" w:rsidR="00FA3E4C" w:rsidRDefault="127E487C" w:rsidP="00FA3E4C">
      <w:pPr>
        <w:ind w:left="708"/>
      </w:pPr>
      <w:r>
        <w:t xml:space="preserve">V vnosno polje </w:t>
      </w:r>
      <w:r w:rsidR="7278DF1D">
        <w:t>(</w:t>
      </w:r>
      <w:r>
        <w:t>eno ali več</w:t>
      </w:r>
      <w:r w:rsidR="33AC94EA">
        <w:t>)</w:t>
      </w:r>
      <w:r>
        <w:t xml:space="preserve"> inšpektor vpiše ime in priimek ter kontaktne podatke prisotnih na inšpekcijskem pregledu. </w:t>
      </w:r>
    </w:p>
    <w:p w14:paraId="178CF04C" w14:textId="2E32BC20" w:rsidR="00FA3E4C" w:rsidRDefault="00FA3E4C" w:rsidP="00FA3E4C">
      <w:pPr>
        <w:ind w:left="708"/>
      </w:pPr>
      <w:r>
        <w:t>Vpis podatkov ni obvezen, ker ni nujno, da so na pregledu prisotne druge osebe.</w:t>
      </w:r>
    </w:p>
    <w:p w14:paraId="7FAB4424" w14:textId="224B2B81" w:rsidR="00FA3E4C" w:rsidRPr="00E828FB" w:rsidRDefault="00FC7917" w:rsidP="00FA3E4C">
      <w:pPr>
        <w:rPr>
          <w:b/>
          <w:bCs/>
        </w:rPr>
      </w:pPr>
      <w:r w:rsidRPr="00E828FB">
        <w:rPr>
          <w:b/>
          <w:bCs/>
        </w:rPr>
        <w:t>Opredelitev vrsta nadzora iz šifranta vrst nadzorov</w:t>
      </w:r>
    </w:p>
    <w:p w14:paraId="0F8E0B8A" w14:textId="329E1B2A" w:rsidR="00FC7917" w:rsidRDefault="00FC7917" w:rsidP="00E828FB">
      <w:pPr>
        <w:ind w:left="708"/>
      </w:pPr>
      <w:r>
        <w:t xml:space="preserve">Izbira iz šifranta vrst nadzorov, kjer je mogoča tudi 'prazna' izbira, če zapisnik ni del vrst nadzorov. </w:t>
      </w:r>
    </w:p>
    <w:p w14:paraId="3B67CA42" w14:textId="05157C2A" w:rsidR="00CD4384" w:rsidRPr="00E828FB" w:rsidRDefault="00FC7917" w:rsidP="00145130">
      <w:pPr>
        <w:rPr>
          <w:b/>
          <w:bCs/>
        </w:rPr>
      </w:pPr>
      <w:r w:rsidRPr="00E828FB">
        <w:rPr>
          <w:b/>
          <w:bCs/>
        </w:rPr>
        <w:t>Pregled in kontrola stanja iz mobilne kartografske podlage</w:t>
      </w:r>
    </w:p>
    <w:p w14:paraId="44701006" w14:textId="67112187" w:rsidR="00FC7917" w:rsidRDefault="00FC7917" w:rsidP="00FC7917">
      <w:pPr>
        <w:ind w:left="708"/>
      </w:pPr>
      <w:r>
        <w:t xml:space="preserve">Inšpektor odpre mobilno karto, kjer lahko preverja stanje na terenu s podatki slojev mobilne karte, ali gre za kmetijsko ali gozdno zemljišče ali urbani prostor, številko parcele in druge podlage. Tako preveri pristojnost in morebitna neskladja iz uradnih evidenc. </w:t>
      </w:r>
    </w:p>
    <w:p w14:paraId="154E2646" w14:textId="154B0B62" w:rsidR="00FC6958" w:rsidRDefault="1DB5CDF8" w:rsidP="00E828FB">
      <w:pPr>
        <w:ind w:left="708"/>
      </w:pPr>
      <w:r>
        <w:t xml:space="preserve">Odpre se pregledovalnik </w:t>
      </w:r>
      <w:r w:rsidR="000F23A0">
        <w:t>kart</w:t>
      </w:r>
      <w:r>
        <w:t xml:space="preserve"> s predloženimi sloji, po katerih uporabnik lahko preverja podlage na tej lokaciji</w:t>
      </w:r>
      <w:r w:rsidR="7F853E07">
        <w:t>.</w:t>
      </w:r>
    </w:p>
    <w:p w14:paraId="721F069F" w14:textId="7FE2EE6C" w:rsidR="00FC6958" w:rsidRDefault="7F853E07" w:rsidP="00E828FB">
      <w:pPr>
        <w:ind w:left="708"/>
      </w:pPr>
      <w:r>
        <w:t xml:space="preserve">Možnost pregleda </w:t>
      </w:r>
      <w:r w:rsidR="1DB5CDF8">
        <w:t>postopk</w:t>
      </w:r>
      <w:r>
        <w:t>ov</w:t>
      </w:r>
      <w:r w:rsidR="1DB5CDF8">
        <w:t xml:space="preserve"> na tej lokaciji ali v bližnji okolici (pregled zadev in inšpektorjev, ki so obravnavali vsebine v okolici</w:t>
      </w:r>
      <w:r w:rsidR="57C91D48">
        <w:t>)</w:t>
      </w:r>
      <w:r w:rsidR="1DB5CDF8">
        <w:t xml:space="preserve">. </w:t>
      </w:r>
    </w:p>
    <w:p w14:paraId="4E10AAAF" w14:textId="241DF0BF" w:rsidR="00FC7917" w:rsidRPr="00E828FB" w:rsidRDefault="00FC7917" w:rsidP="00145130">
      <w:pPr>
        <w:rPr>
          <w:b/>
          <w:bCs/>
        </w:rPr>
      </w:pPr>
      <w:r w:rsidRPr="00E828FB">
        <w:rPr>
          <w:b/>
          <w:bCs/>
        </w:rPr>
        <w:t>Zajem mest nadzora</w:t>
      </w:r>
    </w:p>
    <w:p w14:paraId="15D1CB6B" w14:textId="4B36EFDA" w:rsidR="00FC7917" w:rsidRDefault="33AE3A77" w:rsidP="00E828FB">
      <w:pPr>
        <w:ind w:left="708"/>
      </w:pPr>
      <w:r>
        <w:t xml:space="preserve">Na mobilni karti ima inšpektor 3 gumbe z </w:t>
      </w:r>
      <w:r w:rsidR="70795AD2">
        <w:t>možnostjo</w:t>
      </w:r>
      <w:r>
        <w:t xml:space="preserve"> dodajanja:</w:t>
      </w:r>
    </w:p>
    <w:p w14:paraId="21DE17DC" w14:textId="3D431933" w:rsidR="00FC7917" w:rsidRDefault="00FC7917" w:rsidP="00D3113D">
      <w:pPr>
        <w:pStyle w:val="ListParagraph"/>
        <w:numPr>
          <w:ilvl w:val="0"/>
          <w:numId w:val="24"/>
        </w:numPr>
      </w:pPr>
      <w:r>
        <w:t>Točka nadzora</w:t>
      </w:r>
    </w:p>
    <w:p w14:paraId="5B90E69A" w14:textId="37A39932" w:rsidR="00FC7917" w:rsidRDefault="00FC7917" w:rsidP="00D3113D">
      <w:pPr>
        <w:pStyle w:val="ListParagraph"/>
        <w:numPr>
          <w:ilvl w:val="0"/>
          <w:numId w:val="24"/>
        </w:numPr>
      </w:pPr>
      <w:r>
        <w:t>Linija nadzora</w:t>
      </w:r>
    </w:p>
    <w:p w14:paraId="6BBFD0DB" w14:textId="7485CAD2" w:rsidR="00FC7917" w:rsidRDefault="00FC7917" w:rsidP="00D3113D">
      <w:pPr>
        <w:pStyle w:val="ListParagraph"/>
        <w:numPr>
          <w:ilvl w:val="0"/>
          <w:numId w:val="24"/>
        </w:numPr>
      </w:pPr>
      <w:r>
        <w:t xml:space="preserve">Poligon nadzora </w:t>
      </w:r>
    </w:p>
    <w:p w14:paraId="43AB918D" w14:textId="08CE5313" w:rsidR="00FC7917" w:rsidRDefault="00FC7917" w:rsidP="00E828FB">
      <w:pPr>
        <w:ind w:left="360"/>
        <w:jc w:val="both"/>
      </w:pPr>
      <w:r>
        <w:t>Na vsak zapisnik lahko inšpektor zajame več mest nadzora, ki so lahko različna po tipu in številu teh (točka vzorčenja/vzorčenj, poligoni nelegalnih izkopov ipd.).</w:t>
      </w:r>
    </w:p>
    <w:p w14:paraId="395E20DC" w14:textId="367620E6" w:rsidR="00FC7917" w:rsidRDefault="33AE3A77" w:rsidP="00E828FB">
      <w:pPr>
        <w:ind w:left="360"/>
        <w:jc w:val="both"/>
      </w:pPr>
      <w:r w:rsidRPr="775AD2FA">
        <w:t>K vsakemu zajemu mesta nadzora je omogočeno dodajanje ene ali več fotografij neposredno s fotografiranjem z mobilno napravo</w:t>
      </w:r>
      <w:r w:rsidR="7F853E07" w:rsidRPr="775AD2FA">
        <w:t xml:space="preserve"> (</w:t>
      </w:r>
      <w:proofErr w:type="spellStart"/>
      <w:r w:rsidR="7F853E07" w:rsidRPr="775AD2FA">
        <w:t>geotagging</w:t>
      </w:r>
      <w:proofErr w:type="spellEnd"/>
      <w:r w:rsidR="7F853E07" w:rsidRPr="775AD2FA">
        <w:t>)</w:t>
      </w:r>
      <w:r w:rsidR="51C15C02" w:rsidRPr="775AD2FA">
        <w:t xml:space="preserve"> in možnost pripisa komentarja k fotografiji kaj predstavlja. </w:t>
      </w:r>
      <w:r w:rsidR="1C0C002B" w:rsidRPr="775AD2FA">
        <w:t>Samodejno</w:t>
      </w:r>
      <w:r w:rsidR="51C15C02" w:rsidRPr="775AD2FA">
        <w:t xml:space="preserve"> se k fotografiji ob zajemu pripiše najbližji kraj in parcelna številka ter KO</w:t>
      </w:r>
      <w:r w:rsidRPr="775AD2FA">
        <w:t xml:space="preserve">. </w:t>
      </w:r>
    </w:p>
    <w:p w14:paraId="78DF560B" w14:textId="24F20692" w:rsidR="00FC7917" w:rsidRDefault="18133D01" w:rsidP="7ED9EAC8">
      <w:pPr>
        <w:ind w:left="360"/>
        <w:jc w:val="both"/>
      </w:pPr>
      <w:r w:rsidRPr="775AD2FA">
        <w:t>O</w:t>
      </w:r>
      <w:r w:rsidR="33AE3A77" w:rsidRPr="775AD2FA">
        <w:t>b</w:t>
      </w:r>
      <w:r w:rsidRPr="775AD2FA">
        <w:t xml:space="preserve"> vsakem zajemu mesta nadzora se poleg zajema točke, linije, poligona atributom </w:t>
      </w:r>
      <w:r w:rsidR="70BB5FBD" w:rsidRPr="775AD2FA">
        <w:t>samodejno</w:t>
      </w:r>
      <w:r w:rsidRPr="775AD2FA">
        <w:t xml:space="preserve"> pripiše naselje, </w:t>
      </w:r>
      <w:r w:rsidR="793328A3" w:rsidRPr="775AD2FA">
        <w:t xml:space="preserve">parcelne številke/številka na katerih je zajet </w:t>
      </w:r>
      <w:proofErr w:type="spellStart"/>
      <w:r w:rsidR="793328A3" w:rsidRPr="775AD2FA">
        <w:t>geoobjekt</w:t>
      </w:r>
      <w:proofErr w:type="spellEnd"/>
      <w:r w:rsidR="793328A3" w:rsidRPr="775AD2FA">
        <w:t xml:space="preserve">, datum in čas zajema, uporabnik in drugi atributi, ki so potrebni, da so tako zajeti elementi potem lahko integrirani v atribute na </w:t>
      </w:r>
      <w:proofErr w:type="spellStart"/>
      <w:r w:rsidR="793328A3" w:rsidRPr="775AD2FA">
        <w:t>Gisportalu</w:t>
      </w:r>
      <w:proofErr w:type="spellEnd"/>
      <w:r w:rsidR="793328A3" w:rsidRPr="775AD2FA">
        <w:t xml:space="preserve"> in poslovni aplikaciji </w:t>
      </w:r>
      <w:proofErr w:type="spellStart"/>
      <w:r w:rsidR="793328A3" w:rsidRPr="775AD2FA">
        <w:t>eNIS</w:t>
      </w:r>
      <w:proofErr w:type="spellEnd"/>
      <w:r w:rsidR="793328A3" w:rsidRPr="775AD2FA">
        <w:t xml:space="preserve">. </w:t>
      </w:r>
      <w:r w:rsidR="0C72F159" w:rsidRPr="775AD2FA">
        <w:t xml:space="preserve">Za podrobnosti glej opis vsebin atributov </w:t>
      </w:r>
      <w:r w:rsidR="00366ED7" w:rsidRPr="775AD2FA">
        <w:t>v poglavju 3.5</w:t>
      </w:r>
      <w:r w:rsidR="00AD2EDE" w:rsidRPr="775AD2FA">
        <w:t>,</w:t>
      </w:r>
      <w:r w:rsidR="0C72F159" w:rsidRPr="775AD2FA">
        <w:t xml:space="preserve"> kjer so podrobno definirani, katera polja vsebujejo, ker morajo biti zapisani v iste podatkovne sloje in del mobilnih in spletnih kart posameznih inšpekcij dostopnih na </w:t>
      </w:r>
      <w:proofErr w:type="spellStart"/>
      <w:r w:rsidR="0C72F159" w:rsidRPr="775AD2FA">
        <w:t>Gisportalu</w:t>
      </w:r>
      <w:proofErr w:type="spellEnd"/>
      <w:r w:rsidR="0C72F159" w:rsidRPr="775AD2FA">
        <w:t xml:space="preserve">. </w:t>
      </w:r>
    </w:p>
    <w:p w14:paraId="75C74154" w14:textId="24731BA8" w:rsidR="00EE522A" w:rsidRPr="00E828FB" w:rsidRDefault="005C1F04" w:rsidP="00145130">
      <w:pPr>
        <w:rPr>
          <w:b/>
          <w:bCs/>
        </w:rPr>
      </w:pPr>
      <w:r w:rsidRPr="00E828FB">
        <w:rPr>
          <w:b/>
          <w:bCs/>
        </w:rPr>
        <w:t>Ugotovitve nadzora</w:t>
      </w:r>
    </w:p>
    <w:p w14:paraId="25D9E276" w14:textId="67F1104A" w:rsidR="005C1F04" w:rsidRDefault="005C1F04" w:rsidP="005C1F04">
      <w:pPr>
        <w:ind w:left="708"/>
      </w:pPr>
      <w:r>
        <w:t>Tukaj je na voljo dolgo tekstovno polje, kamor lahko inšpektor zapiše opažanja, poleg tega pa ima še opcijo dodajanja datotek, kot so izbire:</w:t>
      </w:r>
    </w:p>
    <w:p w14:paraId="3111D400" w14:textId="5AD2765F" w:rsidR="005C1F04" w:rsidRDefault="31DC4282" w:rsidP="00D3113D">
      <w:pPr>
        <w:pStyle w:val="ListParagraph"/>
        <w:numPr>
          <w:ilvl w:val="1"/>
          <w:numId w:val="19"/>
        </w:numPr>
      </w:pPr>
      <w:r>
        <w:t>Posnemi zvočno izjavo</w:t>
      </w:r>
      <w:r w:rsidR="79C5C6E0">
        <w:t>.</w:t>
      </w:r>
    </w:p>
    <w:p w14:paraId="3125424C" w14:textId="26713C44" w:rsidR="005C1F04" w:rsidRDefault="31DC4282" w:rsidP="00D3113D">
      <w:pPr>
        <w:pStyle w:val="ListParagraph"/>
        <w:numPr>
          <w:ilvl w:val="1"/>
          <w:numId w:val="19"/>
        </w:numPr>
      </w:pPr>
      <w:r>
        <w:t>Posnemi video</w:t>
      </w:r>
      <w:r w:rsidR="30F951AA">
        <w:t>.</w:t>
      </w:r>
    </w:p>
    <w:p w14:paraId="43B7C19E" w14:textId="2ED6BF53" w:rsidR="005C1F04" w:rsidRDefault="31DC4282" w:rsidP="00D3113D">
      <w:pPr>
        <w:pStyle w:val="ListParagraph"/>
        <w:numPr>
          <w:ilvl w:val="1"/>
          <w:numId w:val="19"/>
        </w:numPr>
      </w:pPr>
      <w:r>
        <w:t>Posnemi fotografije dokumentov</w:t>
      </w:r>
      <w:r w:rsidR="6107755F">
        <w:t>.</w:t>
      </w:r>
    </w:p>
    <w:p w14:paraId="41EAEC92" w14:textId="07C417F3" w:rsidR="005C1F04" w:rsidRDefault="005C1F04" w:rsidP="00D3113D">
      <w:pPr>
        <w:pStyle w:val="ListParagraph"/>
        <w:numPr>
          <w:ilvl w:val="1"/>
          <w:numId w:val="19"/>
        </w:numPr>
      </w:pPr>
      <w:r>
        <w:t xml:space="preserve">Dodaj druge priponke. </w:t>
      </w:r>
    </w:p>
    <w:p w14:paraId="2073DB75" w14:textId="51347835" w:rsidR="005C1F04" w:rsidRPr="00E828FB" w:rsidRDefault="00D132A8" w:rsidP="00145130">
      <w:pPr>
        <w:rPr>
          <w:b/>
          <w:bCs/>
        </w:rPr>
      </w:pPr>
      <w:r w:rsidRPr="00E828FB">
        <w:rPr>
          <w:b/>
          <w:bCs/>
        </w:rPr>
        <w:lastRenderedPageBreak/>
        <w:t>Opredelitev vsebinskih področij nadzora</w:t>
      </w:r>
    </w:p>
    <w:p w14:paraId="48D95C8A" w14:textId="2E61527D" w:rsidR="00D132A8" w:rsidRDefault="451A9093" w:rsidP="7ED9EAC8">
      <w:pPr>
        <w:ind w:left="708"/>
      </w:pPr>
      <w:r>
        <w:t xml:space="preserve">Izbira iz šifranta zakonodaje in potem šifranta vsebinskih </w:t>
      </w:r>
      <w:r w:rsidR="676CDBC9">
        <w:t>področij</w:t>
      </w:r>
      <w:r>
        <w:t>, ki je vezan na zakon. Možnost vnosa več vsebinskih pod</w:t>
      </w:r>
      <w:r w:rsidR="261F1285">
        <w:t>ročij</w:t>
      </w:r>
      <w:r w:rsidR="00764E1D">
        <w:t>.</w:t>
      </w:r>
    </w:p>
    <w:p w14:paraId="0531E931" w14:textId="19DC7249" w:rsidR="00D132A8" w:rsidRDefault="00D132A8" w:rsidP="00E828FB">
      <w:pPr>
        <w:ind w:left="708"/>
      </w:pPr>
      <w:r>
        <w:t xml:space="preserve">Šifrant je hierarhičen, saj so vsebinska področja vezana na vsak zakon. </w:t>
      </w:r>
    </w:p>
    <w:p w14:paraId="3C0E1937" w14:textId="449F56AE" w:rsidR="00D132A8" w:rsidRDefault="03CE786A" w:rsidP="00E828FB">
      <w:pPr>
        <w:ind w:left="708"/>
      </w:pPr>
      <w:r>
        <w:t xml:space="preserve">Naročnik </w:t>
      </w:r>
      <w:r w:rsidR="39B80C71">
        <w:t>z</w:t>
      </w:r>
      <w:r w:rsidR="451A9093">
        <w:t xml:space="preserve">a vsako inšpekcijo  opredeli šifrant najpogosteje uporabljenih vrednosti. </w:t>
      </w:r>
    </w:p>
    <w:p w14:paraId="335C4DF1" w14:textId="46BD5F18" w:rsidR="00E828FB" w:rsidRPr="00E828FB" w:rsidRDefault="00E828FB" w:rsidP="00145130">
      <w:pPr>
        <w:rPr>
          <w:b/>
          <w:bCs/>
        </w:rPr>
      </w:pPr>
      <w:r w:rsidRPr="00E828FB">
        <w:rPr>
          <w:b/>
          <w:bCs/>
        </w:rPr>
        <w:t>Ugotovljene nepravilnosti</w:t>
      </w:r>
    </w:p>
    <w:p w14:paraId="51AB61F4" w14:textId="2EA7C690" w:rsidR="00E828FB" w:rsidRDefault="676CDBC9" w:rsidP="00E828FB">
      <w:pPr>
        <w:ind w:left="708"/>
      </w:pPr>
      <w:r w:rsidRPr="775AD2FA">
        <w:t xml:space="preserve">Pri prej vnesenih vsebinskih področjih se lahko označi polje, da je pri tej vsebini ugotovljena nepravilnost/neskladje kot </w:t>
      </w:r>
      <w:r w:rsidR="10382EDD" w:rsidRPr="775AD2FA">
        <w:t>potrditveno polje (</w:t>
      </w:r>
      <w:proofErr w:type="spellStart"/>
      <w:r w:rsidRPr="775AD2FA">
        <w:t>checkbox</w:t>
      </w:r>
      <w:proofErr w:type="spellEnd"/>
      <w:r w:rsidR="65E6E399" w:rsidRPr="775AD2FA">
        <w:t>)</w:t>
      </w:r>
      <w:r w:rsidRPr="775AD2FA">
        <w:t xml:space="preserve">. </w:t>
      </w:r>
    </w:p>
    <w:p w14:paraId="714B4DD8" w14:textId="3E2F46E1" w:rsidR="00E828FB" w:rsidRDefault="676CDBC9" w:rsidP="00E828FB">
      <w:pPr>
        <w:ind w:left="708"/>
      </w:pPr>
      <w:r>
        <w:t>Dod</w:t>
      </w:r>
      <w:r w:rsidR="0511DF92">
        <w:t>a se</w:t>
      </w:r>
      <w:r>
        <w:t xml:space="preserve"> še kratko polje za podrobnejši opis nepravilnosti. </w:t>
      </w:r>
    </w:p>
    <w:p w14:paraId="287BA85A" w14:textId="13202F4E" w:rsidR="00E828FB" w:rsidRDefault="39A2F7FA" w:rsidP="00E828FB">
      <w:pPr>
        <w:ind w:left="708"/>
      </w:pPr>
      <w:r>
        <w:t xml:space="preserve">Doda se </w:t>
      </w:r>
      <w:r w:rsidR="02A695B6">
        <w:t>g</w:t>
      </w:r>
      <w:r w:rsidR="676CDBC9">
        <w:t xml:space="preserve">umb </w:t>
      </w:r>
      <w:r w:rsidR="3A653467">
        <w:t>“</w:t>
      </w:r>
      <w:r w:rsidR="676CDBC9">
        <w:t>Posnemi zvočno izjavo za nepravilnosti</w:t>
      </w:r>
      <w:r w:rsidR="79D4E349">
        <w:t>”</w:t>
      </w:r>
      <w:r w:rsidR="676CDBC9">
        <w:t>.</w:t>
      </w:r>
    </w:p>
    <w:p w14:paraId="5CCFE4E5" w14:textId="337A1B8C" w:rsidR="00E828FB" w:rsidRPr="00E828FB" w:rsidRDefault="00E828FB" w:rsidP="00145130">
      <w:pPr>
        <w:rPr>
          <w:b/>
          <w:bCs/>
        </w:rPr>
      </w:pPr>
      <w:r w:rsidRPr="00E828FB">
        <w:rPr>
          <w:b/>
          <w:bCs/>
        </w:rPr>
        <w:t>Druge ugotovitve</w:t>
      </w:r>
    </w:p>
    <w:p w14:paraId="606CCB66" w14:textId="6F51A8ED" w:rsidR="00E828FB" w:rsidRDefault="00E828FB" w:rsidP="00E828FB">
      <w:pPr>
        <w:ind w:left="708"/>
      </w:pPr>
      <w:r>
        <w:t>Komentar inšpektorja</w:t>
      </w:r>
    </w:p>
    <w:p w14:paraId="4FC2D9CC" w14:textId="07EAC6C3" w:rsidR="00E828FB" w:rsidRDefault="00E828FB" w:rsidP="00D3113D">
      <w:pPr>
        <w:pStyle w:val="ListParagraph"/>
        <w:numPr>
          <w:ilvl w:val="1"/>
          <w:numId w:val="19"/>
        </w:numPr>
      </w:pPr>
      <w:r>
        <w:t xml:space="preserve">Kratko tekstovno polje za vpis besedila. </w:t>
      </w:r>
    </w:p>
    <w:p w14:paraId="5437098D" w14:textId="4ADFF61F" w:rsidR="00E828FB" w:rsidRDefault="00E828FB" w:rsidP="00E828FB">
      <w:pPr>
        <w:ind w:left="708"/>
      </w:pPr>
      <w:r w:rsidRPr="775AD2FA">
        <w:t xml:space="preserve">Seznanitev prisotnih z ugotovitvami nadzora, če so prisotni. Se samo odkljuka </w:t>
      </w:r>
      <w:proofErr w:type="spellStart"/>
      <w:r w:rsidRPr="775AD2FA">
        <w:t>checkbox</w:t>
      </w:r>
      <w:proofErr w:type="spellEnd"/>
      <w:r w:rsidRPr="775AD2FA">
        <w:t xml:space="preserve">. </w:t>
      </w:r>
    </w:p>
    <w:p w14:paraId="44452058" w14:textId="04392ABD" w:rsidR="00E828FB" w:rsidRDefault="00E828FB" w:rsidP="00E828FB">
      <w:pPr>
        <w:ind w:left="708"/>
      </w:pPr>
      <w:r>
        <w:t xml:space="preserve">Komentar prisotnih. </w:t>
      </w:r>
    </w:p>
    <w:p w14:paraId="482A16B1" w14:textId="77777777" w:rsidR="00E828FB" w:rsidRDefault="00E828FB" w:rsidP="00D3113D">
      <w:pPr>
        <w:pStyle w:val="ListParagraph"/>
        <w:numPr>
          <w:ilvl w:val="1"/>
          <w:numId w:val="19"/>
        </w:numPr>
      </w:pPr>
      <w:r>
        <w:t xml:space="preserve">Kratko tekstovno polje za vpis besedila. </w:t>
      </w:r>
    </w:p>
    <w:p w14:paraId="0781CE2D" w14:textId="26BF46AB" w:rsidR="00D92B26" w:rsidRDefault="156182B3" w:rsidP="00D3113D">
      <w:pPr>
        <w:pStyle w:val="ListParagraph"/>
        <w:numPr>
          <w:ilvl w:val="1"/>
          <w:numId w:val="19"/>
        </w:numPr>
      </w:pPr>
      <w:r w:rsidRPr="775AD2FA">
        <w:t>Potrditveno</w:t>
      </w:r>
      <w:r w:rsidR="14C01426" w:rsidRPr="775AD2FA">
        <w:t xml:space="preserve"> polje (</w:t>
      </w:r>
      <w:proofErr w:type="spellStart"/>
      <w:r w:rsidR="14C01426" w:rsidRPr="775AD2FA">
        <w:t>check</w:t>
      </w:r>
      <w:proofErr w:type="spellEnd"/>
      <w:r w:rsidR="14C01426" w:rsidRPr="775AD2FA">
        <w:t xml:space="preserve"> </w:t>
      </w:r>
      <w:proofErr w:type="spellStart"/>
      <w:r w:rsidR="14C01426" w:rsidRPr="775AD2FA">
        <w:t>box</w:t>
      </w:r>
      <w:proofErr w:type="spellEnd"/>
      <w:r w:rsidR="14C01426" w:rsidRPr="775AD2FA">
        <w:t>)</w:t>
      </w:r>
      <w:r w:rsidR="608043AF" w:rsidRPr="775AD2FA">
        <w:t xml:space="preserve">, da se zavezanec oz. njegov predstavnik strinja, da se mu zapisnik vroči v elektronski obliki, po elektronski pošti. </w:t>
      </w:r>
    </w:p>
    <w:p w14:paraId="1C5CFD5A" w14:textId="224FB345" w:rsidR="00E828FB" w:rsidRPr="00E828FB" w:rsidRDefault="00E828FB" w:rsidP="008F6383">
      <w:pPr>
        <w:rPr>
          <w:b/>
          <w:bCs/>
        </w:rPr>
      </w:pPr>
      <w:r w:rsidRPr="00E828FB">
        <w:rPr>
          <w:b/>
          <w:bCs/>
        </w:rPr>
        <w:t xml:space="preserve">Podpisovanje zapisnika na ekranu mobilne naprave. </w:t>
      </w:r>
    </w:p>
    <w:p w14:paraId="43BD79B1" w14:textId="4D900E09" w:rsidR="00E828FB" w:rsidRDefault="00E828FB" w:rsidP="00E828FB">
      <w:pPr>
        <w:ind w:left="708"/>
      </w:pPr>
      <w:r>
        <w:t>Odpre se polje za podpis stranke</w:t>
      </w:r>
    </w:p>
    <w:p w14:paraId="06BDB7FC" w14:textId="4FD165E4" w:rsidR="00E828FB" w:rsidRDefault="00E828FB" w:rsidP="00E828FB">
      <w:pPr>
        <w:ind w:left="708"/>
      </w:pPr>
      <w:r>
        <w:t xml:space="preserve">Odpre se polje za podpis inšpektorja. </w:t>
      </w:r>
    </w:p>
    <w:p w14:paraId="2B62466D" w14:textId="1CE05BB1" w:rsidR="00E828FB" w:rsidRDefault="676CDBC9" w:rsidP="00E828FB">
      <w:pPr>
        <w:ind w:left="708"/>
      </w:pPr>
      <w:r>
        <w:t>Podpisuje se z digitalnim peresom na zaslonu naprave. Podpisi se shranijo kot nespremenljivi grafični elementi na mobilno napravo in v zale</w:t>
      </w:r>
      <w:r w:rsidR="2DD4BE3C">
        <w:t>d</w:t>
      </w:r>
      <w:r>
        <w:t xml:space="preserve">ni sistem. </w:t>
      </w:r>
    </w:p>
    <w:p w14:paraId="54D6F430" w14:textId="6960BDE3" w:rsidR="00E828FB" w:rsidRPr="00E828FB" w:rsidRDefault="00E828FB" w:rsidP="008F6383">
      <w:pPr>
        <w:rPr>
          <w:b/>
          <w:bCs/>
        </w:rPr>
      </w:pPr>
      <w:r w:rsidRPr="00E828FB">
        <w:rPr>
          <w:b/>
          <w:bCs/>
        </w:rPr>
        <w:t>Zaključevanje zapisnika</w:t>
      </w:r>
    </w:p>
    <w:p w14:paraId="53DED0E7" w14:textId="3665E42E" w:rsidR="00E828FB" w:rsidRDefault="00E828FB" w:rsidP="00E828FB">
      <w:pPr>
        <w:ind w:left="708"/>
      </w:pPr>
      <w:r>
        <w:t xml:space="preserve">Izbere se po katerem členu ZIN ali ZUP je zaključen zapisnik. </w:t>
      </w:r>
    </w:p>
    <w:p w14:paraId="608FF4F1" w14:textId="43DBE372" w:rsidR="00E828FB" w:rsidRDefault="676CDBC9" w:rsidP="00E828FB">
      <w:pPr>
        <w:ind w:left="708"/>
      </w:pPr>
      <w:r>
        <w:t>Gum</w:t>
      </w:r>
      <w:r w:rsidR="2727D0F6">
        <w:t>b</w:t>
      </w:r>
      <w:r w:rsidR="7CEFBF81">
        <w:t>a</w:t>
      </w:r>
      <w:r>
        <w:t xml:space="preserve"> Zaključi in </w:t>
      </w:r>
      <w:r w:rsidR="099309F0">
        <w:t>Z</w:t>
      </w:r>
      <w:r>
        <w:t xml:space="preserve">apri zapisnik. </w:t>
      </w:r>
    </w:p>
    <w:p w14:paraId="6972E0A3" w14:textId="761040E3" w:rsidR="00E828FB" w:rsidRDefault="00E828FB" w:rsidP="00E828FB">
      <w:pPr>
        <w:ind w:left="708"/>
      </w:pPr>
      <w:r>
        <w:t xml:space="preserve">Vpiše se datum in ura zaključitve zapisnika, ki se lahko tudi naknadno popravi. </w:t>
      </w:r>
    </w:p>
    <w:p w14:paraId="049EDD71" w14:textId="487540F5" w:rsidR="002B5392" w:rsidRPr="00297F1E" w:rsidRDefault="00E7083D" w:rsidP="775AD2FA">
      <w:pPr>
        <w:rPr>
          <w:b/>
          <w:bCs/>
        </w:rPr>
      </w:pPr>
      <w:r w:rsidRPr="775AD2FA">
        <w:rPr>
          <w:b/>
          <w:bCs/>
        </w:rPr>
        <w:t xml:space="preserve">Številčenje in knjiženja zapisnika v zaledni sistem </w:t>
      </w:r>
      <w:proofErr w:type="spellStart"/>
      <w:r w:rsidRPr="775AD2FA">
        <w:rPr>
          <w:b/>
          <w:bCs/>
        </w:rPr>
        <w:t>eNIS</w:t>
      </w:r>
      <w:proofErr w:type="spellEnd"/>
    </w:p>
    <w:p w14:paraId="1AC494EE" w14:textId="7C8C85CA" w:rsidR="00E7083D" w:rsidRDefault="001F69C8" w:rsidP="002B5392">
      <w:r>
        <w:t>Dve vrsti izbire:</w:t>
      </w:r>
    </w:p>
    <w:p w14:paraId="5DA1FC16" w14:textId="77777777" w:rsidR="002B5392" w:rsidRPr="00E828FB" w:rsidRDefault="002B5392" w:rsidP="002B5392">
      <w:pPr>
        <w:rPr>
          <w:b/>
          <w:bCs/>
        </w:rPr>
      </w:pPr>
      <w:r w:rsidRPr="00E828FB">
        <w:rPr>
          <w:b/>
          <w:bCs/>
        </w:rPr>
        <w:t>Knjiži v obstoječo zadevo</w:t>
      </w:r>
    </w:p>
    <w:p w14:paraId="2A50AF23" w14:textId="77777777" w:rsidR="002B5392" w:rsidRDefault="002B5392" w:rsidP="002B5392">
      <w:pPr>
        <w:pStyle w:val="ListParagraph"/>
        <w:numPr>
          <w:ilvl w:val="0"/>
          <w:numId w:val="24"/>
        </w:numPr>
      </w:pPr>
      <w:r>
        <w:t xml:space="preserve">Uporabnik vpiše številko zadeve v katero uvršča zapisnik. </w:t>
      </w:r>
    </w:p>
    <w:p w14:paraId="745B8EB4" w14:textId="77777777" w:rsidR="002B5392" w:rsidRDefault="002B5392" w:rsidP="002B5392">
      <w:pPr>
        <w:pStyle w:val="ListParagraph"/>
        <w:numPr>
          <w:ilvl w:val="0"/>
          <w:numId w:val="24"/>
        </w:numPr>
      </w:pPr>
      <w:r>
        <w:t xml:space="preserve">V naslednji fazi izbere gumb </w:t>
      </w:r>
      <w:r w:rsidRPr="775AD2FA">
        <w:rPr>
          <w:b/>
          <w:bCs/>
        </w:rPr>
        <w:t>oštevilči dokument</w:t>
      </w:r>
      <w:r>
        <w:t xml:space="preserve">. </w:t>
      </w:r>
    </w:p>
    <w:p w14:paraId="5A7EE862" w14:textId="7C053C90" w:rsidR="775AD2FA" w:rsidRDefault="775AD2FA" w:rsidP="775AD2FA">
      <w:pPr>
        <w:rPr>
          <w:b/>
          <w:bCs/>
        </w:rPr>
      </w:pPr>
    </w:p>
    <w:p w14:paraId="777E8A0C" w14:textId="77777777" w:rsidR="002B5392" w:rsidRPr="00E828FB" w:rsidRDefault="002B5392" w:rsidP="002B5392">
      <w:pPr>
        <w:rPr>
          <w:b/>
          <w:bCs/>
        </w:rPr>
      </w:pPr>
      <w:r w:rsidRPr="7ED9EAC8">
        <w:rPr>
          <w:b/>
          <w:bCs/>
        </w:rPr>
        <w:lastRenderedPageBreak/>
        <w:t>Kreiraj novo zadevo</w:t>
      </w:r>
    </w:p>
    <w:p w14:paraId="4C82D589" w14:textId="77777777" w:rsidR="002B5392" w:rsidRDefault="002B5392" w:rsidP="002B5392">
      <w:r>
        <w:t>Odpre se polje kratek naziv zadeve</w:t>
      </w:r>
    </w:p>
    <w:p w14:paraId="5246C741" w14:textId="77777777" w:rsidR="002B5392" w:rsidRDefault="002B5392" w:rsidP="002B5392">
      <w:pPr>
        <w:pStyle w:val="ListParagraph"/>
        <w:numPr>
          <w:ilvl w:val="0"/>
          <w:numId w:val="24"/>
        </w:numPr>
      </w:pPr>
      <w:r>
        <w:t xml:space="preserve">V naslednji fazi izbere gumb </w:t>
      </w:r>
      <w:r w:rsidRPr="00E828FB">
        <w:rPr>
          <w:b/>
          <w:bCs/>
        </w:rPr>
        <w:t>kreiraj zadevo in</w:t>
      </w:r>
      <w:r>
        <w:t xml:space="preserve"> </w:t>
      </w:r>
      <w:r w:rsidRPr="00130883">
        <w:rPr>
          <w:b/>
          <w:bCs/>
        </w:rPr>
        <w:t>oštevilči dokument</w:t>
      </w:r>
      <w:r>
        <w:t xml:space="preserve">. </w:t>
      </w:r>
    </w:p>
    <w:p w14:paraId="0056E454" w14:textId="77777777" w:rsidR="002B5392" w:rsidRDefault="002B5392" w:rsidP="002B5392">
      <w:r w:rsidRPr="775AD2FA">
        <w:t xml:space="preserve">Klic servisa številčenja v zaledni sistem inšpektorata za centralno številčenje. Funkcija kliče servis številčenja v SPIS4 na MKGP, ki vrne številko zadeve in dokumenta. Hkrati se v poslovnem informacijskem sistemu </w:t>
      </w:r>
      <w:proofErr w:type="spellStart"/>
      <w:r w:rsidRPr="775AD2FA">
        <w:t>eNIS</w:t>
      </w:r>
      <w:proofErr w:type="spellEnd"/>
      <w:r w:rsidRPr="775AD2FA">
        <w:t xml:space="preserve"> kreira zadeva in dokument, če gre za odpiranje nove zadeve ali samo dokument, če se zapisnik uvršča v obstoječo zadevo. </w:t>
      </w:r>
    </w:p>
    <w:p w14:paraId="38B42E0B" w14:textId="5834D862" w:rsidR="00E828FB" w:rsidRDefault="008F6383" w:rsidP="008F6383">
      <w:r w:rsidRPr="775AD2FA">
        <w:t xml:space="preserve">Po zaključku zapisnika </w:t>
      </w:r>
      <w:r w:rsidR="00E828FB" w:rsidRPr="775AD2FA">
        <w:t xml:space="preserve">se podatki samostojno pošljejo v zaledni informacijski sistem inšpektorata, kjer se shranijo tako v atribute zaledja </w:t>
      </w:r>
      <w:proofErr w:type="spellStart"/>
      <w:r w:rsidR="00E828FB" w:rsidRPr="775AD2FA">
        <w:t>Gisportal</w:t>
      </w:r>
      <w:proofErr w:type="spellEnd"/>
      <w:r w:rsidR="00E828FB" w:rsidRPr="775AD2FA">
        <w:t xml:space="preserve"> kot v poslovni informacijski sistem </w:t>
      </w:r>
      <w:proofErr w:type="spellStart"/>
      <w:r w:rsidR="00E828FB" w:rsidRPr="775AD2FA">
        <w:t>eNIS</w:t>
      </w:r>
      <w:proofErr w:type="spellEnd"/>
      <w:r w:rsidR="00E828FB" w:rsidRPr="775AD2FA">
        <w:t xml:space="preserve">. Če mobilno omrežje ni na voljo, se sinhronizacija podatkov izvrši kasneje, ko je to na voljo ali samodejno ali ročno, odvisno od aplikacijskih nastavitev. </w:t>
      </w:r>
    </w:p>
    <w:p w14:paraId="513AA3A1" w14:textId="268D62EF" w:rsidR="00E828FB" w:rsidRDefault="00E828FB" w:rsidP="008F6383">
      <w:r>
        <w:t>Po zaključku in sinhronizaciji zajetih podatkov mora imeti inšpektor možnost izbire</w:t>
      </w:r>
    </w:p>
    <w:p w14:paraId="6451AA24" w14:textId="6670AE4B" w:rsidR="00E828FB" w:rsidRDefault="00E828FB" w:rsidP="008F6383">
      <w:r w:rsidRPr="775AD2FA">
        <w:t xml:space="preserve">Kreiraj poročilo zapisnika v </w:t>
      </w:r>
      <w:proofErr w:type="spellStart"/>
      <w:r w:rsidRPr="775AD2FA">
        <w:t>pdf</w:t>
      </w:r>
      <w:proofErr w:type="spellEnd"/>
      <w:r w:rsidRPr="775AD2FA">
        <w:t xml:space="preserve"> dokument. </w:t>
      </w:r>
    </w:p>
    <w:p w14:paraId="5F664766" w14:textId="7747387E" w:rsidR="00E828FB" w:rsidRDefault="676CDBC9" w:rsidP="7ED9EAC8">
      <w:r w:rsidRPr="775AD2FA">
        <w:t xml:space="preserve">Zaledni sistem na </w:t>
      </w:r>
      <w:proofErr w:type="spellStart"/>
      <w:r w:rsidRPr="775AD2FA">
        <w:t>Gisportal</w:t>
      </w:r>
      <w:proofErr w:type="spellEnd"/>
      <w:r w:rsidRPr="775AD2FA">
        <w:t>-u mu kreira poročilo zapisnika in ga prenese na mobilno napravo</w:t>
      </w:r>
      <w:r w:rsidR="2CBC238D" w:rsidRPr="775AD2FA">
        <w:t xml:space="preserve"> inšpektorja </w:t>
      </w:r>
      <w:r w:rsidRPr="775AD2FA">
        <w:t xml:space="preserve"> iz katere </w:t>
      </w:r>
      <w:r w:rsidR="2DDE0FF0" w:rsidRPr="775AD2FA">
        <w:t xml:space="preserve">lahko </w:t>
      </w:r>
      <w:r w:rsidRPr="775AD2FA">
        <w:t xml:space="preserve">potem dokument  pošlje zavezancu in prisotnim po elektronski pošti iz </w:t>
      </w:r>
      <w:r w:rsidR="2BE36758" w:rsidRPr="775AD2FA">
        <w:t xml:space="preserve">Outlooka na mobilni napravi. </w:t>
      </w:r>
    </w:p>
    <w:p w14:paraId="5C8ECB8B" w14:textId="1418AFCE" w:rsidR="003A147C" w:rsidRDefault="2BE36758" w:rsidP="008F6383">
      <w:r>
        <w:t xml:space="preserve">Druga </w:t>
      </w:r>
      <w:r w:rsidR="699B6E87">
        <w:t xml:space="preserve">možnost </w:t>
      </w:r>
      <w:r>
        <w:t xml:space="preserve"> je do</w:t>
      </w:r>
      <w:r w:rsidR="78EBAF88">
        <w:t>polnitev</w:t>
      </w:r>
      <w:r>
        <w:t xml:space="preserve"> zapisnika v zaledni spletni aplikaciji v pisarni in kasnejše vročanje zapisnika. </w:t>
      </w:r>
    </w:p>
    <w:p w14:paraId="1CCFFCF7" w14:textId="4959A90B" w:rsidR="001C78E6" w:rsidRDefault="131C8568" w:rsidP="7ED9EAC8">
      <w:r w:rsidRPr="775AD2FA">
        <w:t xml:space="preserve">V GIS portalu </w:t>
      </w:r>
      <w:r w:rsidR="2BE36758" w:rsidRPr="775AD2FA">
        <w:t>morajo biti</w:t>
      </w:r>
      <w:r w:rsidRPr="775AD2FA">
        <w:t xml:space="preserve"> vidni vsi podatki o tako kreiranih zapisniki</w:t>
      </w:r>
      <w:r w:rsidR="2BE36758" w:rsidRPr="775AD2FA">
        <w:t xml:space="preserve"> in ločeno tudi na terenu zajeti vsi </w:t>
      </w:r>
      <w:proofErr w:type="spellStart"/>
      <w:r w:rsidR="2BE36758" w:rsidRPr="775AD2FA">
        <w:t>geoobjekti</w:t>
      </w:r>
      <w:proofErr w:type="spellEnd"/>
      <w:r w:rsidR="2BE36758" w:rsidRPr="775AD2FA">
        <w:t xml:space="preserve">, da jih je mogoče prikazovati in analizirati na različnih kartografskih podlagah. </w:t>
      </w:r>
      <w:r w:rsidRPr="775AD2FA">
        <w:t xml:space="preserve"> </w:t>
      </w:r>
    </w:p>
    <w:p w14:paraId="652925DE" w14:textId="2B0439C2" w:rsidR="001C78E6" w:rsidRDefault="58F9E4A9" w:rsidP="001C78E6">
      <w:pPr>
        <w:pStyle w:val="Heading3"/>
      </w:pPr>
      <w:bookmarkStart w:id="17" w:name="_Toc1909680373"/>
      <w:r>
        <w:t>Vzpostavitev pilotne rešitve</w:t>
      </w:r>
      <w:bookmarkEnd w:id="17"/>
      <w:r>
        <w:t xml:space="preserve"> </w:t>
      </w:r>
    </w:p>
    <w:p w14:paraId="56DF6218" w14:textId="1F47066E" w:rsidR="00967BF7" w:rsidRDefault="072F65BC" w:rsidP="4A65E3B8">
      <w:pPr>
        <w:jc w:val="both"/>
      </w:pPr>
      <w:r w:rsidRPr="775AD2FA">
        <w:t xml:space="preserve">V prvi fazi izvajalec </w:t>
      </w:r>
      <w:r w:rsidR="38296C20" w:rsidRPr="775AD2FA">
        <w:t xml:space="preserve">vzpostavi </w:t>
      </w:r>
      <w:r w:rsidRPr="775AD2FA">
        <w:t xml:space="preserve">mobilne inšpekcijske zapisnike kot pilotno rešitev, ki se nadgradi in dopolni </w:t>
      </w:r>
      <w:r w:rsidR="1018CFF3" w:rsidRPr="775AD2FA">
        <w:t xml:space="preserve">po dokončni uskladitvi vsebin zapisnika s strani inšpektorjev. Pilotna rešitev je lahko omejeno funkcionalna glede zaledne integracije v poslovni sistem inšpektorata </w:t>
      </w:r>
      <w:proofErr w:type="spellStart"/>
      <w:r w:rsidR="1018CFF3" w:rsidRPr="775AD2FA">
        <w:t>eNIS</w:t>
      </w:r>
      <w:proofErr w:type="spellEnd"/>
      <w:r w:rsidR="1018CFF3" w:rsidRPr="775AD2FA">
        <w:t xml:space="preserve">, kot je številčenje zapisnika in uvrščanje zapisnika v dokumentarni del zalednega sistema </w:t>
      </w:r>
      <w:proofErr w:type="spellStart"/>
      <w:r w:rsidR="1018CFF3" w:rsidRPr="775AD2FA">
        <w:t>eNIS</w:t>
      </w:r>
      <w:proofErr w:type="spellEnd"/>
      <w:r w:rsidR="1018CFF3" w:rsidRPr="775AD2FA">
        <w:t xml:space="preserve">. Pilotna rešitev mora sicer imeti vsa polja, kot jih bo imela končna verzija mobilnega zapisnika. </w:t>
      </w:r>
    </w:p>
    <w:p w14:paraId="32D63C9C" w14:textId="5A7493D6" w:rsidR="00171324" w:rsidRDefault="00967BF7" w:rsidP="000B7F90">
      <w:pPr>
        <w:jc w:val="both"/>
      </w:pPr>
      <w:r>
        <w:t xml:space="preserve">Ko se s strani naročnika potrdi, da pilotna verzija ustreza vsebinskim zahtevam, izvajalec razvije končno verzijo samostojne mobilne aplikacije, ki jo prilagodi in optimizira glede na povratne izkušnje terenskega testiranja uporabe </w:t>
      </w:r>
      <w:r w:rsidR="001C78E6">
        <w:t xml:space="preserve">pilotne rešitve.  </w:t>
      </w:r>
    </w:p>
    <w:p w14:paraId="62A269E0" w14:textId="78F6FCD1" w:rsidR="008C564F" w:rsidRDefault="031900E7" w:rsidP="000B7F90">
      <w:pPr>
        <w:jc w:val="both"/>
      </w:pPr>
      <w:r>
        <w:t xml:space="preserve">Rok za vzpostavitev pilotne rešitve je 3 mesece od </w:t>
      </w:r>
      <w:r w:rsidR="00155030">
        <w:t xml:space="preserve">sklenitve </w:t>
      </w:r>
      <w:r>
        <w:t xml:space="preserve">pogodbe z naročnikom. </w:t>
      </w:r>
    </w:p>
    <w:p w14:paraId="0DB85927" w14:textId="3432E697" w:rsidR="001C78E6" w:rsidRDefault="58F9E4A9" w:rsidP="001C78E6">
      <w:pPr>
        <w:pStyle w:val="Heading3"/>
      </w:pPr>
      <w:bookmarkStart w:id="18" w:name="_Toc1653512331"/>
      <w:r>
        <w:t>Dodelava in nadgradnja pilotne rešitve</w:t>
      </w:r>
      <w:bookmarkEnd w:id="18"/>
    </w:p>
    <w:p w14:paraId="5C92DEDC" w14:textId="77777777" w:rsidR="008C564F" w:rsidRDefault="00F75507" w:rsidP="00504096">
      <w:pPr>
        <w:jc w:val="both"/>
      </w:pPr>
      <w:r>
        <w:t xml:space="preserve">V drugi fazi izvajalec izvede prilagoditve pilotne rešitve mobilnih inšpekcijskih zapisnikov glede na zbrane predloge s strani naročnika. </w:t>
      </w:r>
    </w:p>
    <w:p w14:paraId="67DEFC61" w14:textId="77777777" w:rsidR="008C564F" w:rsidRDefault="008C564F" w:rsidP="00504096">
      <w:pPr>
        <w:jc w:val="both"/>
      </w:pPr>
      <w:r>
        <w:t>Naročnik p</w:t>
      </w:r>
      <w:r w:rsidR="00F75507">
        <w:t>redloge</w:t>
      </w:r>
      <w:r>
        <w:t xml:space="preserve"> zapiše v dokument predlogov dopolnitev in sprememb. </w:t>
      </w:r>
    </w:p>
    <w:p w14:paraId="6340E99C" w14:textId="686B5BBA" w:rsidR="001C78E6" w:rsidRDefault="008C564F" w:rsidP="008C564F">
      <w:pPr>
        <w:jc w:val="both"/>
      </w:pPr>
      <w:r>
        <w:t>N</w:t>
      </w:r>
      <w:r w:rsidR="00F75507">
        <w:t>a osnovi predlogov se opravi sistemska analiza potrebnih prilagoditev in zalednih rešitev</w:t>
      </w:r>
      <w:r>
        <w:t xml:space="preserve"> z izvajalcem rešitev, ki na podlagi podpisanega implementacijskega dokumenta implementira končne rešitve dopolnjenih mobilnih zapisnikov. </w:t>
      </w:r>
    </w:p>
    <w:p w14:paraId="5F9DE8FF" w14:textId="195A7397" w:rsidR="008C564F" w:rsidRDefault="1C45F473" w:rsidP="008C564F">
      <w:pPr>
        <w:jc w:val="both"/>
      </w:pPr>
      <w:r w:rsidRPr="775AD2FA">
        <w:lastRenderedPageBreak/>
        <w:t xml:space="preserve">Končna rešitev mora omogočati integracijo na terenu kreiranih mobilnih zapisnikov s poslovnim </w:t>
      </w:r>
      <w:r w:rsidR="00B9573C" w:rsidRPr="775AD2FA">
        <w:t xml:space="preserve">informacijskim </w:t>
      </w:r>
      <w:r w:rsidR="00D2045D" w:rsidRPr="775AD2FA">
        <w:t xml:space="preserve">sistemom </w:t>
      </w:r>
      <w:r w:rsidRPr="775AD2FA">
        <w:t xml:space="preserve">inšpektorata </w:t>
      </w:r>
      <w:proofErr w:type="spellStart"/>
      <w:r w:rsidRPr="775AD2FA">
        <w:t>eNIS</w:t>
      </w:r>
      <w:proofErr w:type="spellEnd"/>
      <w:r w:rsidRPr="775AD2FA">
        <w:t xml:space="preserve">, kar pomeni, da centralno knjiži mobilne terenske zapisnike v </w:t>
      </w:r>
      <w:r w:rsidR="00581965" w:rsidRPr="775AD2FA">
        <w:t>poslovni informacijski sistem</w:t>
      </w:r>
      <w:r w:rsidRPr="775AD2FA">
        <w:t xml:space="preserve"> inšpektorata, vključno s priponkami k dokumentu, ki so na terenu zajete fotografije</w:t>
      </w:r>
      <w:r w:rsidR="008E1778" w:rsidRPr="775AD2FA">
        <w:t xml:space="preserve"> </w:t>
      </w:r>
      <w:r w:rsidR="00B9573C" w:rsidRPr="775AD2FA">
        <w:t xml:space="preserve">in drugi dokumenti, kot so posnetki izjav, </w:t>
      </w:r>
      <w:r w:rsidR="00417452" w:rsidRPr="775AD2FA">
        <w:t xml:space="preserve">videoposnetki, zajeti </w:t>
      </w:r>
      <w:proofErr w:type="spellStart"/>
      <w:r w:rsidR="00417452" w:rsidRPr="775AD2FA">
        <w:t>pdf</w:t>
      </w:r>
      <w:proofErr w:type="spellEnd"/>
      <w:r w:rsidR="00417452" w:rsidRPr="775AD2FA">
        <w:t xml:space="preserve"> dokumenti dokumentacije in morebitne druge priponke</w:t>
      </w:r>
      <w:r w:rsidRPr="775AD2FA">
        <w:t xml:space="preserve">. </w:t>
      </w:r>
      <w:r w:rsidR="00417452" w:rsidRPr="775AD2FA">
        <w:t xml:space="preserve">Lokacije zajete na terenu se pri dokumentu shranijo v </w:t>
      </w:r>
      <w:proofErr w:type="spellStart"/>
      <w:r w:rsidR="00417452" w:rsidRPr="775AD2FA">
        <w:t>podmasko</w:t>
      </w:r>
      <w:proofErr w:type="spellEnd"/>
      <w:r w:rsidR="00417452" w:rsidRPr="775AD2FA">
        <w:t xml:space="preserve"> dokumenta z nazivom Lokacije. </w:t>
      </w:r>
    </w:p>
    <w:p w14:paraId="778A717F" w14:textId="098DBF98" w:rsidR="005E5BA6" w:rsidRDefault="031900E7" w:rsidP="008C564F">
      <w:pPr>
        <w:jc w:val="both"/>
      </w:pPr>
      <w:r>
        <w:t xml:space="preserve">Rok za vzpostavitev končne rešitve je </w:t>
      </w:r>
      <w:r w:rsidR="2ADC3AAA">
        <w:t>30</w:t>
      </w:r>
      <w:r>
        <w:t xml:space="preserve">. </w:t>
      </w:r>
      <w:r w:rsidR="2ADC3AAA">
        <w:t>3</w:t>
      </w:r>
      <w:r>
        <w:t xml:space="preserve">. </w:t>
      </w:r>
      <w:r w:rsidR="2ADC3AAA">
        <w:t>2026</w:t>
      </w:r>
      <w:r>
        <w:t>.</w:t>
      </w:r>
    </w:p>
    <w:p w14:paraId="4BA02321" w14:textId="7B2C56C7" w:rsidR="001704F6" w:rsidRDefault="3FC363DF" w:rsidP="775AD2FA">
      <w:pPr>
        <w:pStyle w:val="Heading3"/>
      </w:pPr>
      <w:bookmarkStart w:id="19" w:name="_Toc201548647"/>
      <w:r w:rsidRPr="775AD2FA">
        <w:t xml:space="preserve">Spletna aplikacija na okolju </w:t>
      </w:r>
      <w:proofErr w:type="spellStart"/>
      <w:r w:rsidRPr="775AD2FA">
        <w:t>Gisportal</w:t>
      </w:r>
      <w:proofErr w:type="spellEnd"/>
      <w:r w:rsidRPr="775AD2FA">
        <w:t xml:space="preserve"> za nadaljnje u</w:t>
      </w:r>
      <w:r w:rsidR="02F8B71B" w:rsidRPr="775AD2FA">
        <w:t>r</w:t>
      </w:r>
      <w:r w:rsidRPr="775AD2FA">
        <w:t>ejanje na terenu zajetih zapisnikov z mobilno aplikacijo</w:t>
      </w:r>
      <w:bookmarkEnd w:id="19"/>
    </w:p>
    <w:p w14:paraId="38EE9322" w14:textId="054947B1" w:rsidR="001704F6" w:rsidRDefault="00026642" w:rsidP="008C564F">
      <w:pPr>
        <w:jc w:val="both"/>
      </w:pPr>
      <w:r w:rsidRPr="775AD2FA">
        <w:t xml:space="preserve">Ponudnik mora razviti </w:t>
      </w:r>
      <w:r w:rsidR="002076EB" w:rsidRPr="775AD2FA">
        <w:t>spletno aplikacijo</w:t>
      </w:r>
      <w:r w:rsidRPr="775AD2FA">
        <w:t xml:space="preserve">, dostopno </w:t>
      </w:r>
      <w:r w:rsidR="002076EB" w:rsidRPr="775AD2FA">
        <w:t xml:space="preserve">v galeriji </w:t>
      </w:r>
      <w:r w:rsidRPr="775AD2FA">
        <w:t xml:space="preserve">na </w:t>
      </w:r>
      <w:proofErr w:type="spellStart"/>
      <w:r w:rsidRPr="775AD2FA">
        <w:t>Gisportalu</w:t>
      </w:r>
      <w:proofErr w:type="spellEnd"/>
      <w:r w:rsidRPr="775AD2FA">
        <w:t xml:space="preserve"> </w:t>
      </w:r>
      <w:proofErr w:type="spellStart"/>
      <w:r w:rsidRPr="775AD2FA">
        <w:t>okoja</w:t>
      </w:r>
      <w:proofErr w:type="spellEnd"/>
      <w:r w:rsidRPr="775AD2FA">
        <w:t xml:space="preserve"> </w:t>
      </w:r>
      <w:proofErr w:type="spellStart"/>
      <w:r w:rsidRPr="775AD2FA">
        <w:t>ArcGIS</w:t>
      </w:r>
      <w:proofErr w:type="spellEnd"/>
      <w:r w:rsidRPr="775AD2FA">
        <w:t xml:space="preserve"> </w:t>
      </w:r>
      <w:proofErr w:type="spellStart"/>
      <w:r w:rsidRPr="775AD2FA">
        <w:t>Eneterprise</w:t>
      </w:r>
      <w:proofErr w:type="spellEnd"/>
      <w:r w:rsidRPr="775AD2FA">
        <w:t xml:space="preserve"> naročnika, </w:t>
      </w:r>
      <w:r w:rsidR="002076EB" w:rsidRPr="775AD2FA">
        <w:t xml:space="preserve">v kateri </w:t>
      </w:r>
      <w:r w:rsidRPr="775AD2FA">
        <w:t xml:space="preserve">bodo inšpektorji lahko dopolnili in do konca uredili na terenu kreiran mobilni zapisnik. </w:t>
      </w:r>
    </w:p>
    <w:p w14:paraId="0819BB66" w14:textId="0B002D2A" w:rsidR="006831F8" w:rsidRDefault="00026642" w:rsidP="008C564F">
      <w:pPr>
        <w:jc w:val="both"/>
      </w:pPr>
      <w:r w:rsidRPr="775AD2FA">
        <w:t xml:space="preserve">Aplikacija mora zagotoviti urejanje vseh polj zapisnika, </w:t>
      </w:r>
      <w:r w:rsidR="00425D16" w:rsidRPr="775AD2FA">
        <w:t xml:space="preserve">urejanje lokacijskih podatkov, odpiranje vseh tipov priponk, npr. posnete zvočne izjave, fotografije, video </w:t>
      </w:r>
      <w:r w:rsidR="002076EB" w:rsidRPr="775AD2FA">
        <w:t>posnetke</w:t>
      </w:r>
      <w:r w:rsidR="00425D16" w:rsidRPr="775AD2FA">
        <w:t>, priponk</w:t>
      </w:r>
      <w:r w:rsidR="002076EB" w:rsidRPr="775AD2FA">
        <w:t>e, da lahko inšpektor iz zvočnih datotek prepiše besedilo v polja ugotovitve in druga polja zapisnika</w:t>
      </w:r>
      <w:r w:rsidR="000E148D" w:rsidRPr="775AD2FA">
        <w:t xml:space="preserve">, dopolni in uredi druge podatke, ki se jih bo lahko spreminjalo in zaključi urejanja zapisnika, pred izpis tega v </w:t>
      </w:r>
      <w:proofErr w:type="spellStart"/>
      <w:r w:rsidR="000E148D" w:rsidRPr="775AD2FA">
        <w:t>pdf</w:t>
      </w:r>
      <w:proofErr w:type="spellEnd"/>
      <w:r w:rsidR="000E148D" w:rsidRPr="775AD2FA">
        <w:t xml:space="preserve"> datoteko. </w:t>
      </w:r>
    </w:p>
    <w:p w14:paraId="070A34F1" w14:textId="35741946" w:rsidR="006831F8" w:rsidRDefault="426FD2FF" w:rsidP="00D50871">
      <w:pPr>
        <w:pStyle w:val="Heading3"/>
      </w:pPr>
      <w:bookmarkStart w:id="20" w:name="_Toc1052074592"/>
      <w:r>
        <w:t>Kreiranje dokumenta zapisnika – poročila iz vnesenih podatkov</w:t>
      </w:r>
      <w:r w:rsidR="77395640">
        <w:t xml:space="preserve"> in </w:t>
      </w:r>
      <w:r w:rsidR="54E3E73E">
        <w:t>odprema zavezancu</w:t>
      </w:r>
      <w:bookmarkEnd w:id="20"/>
    </w:p>
    <w:p w14:paraId="73B2F6BF" w14:textId="22B45525" w:rsidR="00650D8C" w:rsidRDefault="00650D8C" w:rsidP="008C564F">
      <w:pPr>
        <w:jc w:val="both"/>
      </w:pPr>
      <w:r w:rsidRPr="775AD2FA">
        <w:t>Po koncu urejanja podatkov mobilnega zapisnika</w:t>
      </w:r>
      <w:r w:rsidR="00DE2B46" w:rsidRPr="775AD2FA">
        <w:t xml:space="preserve"> uporabnik tega izpiše kot tipsko poročilo. Sistem v tem primeru </w:t>
      </w:r>
      <w:r w:rsidR="00A0429A" w:rsidRPr="775AD2FA">
        <w:t>generira</w:t>
      </w:r>
      <w:r w:rsidR="00DE2B46" w:rsidRPr="775AD2FA">
        <w:t xml:space="preserve"> </w:t>
      </w:r>
      <w:proofErr w:type="spellStart"/>
      <w:r w:rsidR="00DE2B46" w:rsidRPr="775AD2FA">
        <w:t>pdf</w:t>
      </w:r>
      <w:proofErr w:type="spellEnd"/>
      <w:r w:rsidR="00DE2B46" w:rsidRPr="775AD2FA">
        <w:t xml:space="preserve"> datoteko zapisnika, na kateri so vsi elementi uradnega dokumenta zapisnika. </w:t>
      </w:r>
    </w:p>
    <w:p w14:paraId="713D632B" w14:textId="24B372CF" w:rsidR="00DE2B46" w:rsidRDefault="00DE2B46" w:rsidP="008C564F">
      <w:pPr>
        <w:jc w:val="both"/>
      </w:pPr>
      <w:r>
        <w:t xml:space="preserve">Na začetku dokumenta je glava organa z nazivom in kontaktnimi podatki za območno enoto ali izpostavo, </w:t>
      </w:r>
      <w:r w:rsidR="00B770BB">
        <w:t xml:space="preserve">ime in </w:t>
      </w:r>
      <w:r w:rsidR="00DE6644">
        <w:t>priimek</w:t>
      </w:r>
      <w:r w:rsidR="00B770BB">
        <w:t xml:space="preserve"> inš</w:t>
      </w:r>
      <w:r w:rsidR="00DE6644">
        <w:t xml:space="preserve">pektorja, </w:t>
      </w:r>
      <w:r>
        <w:t xml:space="preserve">sledi naziv in naslov zavezanca, številka dokumenta, datum dokumenta, tip dokumenta (Zapisnik inšpekcijski ali podrobnejši naziv). </w:t>
      </w:r>
    </w:p>
    <w:p w14:paraId="749CB7AB" w14:textId="77777777" w:rsidR="00573466" w:rsidRDefault="00DE2B46" w:rsidP="008C564F">
      <w:pPr>
        <w:jc w:val="both"/>
      </w:pPr>
      <w:r>
        <w:t xml:space="preserve">Pod to vsebino sledijo podatki </w:t>
      </w:r>
      <w:r w:rsidR="00D50871">
        <w:t xml:space="preserve">o mestu pregleda – lokaciji, datumu in uri začetka pregleda, navzočih, </w:t>
      </w:r>
      <w:r w:rsidR="00573466">
        <w:t>sledi opis vsebine pregleda</w:t>
      </w:r>
      <w:r w:rsidR="00F14896">
        <w:t>, pregledana</w:t>
      </w:r>
      <w:r w:rsidR="00573466">
        <w:t xml:space="preserve"> dokumentacija, druga opažanja in ugotovljene nepravilnosti. </w:t>
      </w:r>
    </w:p>
    <w:p w14:paraId="185E98AB" w14:textId="6B7E6ACC" w:rsidR="00DE2B46" w:rsidRDefault="00573466" w:rsidP="008C564F">
      <w:pPr>
        <w:jc w:val="both"/>
      </w:pPr>
      <w:r>
        <w:t xml:space="preserve">Pod tem </w:t>
      </w:r>
      <w:r w:rsidR="00F0621C">
        <w:t>pripombe</w:t>
      </w:r>
      <w:r>
        <w:t xml:space="preserve"> inšpektorja in </w:t>
      </w:r>
      <w:r w:rsidR="00F0621C">
        <w:t>pripombe</w:t>
      </w:r>
      <w:r>
        <w:t xml:space="preserve"> prisotnih. </w:t>
      </w:r>
    </w:p>
    <w:p w14:paraId="0D877564" w14:textId="5D332FB0" w:rsidR="00F0621C" w:rsidRDefault="00020A76" w:rsidP="008C564F">
      <w:pPr>
        <w:jc w:val="both"/>
      </w:pPr>
      <w:r>
        <w:t>Datum</w:t>
      </w:r>
      <w:r w:rsidR="00F0621C">
        <w:t xml:space="preserve"> in </w:t>
      </w:r>
      <w:r>
        <w:t xml:space="preserve">čas zaključka </w:t>
      </w:r>
      <w:r w:rsidR="0086464B">
        <w:t>zapisnika.</w:t>
      </w:r>
    </w:p>
    <w:p w14:paraId="5197F486" w14:textId="78BD7D4F" w:rsidR="0086464B" w:rsidRDefault="0086464B" w:rsidP="008C564F">
      <w:pPr>
        <w:jc w:val="both"/>
      </w:pPr>
      <w:r>
        <w:t xml:space="preserve">Grafična slika podpisov inšpektorja in navzočega, ki so bili zajeti preko zaslona tablice ali mobilnega telefona. </w:t>
      </w:r>
    </w:p>
    <w:p w14:paraId="618CAB4D" w14:textId="13FDB442" w:rsidR="0086464B" w:rsidRDefault="0086464B" w:rsidP="008C564F">
      <w:pPr>
        <w:jc w:val="both"/>
      </w:pPr>
      <w:r>
        <w:t>Priloge:</w:t>
      </w:r>
    </w:p>
    <w:p w14:paraId="664E8020" w14:textId="7661031B" w:rsidR="0086464B" w:rsidRDefault="0086464B" w:rsidP="00D3113D">
      <w:pPr>
        <w:pStyle w:val="ListParagraph"/>
        <w:numPr>
          <w:ilvl w:val="0"/>
          <w:numId w:val="13"/>
        </w:numPr>
        <w:jc w:val="both"/>
      </w:pPr>
      <w:r>
        <w:t>Prikaz mesta nadzora na pregledni karti</w:t>
      </w:r>
      <w:r w:rsidR="00F8419A">
        <w:t xml:space="preserve"> iz katere bo razviden kraj in lokacija.</w:t>
      </w:r>
    </w:p>
    <w:p w14:paraId="407E81FE" w14:textId="4D996DF5" w:rsidR="0086464B" w:rsidRDefault="0086464B" w:rsidP="00D3113D">
      <w:pPr>
        <w:pStyle w:val="ListParagraph"/>
        <w:numPr>
          <w:ilvl w:val="0"/>
          <w:numId w:val="13"/>
        </w:numPr>
        <w:jc w:val="both"/>
      </w:pPr>
      <w:r>
        <w:t>Prikaz mesta nadzora na podrobni karti s prikazom parcele, GERK-a ali drugega sloja, ki je bil podlaga v nadzoru</w:t>
      </w:r>
      <w:r w:rsidR="00F8419A">
        <w:t xml:space="preserve"> in označitve lokacij nadzora, kjer so bile zajete lokacije nadzora</w:t>
      </w:r>
      <w:r>
        <w:t>.</w:t>
      </w:r>
    </w:p>
    <w:p w14:paraId="0A7676DF" w14:textId="0A799C62" w:rsidR="0086464B" w:rsidRDefault="0086464B" w:rsidP="00D3113D">
      <w:pPr>
        <w:pStyle w:val="ListParagraph"/>
        <w:numPr>
          <w:ilvl w:val="0"/>
          <w:numId w:val="13"/>
        </w:numPr>
        <w:jc w:val="both"/>
      </w:pPr>
      <w:r>
        <w:t xml:space="preserve">Priloga na terenu zajetih fotografij preko mobilne aplikacije. </w:t>
      </w:r>
    </w:p>
    <w:p w14:paraId="7138B3BA" w14:textId="4CF19A19" w:rsidR="0086464B" w:rsidRDefault="0086464B" w:rsidP="0086464B">
      <w:pPr>
        <w:jc w:val="both"/>
      </w:pPr>
      <w:r>
        <w:t xml:space="preserve">Fotografije naj imajo v podnapisih navedeno lokacijo, datum in uro kdaj so bile zajete. </w:t>
      </w:r>
    </w:p>
    <w:p w14:paraId="1EFBF84B" w14:textId="3B80E2BE" w:rsidR="0086464B" w:rsidRDefault="008241B0" w:rsidP="0086464B">
      <w:pPr>
        <w:jc w:val="both"/>
      </w:pPr>
      <w:r>
        <w:rPr>
          <w:noProof/>
        </w:rPr>
        <w:lastRenderedPageBreak/>
        <w:drawing>
          <wp:inline distT="0" distB="0" distL="0" distR="0" wp14:anchorId="5A8774F4" wp14:editId="199E9DFE">
            <wp:extent cx="4972050" cy="7515225"/>
            <wp:effectExtent l="0" t="0" r="0" b="9525"/>
            <wp:docPr id="485371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71309" name=""/>
                    <pic:cNvPicPr/>
                  </pic:nvPicPr>
                  <pic:blipFill>
                    <a:blip r:embed="rId35"/>
                    <a:stretch>
                      <a:fillRect/>
                    </a:stretch>
                  </pic:blipFill>
                  <pic:spPr>
                    <a:xfrm>
                      <a:off x="0" y="0"/>
                      <a:ext cx="4972050" cy="7515225"/>
                    </a:xfrm>
                    <a:prstGeom prst="rect">
                      <a:avLst/>
                    </a:prstGeom>
                  </pic:spPr>
                </pic:pic>
              </a:graphicData>
            </a:graphic>
          </wp:inline>
        </w:drawing>
      </w:r>
    </w:p>
    <w:p w14:paraId="7664B603" w14:textId="711336A9" w:rsidR="0086464B" w:rsidRDefault="00ED7285" w:rsidP="008D01BE">
      <w:pPr>
        <w:pStyle w:val="Slikatevilenje"/>
      </w:pPr>
      <w:r>
        <w:t xml:space="preserve">Primer strani zapisnika s prilogami zajetih fotografij. </w:t>
      </w:r>
    </w:p>
    <w:p w14:paraId="1E182204" w14:textId="71791CC0" w:rsidR="00BA2952" w:rsidRDefault="008241B0" w:rsidP="008C564F">
      <w:pPr>
        <w:jc w:val="both"/>
      </w:pPr>
      <w:r>
        <w:t xml:space="preserve">Končna oblika izpisa zapisnika se doreče v času sistemske analize. </w:t>
      </w:r>
    </w:p>
    <w:p w14:paraId="438D9C78" w14:textId="7B42330E" w:rsidR="000E148D" w:rsidRDefault="000E148D" w:rsidP="008C564F">
      <w:pPr>
        <w:jc w:val="both"/>
      </w:pPr>
      <w:r w:rsidRPr="775AD2FA">
        <w:t xml:space="preserve">Ko se zapisnik izpiše kot </w:t>
      </w:r>
      <w:proofErr w:type="spellStart"/>
      <w:r w:rsidRPr="775AD2FA">
        <w:t>pdf</w:t>
      </w:r>
      <w:proofErr w:type="spellEnd"/>
      <w:r w:rsidRPr="775AD2FA">
        <w:t xml:space="preserve"> dokument, se ta datoteka shrani na datotečnem sistemu in prenese kot priponka v zaledni informacijski sistem </w:t>
      </w:r>
      <w:proofErr w:type="spellStart"/>
      <w:r w:rsidRPr="775AD2FA">
        <w:t>eNIS</w:t>
      </w:r>
      <w:proofErr w:type="spellEnd"/>
      <w:r w:rsidRPr="775AD2FA">
        <w:t xml:space="preserve"> na sam dokument zapisnika. </w:t>
      </w:r>
    </w:p>
    <w:p w14:paraId="74D87EB5" w14:textId="557CF137" w:rsidR="00F40EA2" w:rsidRDefault="000E148D" w:rsidP="008C564F">
      <w:pPr>
        <w:jc w:val="both"/>
      </w:pPr>
      <w:r>
        <w:lastRenderedPageBreak/>
        <w:t xml:space="preserve">Inšpektor potem datoteko kot priponko pošlje zavezancu in navzočemu ob pregledu na njegov elektronski naslov, če se s tem strinja ali pa po običajni pošti v skladu z ZUP. </w:t>
      </w:r>
    </w:p>
    <w:p w14:paraId="0D300F7B" w14:textId="3319746C" w:rsidR="001B633E" w:rsidRDefault="000E148D" w:rsidP="008C564F">
      <w:pPr>
        <w:jc w:val="both"/>
      </w:pPr>
      <w:r w:rsidRPr="775AD2FA">
        <w:t xml:space="preserve">Če inšpektor celoten postopek inšpekcijskega nadzora zaključi na terenu v sami mobilni aplikaciji, mora biti zagotovljena možnost, da mobilna aplikacija preko zalednega sistema </w:t>
      </w:r>
      <w:proofErr w:type="spellStart"/>
      <w:r w:rsidRPr="775AD2FA">
        <w:t>pdf</w:t>
      </w:r>
      <w:proofErr w:type="spellEnd"/>
      <w:r w:rsidRPr="775AD2FA">
        <w:t xml:space="preserve"> zapisnika posreduje nazaj na mobilno napravo, od koder ga lahko inšpektor preko odjemalca Outlook za Android pošlje zavezancu in tam navzočim. </w:t>
      </w:r>
    </w:p>
    <w:p w14:paraId="6E74B7F6" w14:textId="207E9540" w:rsidR="000E148D" w:rsidRPr="001C78E6" w:rsidRDefault="000E148D" w:rsidP="008C564F">
      <w:pPr>
        <w:jc w:val="both"/>
      </w:pPr>
      <w:r>
        <w:t xml:space="preserve">Podrobnosti se dorečejo v okviru sistemske analize. </w:t>
      </w:r>
    </w:p>
    <w:p w14:paraId="38EA37CC" w14:textId="77777777" w:rsidR="00757416" w:rsidRDefault="00757416" w:rsidP="00757416">
      <w:pPr>
        <w:pStyle w:val="Heading2"/>
      </w:pPr>
      <w:bookmarkStart w:id="21" w:name="_Toc912131694"/>
      <w:r>
        <w:t>Vzpostavitev spletnih portalov za napredno prostorsko podatkovno analitiko poslovnih podatkov IRSKGLR</w:t>
      </w:r>
      <w:bookmarkEnd w:id="21"/>
    </w:p>
    <w:p w14:paraId="0C6B690D" w14:textId="77777777" w:rsidR="00757416" w:rsidRDefault="00757416" w:rsidP="00757416">
      <w:pPr>
        <w:jc w:val="both"/>
      </w:pPr>
      <w:r>
        <w:t xml:space="preserve">Za potrebe napredne prostorske analitike izvajalec po sistemski analizi z naročnikom določi vrste in tipe podatkov, ki jih bo naročnik uporabljal za prostorske analize. </w:t>
      </w:r>
    </w:p>
    <w:p w14:paraId="0FA9C655" w14:textId="77777777" w:rsidR="00757416" w:rsidRDefault="00757416" w:rsidP="00757416">
      <w:pPr>
        <w:jc w:val="both"/>
      </w:pPr>
      <w:r w:rsidRPr="775AD2FA">
        <w:t xml:space="preserve">Za potrebe teh analiz se generira ločene podatkovne sloje ali pa se vzpostavi kombinirano rešitev z generiranih slojev in prikazom trenutnega stanja podatkov na poizvedbah, za potrebe vrtljivih podatkovnih kock, v katere se ciklično osvežujejo oz. polnijo novi podatki, kot so </w:t>
      </w:r>
      <w:proofErr w:type="spellStart"/>
      <w:r w:rsidRPr="775AD2FA">
        <w:t>geolocirane</w:t>
      </w:r>
      <w:proofErr w:type="spellEnd"/>
      <w:r w:rsidRPr="775AD2FA">
        <w:t xml:space="preserve"> zadeve, </w:t>
      </w:r>
      <w:proofErr w:type="spellStart"/>
      <w:r w:rsidRPr="775AD2FA">
        <w:t>geolocirani</w:t>
      </w:r>
      <w:proofErr w:type="spellEnd"/>
      <w:r w:rsidRPr="775AD2FA">
        <w:t xml:space="preserve"> dokumenti z vsebinskimi področji in pripadajočimi šifranti, </w:t>
      </w:r>
      <w:proofErr w:type="spellStart"/>
      <w:r w:rsidRPr="775AD2FA">
        <w:t>geolocirane</w:t>
      </w:r>
      <w:proofErr w:type="spellEnd"/>
      <w:r w:rsidRPr="775AD2FA">
        <w:t xml:space="preserve"> terjatve po vsebinah oz. podrejenimi podatkovnimi tabelami. </w:t>
      </w:r>
    </w:p>
    <w:p w14:paraId="7F2A5D9A" w14:textId="77777777" w:rsidR="00757416" w:rsidRDefault="00757416" w:rsidP="00757416">
      <w:pPr>
        <w:jc w:val="both"/>
      </w:pPr>
      <w:r w:rsidRPr="775AD2FA">
        <w:t xml:space="preserve">Tako se nekatere poizvedbe in prostorske prikaze izvaja na živih podatkih iz MS SQL podatkovne baze, za druge pa se uporablja generirane podatkovne kocke na </w:t>
      </w:r>
      <w:proofErr w:type="spellStart"/>
      <w:r w:rsidRPr="775AD2FA">
        <w:t>PostgreSQL</w:t>
      </w:r>
      <w:proofErr w:type="spellEnd"/>
      <w:r w:rsidRPr="775AD2FA">
        <w:t xml:space="preserve"> podatkovni bazi. </w:t>
      </w:r>
    </w:p>
    <w:p w14:paraId="1755DC07" w14:textId="77777777" w:rsidR="00757416" w:rsidRDefault="00757416" w:rsidP="00757416">
      <w:pPr>
        <w:jc w:val="both"/>
      </w:pPr>
      <w:r>
        <w:t xml:space="preserve">Podrobnosti se doreče v okviru sistemske analize v času implementacije projekta, npr. nabor podatkov, podatkovne vire, podatkovne in časovne nize, optimizacija in denormalizacija podatkov za hitrejše poizvedbe. </w:t>
      </w:r>
    </w:p>
    <w:p w14:paraId="53E6AE6A" w14:textId="77777777" w:rsidR="00757416" w:rsidRDefault="00757416" w:rsidP="00757416">
      <w:pPr>
        <w:jc w:val="both"/>
      </w:pPr>
      <w:r>
        <w:t>Prostorske analize in poizvedbe se izvaja na poligonskih slojih, v osnovi pa se zagotovi poizvedbe vsaj po naslednjih poligonih:</w:t>
      </w:r>
    </w:p>
    <w:p w14:paraId="53BE0959" w14:textId="77777777" w:rsidR="00757416" w:rsidRDefault="00757416" w:rsidP="00757416">
      <w:pPr>
        <w:pStyle w:val="ListParagraph"/>
        <w:numPr>
          <w:ilvl w:val="0"/>
          <w:numId w:val="12"/>
        </w:numPr>
        <w:jc w:val="both"/>
      </w:pPr>
      <w:r>
        <w:t>Slovenija.</w:t>
      </w:r>
    </w:p>
    <w:p w14:paraId="3C798A4D" w14:textId="77777777" w:rsidR="00757416" w:rsidRDefault="00757416" w:rsidP="00757416">
      <w:pPr>
        <w:pStyle w:val="ListParagraph"/>
        <w:numPr>
          <w:ilvl w:val="0"/>
          <w:numId w:val="12"/>
        </w:numPr>
        <w:jc w:val="both"/>
      </w:pPr>
      <w:r>
        <w:t>Statistična regija.</w:t>
      </w:r>
    </w:p>
    <w:p w14:paraId="1DBB8630" w14:textId="77777777" w:rsidR="00757416" w:rsidRDefault="00757416" w:rsidP="00757416">
      <w:pPr>
        <w:pStyle w:val="ListParagraph"/>
        <w:numPr>
          <w:ilvl w:val="0"/>
          <w:numId w:val="12"/>
        </w:numPr>
        <w:jc w:val="both"/>
      </w:pPr>
      <w:r>
        <w:t>Upravna enota.</w:t>
      </w:r>
    </w:p>
    <w:p w14:paraId="3E17AD97" w14:textId="77777777" w:rsidR="00757416" w:rsidRDefault="00757416" w:rsidP="00757416">
      <w:pPr>
        <w:pStyle w:val="ListParagraph"/>
        <w:numPr>
          <w:ilvl w:val="0"/>
          <w:numId w:val="12"/>
        </w:numPr>
        <w:jc w:val="both"/>
      </w:pPr>
      <w:r>
        <w:t>Občina.</w:t>
      </w:r>
    </w:p>
    <w:p w14:paraId="2D6B3EA4" w14:textId="77777777" w:rsidR="00757416" w:rsidRDefault="00757416" w:rsidP="00757416">
      <w:pPr>
        <w:pStyle w:val="ListParagraph"/>
        <w:numPr>
          <w:ilvl w:val="0"/>
          <w:numId w:val="12"/>
        </w:numPr>
        <w:jc w:val="both"/>
      </w:pPr>
      <w:r>
        <w:t>Ime zavarovanega območja.</w:t>
      </w:r>
    </w:p>
    <w:p w14:paraId="064EE9AE" w14:textId="77777777" w:rsidR="00757416" w:rsidRDefault="00757416" w:rsidP="00757416">
      <w:pPr>
        <w:pStyle w:val="ListParagraph"/>
        <w:numPr>
          <w:ilvl w:val="0"/>
          <w:numId w:val="12"/>
        </w:numPr>
        <w:jc w:val="both"/>
      </w:pPr>
      <w:r>
        <w:t>Ime Natura 2000 območja.</w:t>
      </w:r>
    </w:p>
    <w:p w14:paraId="1C67725C" w14:textId="77777777" w:rsidR="00757416" w:rsidRDefault="00757416" w:rsidP="00757416">
      <w:pPr>
        <w:pStyle w:val="ListParagraph"/>
        <w:numPr>
          <w:ilvl w:val="0"/>
          <w:numId w:val="12"/>
        </w:numPr>
        <w:jc w:val="both"/>
      </w:pPr>
      <w:r>
        <w:t>Parcela (št. parcele in KO).</w:t>
      </w:r>
    </w:p>
    <w:p w14:paraId="479AE519" w14:textId="77777777" w:rsidR="00757416" w:rsidRDefault="00757416" w:rsidP="00757416">
      <w:pPr>
        <w:pStyle w:val="ListParagraph"/>
        <w:numPr>
          <w:ilvl w:val="0"/>
          <w:numId w:val="12"/>
        </w:numPr>
        <w:jc w:val="both"/>
      </w:pPr>
      <w:r>
        <w:t>GERK PID.</w:t>
      </w:r>
    </w:p>
    <w:p w14:paraId="1C53DA55" w14:textId="77777777" w:rsidR="00757416" w:rsidRDefault="00757416" w:rsidP="00757416">
      <w:pPr>
        <w:pStyle w:val="ListParagraph"/>
        <w:numPr>
          <w:ilvl w:val="0"/>
          <w:numId w:val="12"/>
        </w:numPr>
        <w:jc w:val="both"/>
      </w:pPr>
      <w:r>
        <w:t>Ime lovišča.</w:t>
      </w:r>
    </w:p>
    <w:p w14:paraId="57EBB815" w14:textId="77777777" w:rsidR="00757416" w:rsidRDefault="00757416" w:rsidP="00757416">
      <w:pPr>
        <w:pStyle w:val="ListParagraph"/>
        <w:numPr>
          <w:ilvl w:val="0"/>
          <w:numId w:val="12"/>
        </w:numPr>
        <w:jc w:val="both"/>
      </w:pPr>
      <w:r>
        <w:t>Gozdnogojitveni odsek.</w:t>
      </w:r>
    </w:p>
    <w:p w14:paraId="0901E93B" w14:textId="77777777" w:rsidR="00757416" w:rsidRDefault="00757416" w:rsidP="00757416">
      <w:pPr>
        <w:pStyle w:val="ListParagraph"/>
        <w:numPr>
          <w:ilvl w:val="0"/>
          <w:numId w:val="12"/>
        </w:numPr>
        <w:jc w:val="both"/>
      </w:pPr>
      <w:r>
        <w:t>Krajevna enota ZGS</w:t>
      </w:r>
    </w:p>
    <w:p w14:paraId="295D299E" w14:textId="77777777" w:rsidR="00757416" w:rsidRDefault="00757416" w:rsidP="00757416">
      <w:pPr>
        <w:jc w:val="both"/>
      </w:pPr>
      <w:r>
        <w:t xml:space="preserve">Izvajalec izdela posebno masko za poizvedbe v kateri bo poleg naštetih mogoče definirati še druge parametre iskanja. </w:t>
      </w:r>
    </w:p>
    <w:p w14:paraId="76125A2D" w14:textId="77777777" w:rsidR="00757416" w:rsidRDefault="00757416" w:rsidP="00757416">
      <w:pPr>
        <w:jc w:val="both"/>
      </w:pPr>
      <w:r>
        <w:t xml:space="preserve">V izbiri naj bo omogočeno, da uporabnik poizveduje po podatkih kot je navedeno zgoraj po enem od območij ali kombinaciji teh, če je to smiselno: Slovenija, statistična regija, upravna enota, občina... </w:t>
      </w:r>
    </w:p>
    <w:p w14:paraId="391A7100" w14:textId="77777777" w:rsidR="00757416" w:rsidRDefault="00757416" w:rsidP="00757416">
      <w:pPr>
        <w:jc w:val="both"/>
      </w:pPr>
      <w:r>
        <w:t>Nadalje lahko izbere: vse inšpekcije, ali posamezno inšpekcijo (kmetijska, gozdarska, vinarska, lovska, ipd.).</w:t>
      </w:r>
    </w:p>
    <w:p w14:paraId="466DE232" w14:textId="77777777" w:rsidR="00757416" w:rsidRDefault="00757416" w:rsidP="00757416">
      <w:pPr>
        <w:jc w:val="both"/>
      </w:pPr>
      <w:r w:rsidRPr="775AD2FA">
        <w:lastRenderedPageBreak/>
        <w:t xml:space="preserve">V nadaljnji izbiri lahko izbere naziv inšpektorja ali njegov </w:t>
      </w:r>
      <w:proofErr w:type="spellStart"/>
      <w:r w:rsidRPr="775AD2FA">
        <w:t>signirni</w:t>
      </w:r>
      <w:proofErr w:type="spellEnd"/>
      <w:r w:rsidRPr="775AD2FA">
        <w:t xml:space="preserve"> znak.</w:t>
      </w:r>
    </w:p>
    <w:p w14:paraId="008B5FCD" w14:textId="77777777" w:rsidR="00757416" w:rsidRDefault="00757416" w:rsidP="00757416">
      <w:pPr>
        <w:jc w:val="both"/>
      </w:pPr>
      <w:r>
        <w:t xml:space="preserve">V nadaljnji izbiri naj bo možnost izbire zakonske podlage (naziv zakona) po katerem je inšpekcija opravila nadzor ali izrekla sankcije. Tukaj imamo šifrant zakonskih podlag. </w:t>
      </w:r>
    </w:p>
    <w:p w14:paraId="7DE6E175" w14:textId="77777777" w:rsidR="00757416" w:rsidRDefault="00757416" w:rsidP="00757416">
      <w:pPr>
        <w:jc w:val="both"/>
      </w:pPr>
      <w:r w:rsidRPr="775AD2FA">
        <w:t xml:space="preserve">Naslednja </w:t>
      </w:r>
      <w:proofErr w:type="spellStart"/>
      <w:r w:rsidRPr="775AD2FA">
        <w:t>podizbira</w:t>
      </w:r>
      <w:proofErr w:type="spellEnd"/>
      <w:r w:rsidRPr="775AD2FA">
        <w:t xml:space="preserve"> naj bo zakonska vsebina (vsebinsko področje). Tudi tukaj imamo šifrant vsebinskih  podlag. </w:t>
      </w:r>
    </w:p>
    <w:p w14:paraId="1D64493B" w14:textId="77777777" w:rsidR="00757416" w:rsidRDefault="00757416" w:rsidP="00757416">
      <w:pPr>
        <w:jc w:val="both"/>
      </w:pPr>
      <w:r>
        <w:t xml:space="preserve">Zadnja izbira naj bo časovno obdobje poizvedbe, ki je lahko opredeljeno kot leta, samo številka leta od do ali natančna datumska omejitev obdobja. </w:t>
      </w:r>
    </w:p>
    <w:p w14:paraId="2B5A27E3" w14:textId="77777777" w:rsidR="00757416" w:rsidRDefault="00757416" w:rsidP="00757416">
      <w:pPr>
        <w:jc w:val="both"/>
      </w:pPr>
      <w:r>
        <w:t>Ko uporabnik izbere enega ali več iskalnih pogojev naj mu sistem omogoči prikaz geografskega iskanja te lahko prikaže na karti na dva načina:</w:t>
      </w:r>
    </w:p>
    <w:p w14:paraId="3CB905EF" w14:textId="77777777" w:rsidR="00757416" w:rsidRDefault="00757416" w:rsidP="00757416">
      <w:pPr>
        <w:pStyle w:val="ListParagraph"/>
        <w:numPr>
          <w:ilvl w:val="0"/>
          <w:numId w:val="19"/>
        </w:numPr>
        <w:jc w:val="both"/>
      </w:pPr>
      <w:r>
        <w:t>Prikaži zadeve na karti.</w:t>
      </w:r>
    </w:p>
    <w:p w14:paraId="21256CD4" w14:textId="77777777" w:rsidR="00757416" w:rsidRDefault="00757416" w:rsidP="00757416">
      <w:pPr>
        <w:pStyle w:val="ListParagraph"/>
        <w:numPr>
          <w:ilvl w:val="0"/>
          <w:numId w:val="19"/>
        </w:numPr>
        <w:jc w:val="both"/>
      </w:pPr>
      <w:r>
        <w:t xml:space="preserve">Prikaži dokumente na karti. </w:t>
      </w:r>
    </w:p>
    <w:p w14:paraId="33CCD40A" w14:textId="77777777" w:rsidR="00757416" w:rsidRDefault="00757416" w:rsidP="00757416">
      <w:pPr>
        <w:jc w:val="both"/>
      </w:pPr>
      <w:r w:rsidRPr="775AD2FA">
        <w:t xml:space="preserve">Narejena mora biti tudi možnost izvoza rezultatov poizvedbe v Excel ali CSV formatu ali </w:t>
      </w:r>
      <w:proofErr w:type="spellStart"/>
      <w:r w:rsidRPr="775AD2FA">
        <w:t>shape</w:t>
      </w:r>
      <w:proofErr w:type="spellEnd"/>
      <w:r w:rsidRPr="775AD2FA">
        <w:t xml:space="preserve"> datoteko za nadaljnjo obdelavo in dodelavo podatkov. </w:t>
      </w:r>
    </w:p>
    <w:p w14:paraId="53EF4100" w14:textId="77777777" w:rsidR="00757416" w:rsidRDefault="00757416" w:rsidP="00757416">
      <w:pPr>
        <w:jc w:val="both"/>
      </w:pPr>
      <w:r w:rsidRPr="775AD2FA">
        <w:t xml:space="preserve">Rezultati na karti naj bodo prikazani na način kot so vneseni, na koordinato, parcelo ali GERK natančno. Uporabnik naj ima možnost izbire katerekoli temeljne karte za podlago, ki so del </w:t>
      </w:r>
      <w:proofErr w:type="spellStart"/>
      <w:r w:rsidRPr="775AD2FA">
        <w:t>Gisportala</w:t>
      </w:r>
      <w:proofErr w:type="spellEnd"/>
      <w:r w:rsidRPr="775AD2FA">
        <w:t xml:space="preserve">. S klikom na karto, na prikazane točke in poligone, pa lahko uporabnik vidi podrobnejše podatke o zadevah ali dokumentih, ki so v sloju poizvedbe. </w:t>
      </w:r>
    </w:p>
    <w:p w14:paraId="1C9D6DC6" w14:textId="77777777" w:rsidR="00757416" w:rsidRDefault="00757416" w:rsidP="00757416">
      <w:pPr>
        <w:jc w:val="both"/>
      </w:pPr>
      <w:r w:rsidRPr="775AD2FA">
        <w:t xml:space="preserve">Poleg možnosti prikaza podatkov na geografskih kartah naj bo kot druga možnost prikazovanja podatkov po regijah, upravnih enotah in občinah omogočena tudi v obliki </w:t>
      </w:r>
      <w:proofErr w:type="spellStart"/>
      <w:r w:rsidRPr="775AD2FA">
        <w:t>tortičnih</w:t>
      </w:r>
      <w:proofErr w:type="spellEnd"/>
      <w:r w:rsidRPr="775AD2FA">
        <w:t xml:space="preserve"> in drugih grafov. Na primer, koliko postopkov je imel inšpektorat v letu 2024 po občinah in inšpekcijah, kjer so prikazani deleži zadev po občinah po inšpekcijah v obliki </w:t>
      </w:r>
      <w:proofErr w:type="spellStart"/>
      <w:r w:rsidRPr="775AD2FA">
        <w:t>tortičnega</w:t>
      </w:r>
      <w:proofErr w:type="spellEnd"/>
      <w:r w:rsidRPr="775AD2FA">
        <w:t xml:space="preserve"> prikaza. Poleg prikaza deleža naj bodo izpisane tudi številke, koliko zadev je tam obravnavala posamezna inšpekcija. </w:t>
      </w:r>
      <w:proofErr w:type="spellStart"/>
      <w:r w:rsidRPr="775AD2FA">
        <w:t>Tortični</w:t>
      </w:r>
      <w:proofErr w:type="spellEnd"/>
      <w:r w:rsidRPr="775AD2FA">
        <w:t xml:space="preserve"> prikaz se pripravi tudi za prikaz podatkov o izrečenih globah, višini in vsebini izrečenih glob po območjih. </w:t>
      </w:r>
    </w:p>
    <w:p w14:paraId="5E89176D" w14:textId="77777777" w:rsidR="00757416" w:rsidRDefault="00757416" w:rsidP="00757416">
      <w:pPr>
        <w:jc w:val="both"/>
      </w:pPr>
    </w:p>
    <w:p w14:paraId="4C5489E9" w14:textId="77777777" w:rsidR="00757416" w:rsidRPr="008868A0" w:rsidRDefault="00757416" w:rsidP="00757416">
      <w:pPr>
        <w:jc w:val="both"/>
        <w:rPr>
          <w:b/>
          <w:bCs/>
        </w:rPr>
      </w:pPr>
      <w:r w:rsidRPr="008868A0">
        <w:rPr>
          <w:b/>
          <w:bCs/>
        </w:rPr>
        <w:t>Nadzorne plošče</w:t>
      </w:r>
    </w:p>
    <w:p w14:paraId="623B9D43" w14:textId="77777777" w:rsidR="00757416" w:rsidRDefault="00757416" w:rsidP="00757416">
      <w:pPr>
        <w:jc w:val="both"/>
      </w:pPr>
      <w:r>
        <w:t>Drug način vrtenja podatkov iz vrtljivih kock je vzpostavitev nadzornih plošč, s katerimi bo mogoče podrobneje analizirati po zgoraj opisanih kriterijih. Analiz podatkov za Slovenijo, za statistične regije, občine ipd. Na nadzorni plošči se kot kriterije prikaza podatkov kreira filtre po območjih, po inšpekcijah, inšpektorjih, po zakonski podlagi, vsebinskem področju, časovnem obdobju, tipu dokumenta ipd.</w:t>
      </w:r>
    </w:p>
    <w:p w14:paraId="240D0994" w14:textId="77777777" w:rsidR="00757416" w:rsidRDefault="00757416" w:rsidP="00757416">
      <w:pPr>
        <w:jc w:val="both"/>
      </w:pPr>
      <w:r w:rsidRPr="775AD2FA">
        <w:t xml:space="preserve">Poleg vsebin nadzora se vzpostavi podobna nadzorna plošča, kjer so glavni parameter filtriranja podatkov izrečene terjatve, po vsebini terjatev (globe, sodne takse, ), zakonski podlagi in zakonski vsebini, z ostalimi parametri kot so omenjeni zgoraj. Tudi te nadzorne plošče prikazujejo </w:t>
      </w:r>
      <w:proofErr w:type="spellStart"/>
      <w:r w:rsidRPr="775AD2FA">
        <w:t>geolocirane</w:t>
      </w:r>
      <w:proofErr w:type="spellEnd"/>
      <w:r w:rsidRPr="775AD2FA">
        <w:t xml:space="preserve"> podatke, če ti obstajajo. </w:t>
      </w:r>
    </w:p>
    <w:p w14:paraId="23353E5F" w14:textId="77777777" w:rsidR="00757416" w:rsidRDefault="00757416" w:rsidP="00757416">
      <w:pPr>
        <w:jc w:val="both"/>
      </w:pPr>
      <w:r>
        <w:t xml:space="preserve">Vsebinske podrobnosti rešitve se dorečejo v času sistemske analize, ko se z izvajalcem doreče oblika končne rešitve. </w:t>
      </w:r>
    </w:p>
    <w:p w14:paraId="4CA6808D" w14:textId="77777777" w:rsidR="00757416" w:rsidRDefault="00757416" w:rsidP="00757416">
      <w:pPr>
        <w:jc w:val="both"/>
      </w:pPr>
    </w:p>
    <w:p w14:paraId="2A9E8A59" w14:textId="77777777" w:rsidR="00757416" w:rsidRPr="008868A0" w:rsidRDefault="00757416" w:rsidP="775AD2FA">
      <w:pPr>
        <w:jc w:val="both"/>
        <w:rPr>
          <w:b/>
          <w:bCs/>
        </w:rPr>
      </w:pPr>
      <w:r w:rsidRPr="775AD2FA">
        <w:rPr>
          <w:b/>
          <w:bCs/>
        </w:rPr>
        <w:t xml:space="preserve">Poenotenje vsebinskega geografskega iskanja med poslovnim informacijskim sistemom </w:t>
      </w:r>
      <w:proofErr w:type="spellStart"/>
      <w:r w:rsidRPr="775AD2FA">
        <w:rPr>
          <w:b/>
          <w:bCs/>
        </w:rPr>
        <w:t>eNIS</w:t>
      </w:r>
      <w:proofErr w:type="spellEnd"/>
      <w:r w:rsidRPr="775AD2FA">
        <w:rPr>
          <w:b/>
          <w:bCs/>
        </w:rPr>
        <w:t xml:space="preserve"> in </w:t>
      </w:r>
      <w:proofErr w:type="spellStart"/>
      <w:r w:rsidRPr="775AD2FA">
        <w:rPr>
          <w:b/>
          <w:bCs/>
        </w:rPr>
        <w:t>Gisportal</w:t>
      </w:r>
      <w:proofErr w:type="spellEnd"/>
      <w:r w:rsidRPr="775AD2FA">
        <w:rPr>
          <w:b/>
          <w:bCs/>
        </w:rPr>
        <w:t>-om, s prostorskim prikazom podatkov</w:t>
      </w:r>
    </w:p>
    <w:p w14:paraId="1F2E4C1B" w14:textId="77777777" w:rsidR="00757416" w:rsidRDefault="00757416" w:rsidP="00757416">
      <w:pPr>
        <w:jc w:val="both"/>
      </w:pPr>
      <w:r>
        <w:lastRenderedPageBreak/>
        <w:t xml:space="preserve">Poenoti se prostorsko analitiko, ki jo inšpektorat uporablja za namene prostorskih poizvedb in poročanja za namene poročil. </w:t>
      </w:r>
    </w:p>
    <w:p w14:paraId="4E2A5E22" w14:textId="77777777" w:rsidR="00757416" w:rsidRDefault="00757416" w:rsidP="00757416">
      <w:pPr>
        <w:jc w:val="both"/>
      </w:pPr>
      <w:r w:rsidRPr="775AD2FA">
        <w:t xml:space="preserve">Prostorska analitika v </w:t>
      </w:r>
      <w:proofErr w:type="spellStart"/>
      <w:r w:rsidRPr="775AD2FA">
        <w:t>eNIS</w:t>
      </w:r>
      <w:proofErr w:type="spellEnd"/>
      <w:r w:rsidRPr="775AD2FA">
        <w:t xml:space="preserve"> je del modula “Poročila” in omogoča kombinacijo vsebinskih poizvedb po kombinaciji različnih parametrov. Na podatkih, ki so </w:t>
      </w:r>
      <w:proofErr w:type="spellStart"/>
      <w:r w:rsidRPr="775AD2FA">
        <w:t>geolocirani</w:t>
      </w:r>
      <w:proofErr w:type="spellEnd"/>
      <w:r w:rsidRPr="775AD2FA">
        <w:t xml:space="preserve"> omogoča tudi prostorski prikaz podatkov po kombinaciji poizvedb. </w:t>
      </w:r>
    </w:p>
    <w:p w14:paraId="4A6A0C47" w14:textId="77777777" w:rsidR="00757416" w:rsidRDefault="00757416" w:rsidP="00757416">
      <w:pPr>
        <w:jc w:val="both"/>
      </w:pPr>
      <w:r w:rsidRPr="775AD2FA">
        <w:t xml:space="preserve">V </w:t>
      </w:r>
      <w:proofErr w:type="spellStart"/>
      <w:r w:rsidRPr="775AD2FA">
        <w:t>Gisportal</w:t>
      </w:r>
      <w:proofErr w:type="spellEnd"/>
      <w:r w:rsidRPr="775AD2FA">
        <w:t xml:space="preserve">-u se vzpostavi podobno rešitev po iskanju podatkov po istih parametrih in kombinaciji teh za podrobnejšo geografsko analitiko in izpis rezultatov na kartah z visoko ločljivostjo, za potrebe pisnih poročil in tiskanih gradiv. </w:t>
      </w:r>
    </w:p>
    <w:p w14:paraId="6165D609" w14:textId="77777777" w:rsidR="00757416" w:rsidRDefault="00757416" w:rsidP="00757416">
      <w:pPr>
        <w:jc w:val="both"/>
      </w:pPr>
      <w:r w:rsidRPr="775AD2FA">
        <w:t xml:space="preserve">V poslovnem informacijskem sistem </w:t>
      </w:r>
      <w:proofErr w:type="spellStart"/>
      <w:r w:rsidRPr="775AD2FA">
        <w:t>eNIS</w:t>
      </w:r>
      <w:proofErr w:type="spellEnd"/>
      <w:r w:rsidRPr="775AD2FA">
        <w:t xml:space="preserve"> je </w:t>
      </w:r>
      <w:proofErr w:type="spellStart"/>
      <w:r w:rsidRPr="775AD2FA">
        <w:t>goolocirana</w:t>
      </w:r>
      <w:proofErr w:type="spellEnd"/>
      <w:r w:rsidRPr="775AD2FA">
        <w:t xml:space="preserve"> večina dokumentov, zato je na njih mogoče izvajati različne prostorske poizvedbe. Ker so dokumenti podrejeni zadevam, so zato </w:t>
      </w:r>
      <w:proofErr w:type="spellStart"/>
      <w:r w:rsidRPr="775AD2FA">
        <w:t>geolocirane</w:t>
      </w:r>
      <w:proofErr w:type="spellEnd"/>
      <w:r w:rsidRPr="775AD2FA">
        <w:t xml:space="preserve"> tudi zadeve, kjer so inšpektorji opravili inšpekcijski nadzor ali izrekli sankcije zavezancem. </w:t>
      </w:r>
    </w:p>
    <w:p w14:paraId="1AD0F3BC" w14:textId="77777777" w:rsidR="00757416" w:rsidRDefault="00757416" w:rsidP="00757416">
      <w:pPr>
        <w:jc w:val="both"/>
      </w:pPr>
      <w:r w:rsidRPr="775AD2FA">
        <w:t xml:space="preserve">V </w:t>
      </w:r>
      <w:proofErr w:type="spellStart"/>
      <w:r w:rsidRPr="775AD2FA">
        <w:t>eNIS</w:t>
      </w:r>
      <w:proofErr w:type="spellEnd"/>
      <w:r w:rsidRPr="775AD2FA">
        <w:t>-u je že zagotovljeno prostorsko iskanje podatkov po različnih vsebinah. Manjkajo poizvedbe po ZGS poligonih za območne enote, odseke, krajevne enote, kar se dopolni v iskalniku. Za potrebe tega iskanja so poizvedbe narejene na način, da kot rezultate prikazujejo »</w:t>
      </w:r>
      <w:proofErr w:type="spellStart"/>
      <w:r w:rsidRPr="775AD2FA">
        <w:t>denormalizirane</w:t>
      </w:r>
      <w:proofErr w:type="spellEnd"/>
      <w:r w:rsidRPr="775AD2FA">
        <w:t xml:space="preserve">« podatke«, saj se dokument v rezultatih poizvedbe pojavi večkrat, če je nanj vezanih več lokacij ali vsebinskih zakonskih podlag. </w:t>
      </w:r>
    </w:p>
    <w:p w14:paraId="5D232C51" w14:textId="77777777" w:rsidR="00757416" w:rsidRDefault="00757416" w:rsidP="00757416">
      <w:pPr>
        <w:jc w:val="both"/>
      </w:pPr>
      <w:r w:rsidRPr="775AD2FA">
        <w:t xml:space="preserve">Pri sistemski analizi se zato doreče, kako se pripravijo podatki za potrebe vrtljivih podatkovnih kock za prostorske poizvedbe na tovrstnih podatkih, ali v normalizirani ali </w:t>
      </w:r>
      <w:proofErr w:type="spellStart"/>
      <w:r w:rsidRPr="775AD2FA">
        <w:t>denormalizirani</w:t>
      </w:r>
      <w:proofErr w:type="spellEnd"/>
      <w:r w:rsidRPr="775AD2FA">
        <w:t xml:space="preserve"> obliki tabel ali v kombinaciji teh. Podobno je tudi z združevanjem podatkov na nivoju zadeve, če ta vsebuje več lokacij na dokumentih in več vsebinskih zakonskih podlag. </w:t>
      </w:r>
    </w:p>
    <w:p w14:paraId="29680208" w14:textId="77777777" w:rsidR="00757416" w:rsidRDefault="00757416" w:rsidP="00757416">
      <w:pPr>
        <w:jc w:val="both"/>
      </w:pPr>
      <w:r>
        <w:rPr>
          <w:noProof/>
        </w:rPr>
        <w:lastRenderedPageBreak/>
        <w:drawing>
          <wp:inline distT="0" distB="0" distL="0" distR="0" wp14:anchorId="73DF7F22" wp14:editId="601D2440">
            <wp:extent cx="5753100" cy="5210175"/>
            <wp:effectExtent l="0" t="0" r="0" b="9525"/>
            <wp:docPr id="84638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1622C83F" w14:textId="77777777" w:rsidR="00757416" w:rsidRDefault="00757416" w:rsidP="00757416">
      <w:pPr>
        <w:pStyle w:val="Slikatevilenje"/>
      </w:pPr>
      <w:r w:rsidRPr="775AD2FA">
        <w:t xml:space="preserve">Zaslonska slika iskalnika po </w:t>
      </w:r>
      <w:proofErr w:type="spellStart"/>
      <w:r w:rsidRPr="775AD2FA">
        <w:t>geolociranih</w:t>
      </w:r>
      <w:proofErr w:type="spellEnd"/>
      <w:r w:rsidRPr="775AD2FA">
        <w:t xml:space="preserve"> podatkih v </w:t>
      </w:r>
      <w:proofErr w:type="spellStart"/>
      <w:r w:rsidRPr="775AD2FA">
        <w:t>eNIS</w:t>
      </w:r>
      <w:proofErr w:type="spellEnd"/>
      <w:r w:rsidRPr="775AD2FA">
        <w:t xml:space="preserve">, katerega funkcionalnost prostorskih poizvedb se vzpostavi tudi na  </w:t>
      </w:r>
      <w:proofErr w:type="spellStart"/>
      <w:r w:rsidRPr="775AD2FA">
        <w:t>Gisportalu</w:t>
      </w:r>
      <w:proofErr w:type="spellEnd"/>
      <w:r w:rsidRPr="775AD2FA">
        <w:t xml:space="preserve">. </w:t>
      </w:r>
    </w:p>
    <w:p w14:paraId="4F68DC79" w14:textId="77777777" w:rsidR="00757416" w:rsidRDefault="00757416" w:rsidP="00757416">
      <w:pPr>
        <w:jc w:val="both"/>
      </w:pPr>
      <w:r w:rsidRPr="775AD2FA">
        <w:t xml:space="preserve">Na </w:t>
      </w:r>
      <w:proofErr w:type="spellStart"/>
      <w:r w:rsidRPr="775AD2FA">
        <w:t>Gisportalu</w:t>
      </w:r>
      <w:proofErr w:type="spellEnd"/>
      <w:r w:rsidRPr="775AD2FA">
        <w:t xml:space="preserve"> se vzpostavi vsebinsko podoben iskalnik po prostorskih podatkih, da bo mogoča kombinacija iskanj in prostorski prikaz izbranih podatkov. Prostorski prikaz mora omogočati vizualizacijo on nivoju zadev in na posebej na nivoju dokumentov. </w:t>
      </w:r>
    </w:p>
    <w:p w14:paraId="04DEE1A8" w14:textId="77777777" w:rsidR="00757416" w:rsidRDefault="00757416" w:rsidP="00757416">
      <w:pPr>
        <w:jc w:val="both"/>
      </w:pPr>
      <w:r w:rsidRPr="775AD2FA">
        <w:t xml:space="preserve">Rešitev mora omogočati tudi izvoz tako izbranih </w:t>
      </w:r>
      <w:proofErr w:type="spellStart"/>
      <w:r w:rsidRPr="775AD2FA">
        <w:t>geoobjektov</w:t>
      </w:r>
      <w:proofErr w:type="spellEnd"/>
      <w:r w:rsidRPr="775AD2FA">
        <w:t xml:space="preserve"> za kasnejšo obdelavo v namizni GIS aplikaciji. </w:t>
      </w:r>
    </w:p>
    <w:p w14:paraId="75839962" w14:textId="77777777" w:rsidR="00757416" w:rsidRDefault="00757416" w:rsidP="00757416">
      <w:pPr>
        <w:jc w:val="both"/>
      </w:pPr>
      <w:r w:rsidRPr="775AD2FA">
        <w:t xml:space="preserve">Prostorski prikaz podatkov na </w:t>
      </w:r>
      <w:proofErr w:type="spellStart"/>
      <w:r w:rsidRPr="775AD2FA">
        <w:t>Gisportalu</w:t>
      </w:r>
      <w:proofErr w:type="spellEnd"/>
      <w:r w:rsidRPr="775AD2FA">
        <w:t xml:space="preserve"> mora biti omogočen tudi neposredno iz poslovnega informacijskega sistema </w:t>
      </w:r>
      <w:proofErr w:type="spellStart"/>
      <w:r w:rsidRPr="775AD2FA">
        <w:t>eNIS</w:t>
      </w:r>
      <w:proofErr w:type="spellEnd"/>
      <w:r w:rsidRPr="775AD2FA">
        <w:t xml:space="preserve">, tako, da lahko podatke prikažemo neposredno iz sistema </w:t>
      </w:r>
      <w:proofErr w:type="spellStart"/>
      <w:r w:rsidRPr="775AD2FA">
        <w:t>eNIS</w:t>
      </w:r>
      <w:proofErr w:type="spellEnd"/>
      <w:r w:rsidRPr="775AD2FA">
        <w:t xml:space="preserve"> na kartografskem prikazu v </w:t>
      </w:r>
      <w:proofErr w:type="spellStart"/>
      <w:r w:rsidRPr="775AD2FA">
        <w:t>Gisportalu</w:t>
      </w:r>
      <w:proofErr w:type="spellEnd"/>
      <w:r w:rsidRPr="775AD2FA">
        <w:t xml:space="preserve">, ko kliknemo na meni: Prikaži zadeve na karti ali Prikaži zapise na karti. </w:t>
      </w:r>
    </w:p>
    <w:p w14:paraId="54A03D03" w14:textId="77777777" w:rsidR="00757416" w:rsidRDefault="00757416" w:rsidP="00757416">
      <w:pPr>
        <w:jc w:val="both"/>
      </w:pPr>
      <w:r w:rsidRPr="775AD2FA">
        <w:t xml:space="preserve">V tem primeru se v </w:t>
      </w:r>
      <w:proofErr w:type="spellStart"/>
      <w:r w:rsidRPr="775AD2FA">
        <w:t>eNIS</w:t>
      </w:r>
      <w:proofErr w:type="spellEnd"/>
      <w:r w:rsidRPr="775AD2FA">
        <w:t xml:space="preserve">-u nadomesti prikazovalnik GIS podatkov z integracijo rešitve z </w:t>
      </w:r>
      <w:proofErr w:type="spellStart"/>
      <w:r w:rsidRPr="775AD2FA">
        <w:t>Gisportalom</w:t>
      </w:r>
      <w:proofErr w:type="spellEnd"/>
      <w:r w:rsidRPr="775AD2FA">
        <w:t xml:space="preserve"> na način, da bo ta prikazoval </w:t>
      </w:r>
      <w:proofErr w:type="spellStart"/>
      <w:r w:rsidRPr="775AD2FA">
        <w:t>geolocirane</w:t>
      </w:r>
      <w:proofErr w:type="spellEnd"/>
      <w:r w:rsidRPr="775AD2FA">
        <w:t xml:space="preserve"> podatke, kot jih je doslej prikazoval </w:t>
      </w:r>
      <w:proofErr w:type="spellStart"/>
      <w:r w:rsidRPr="775AD2FA">
        <w:t>Synergise</w:t>
      </w:r>
      <w:proofErr w:type="spellEnd"/>
      <w:r w:rsidRPr="775AD2FA">
        <w:t xml:space="preserve"> spletni GIS vmesnik, ki ni več vzdrževan. </w:t>
      </w:r>
    </w:p>
    <w:p w14:paraId="22517209" w14:textId="77777777" w:rsidR="00757416" w:rsidRDefault="00757416" w:rsidP="00757416">
      <w:pPr>
        <w:jc w:val="both"/>
      </w:pPr>
    </w:p>
    <w:p w14:paraId="299083DC" w14:textId="77777777" w:rsidR="00757416" w:rsidRDefault="00757416" w:rsidP="00757416">
      <w:pPr>
        <w:jc w:val="both"/>
      </w:pPr>
      <w:r>
        <w:rPr>
          <w:noProof/>
        </w:rPr>
        <w:lastRenderedPageBreak/>
        <w:drawing>
          <wp:inline distT="0" distB="0" distL="0" distR="0" wp14:anchorId="5904907A" wp14:editId="1F27815F">
            <wp:extent cx="5753100" cy="3143250"/>
            <wp:effectExtent l="0" t="0" r="0" b="0"/>
            <wp:docPr id="304683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3100" cy="3143250"/>
                    </a:xfrm>
                    <a:prstGeom prst="rect">
                      <a:avLst/>
                    </a:prstGeom>
                    <a:noFill/>
                    <a:ln>
                      <a:noFill/>
                    </a:ln>
                  </pic:spPr>
                </pic:pic>
              </a:graphicData>
            </a:graphic>
          </wp:inline>
        </w:drawing>
      </w:r>
    </w:p>
    <w:p w14:paraId="281F586E" w14:textId="77777777" w:rsidR="00757416" w:rsidRDefault="00757416" w:rsidP="00757416">
      <w:pPr>
        <w:pStyle w:val="Slikatevilenje"/>
      </w:pPr>
      <w:r w:rsidRPr="775AD2FA">
        <w:t xml:space="preserve">Primer prikaza nerešenih zadev Gozdarske inšpekcije v vmesniku </w:t>
      </w:r>
      <w:proofErr w:type="spellStart"/>
      <w:r w:rsidRPr="775AD2FA">
        <w:t>Sinergise</w:t>
      </w:r>
      <w:proofErr w:type="spellEnd"/>
      <w:r w:rsidRPr="775AD2FA">
        <w:t xml:space="preserve"> na dan 4. 2. 2025. </w:t>
      </w:r>
    </w:p>
    <w:p w14:paraId="55902EB4" w14:textId="77777777" w:rsidR="00757416" w:rsidRDefault="00757416" w:rsidP="00757416">
      <w:pPr>
        <w:jc w:val="both"/>
      </w:pPr>
      <w:r w:rsidRPr="775AD2FA">
        <w:t xml:space="preserve">Za potrebe vizualizacije tekočega in opravljenega dela po inšpekcijah se za vsako od inšpekcij izdela namenska spletna karta, ki vsebovala sloje opravljenega dela po letih, tekočega dela in prikaz uporabnikov vsebin (glede na </w:t>
      </w:r>
      <w:proofErr w:type="spellStart"/>
      <w:r w:rsidRPr="775AD2FA">
        <w:t>login</w:t>
      </w:r>
      <w:proofErr w:type="spellEnd"/>
      <w:r w:rsidRPr="775AD2FA">
        <w:t xml:space="preserve">). Te prikaze se pripravi na osnovi vpogledov na podatke na produkcijski bazi ali na generiranih podatkih vrtljivih podatkovnih kock, ki bodo del prostorske analitike. </w:t>
      </w:r>
    </w:p>
    <w:p w14:paraId="175C98D1" w14:textId="77777777" w:rsidR="00757416" w:rsidRDefault="00757416" w:rsidP="00757416">
      <w:pPr>
        <w:jc w:val="both"/>
      </w:pPr>
      <w:r w:rsidRPr="775AD2FA">
        <w:t xml:space="preserve">Na </w:t>
      </w:r>
      <w:proofErr w:type="spellStart"/>
      <w:r w:rsidRPr="775AD2FA">
        <w:t>Gisportalu</w:t>
      </w:r>
      <w:proofErr w:type="spellEnd"/>
      <w:r w:rsidRPr="775AD2FA">
        <w:t xml:space="preserve"> mora biti poleg prikaza podatkov omogočen tudi kartografski izpis vizualiziranih podatkov v visoki ločljivosti, za uporabo podlag v poročilih in drugih tiskanih virih. Rešitev mora biti narejena na način, da je na kartografskih prikazih mogoče urejati vsebinski del prikazanih vsebin, kot je vizualizacija podatkov na karti, s prilagajanjem simbolov in legende za vizualizirani sloj. </w:t>
      </w:r>
    </w:p>
    <w:p w14:paraId="565F5334" w14:textId="77777777" w:rsidR="00757416" w:rsidRDefault="00757416" w:rsidP="00757416">
      <w:pPr>
        <w:jc w:val="center"/>
      </w:pPr>
      <w:r>
        <w:rPr>
          <w:noProof/>
        </w:rPr>
        <w:lastRenderedPageBreak/>
        <w:drawing>
          <wp:inline distT="0" distB="0" distL="0" distR="0" wp14:anchorId="499AE650" wp14:editId="56826BDE">
            <wp:extent cx="5604895" cy="3962400"/>
            <wp:effectExtent l="0" t="0" r="0" b="0"/>
            <wp:docPr id="625300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20787" cy="3973635"/>
                    </a:xfrm>
                    <a:prstGeom prst="rect">
                      <a:avLst/>
                    </a:prstGeom>
                    <a:noFill/>
                    <a:ln>
                      <a:noFill/>
                    </a:ln>
                  </pic:spPr>
                </pic:pic>
              </a:graphicData>
            </a:graphic>
          </wp:inline>
        </w:drawing>
      </w:r>
    </w:p>
    <w:p w14:paraId="2207E475" w14:textId="77777777" w:rsidR="00757416" w:rsidRDefault="00757416" w:rsidP="00757416">
      <w:pPr>
        <w:pStyle w:val="Slikatevilenje"/>
      </w:pPr>
      <w:r>
        <w:t xml:space="preserve">Primer karte iz letnega poročila inšpektorata s prikazom vseh postopkov kmetijske inšpekcije v letu 2023. </w:t>
      </w:r>
    </w:p>
    <w:p w14:paraId="23D42BEE" w14:textId="77777777" w:rsidR="00757416" w:rsidRDefault="00757416" w:rsidP="00757416">
      <w:pPr>
        <w:jc w:val="center"/>
      </w:pPr>
      <w:r>
        <w:rPr>
          <w:noProof/>
        </w:rPr>
        <w:drawing>
          <wp:inline distT="0" distB="0" distL="0" distR="0" wp14:anchorId="64711790" wp14:editId="61A1C913">
            <wp:extent cx="5591175" cy="3952702"/>
            <wp:effectExtent l="0" t="0" r="0" b="0"/>
            <wp:docPr id="1493515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92136" cy="3953381"/>
                    </a:xfrm>
                    <a:prstGeom prst="rect">
                      <a:avLst/>
                    </a:prstGeom>
                    <a:noFill/>
                    <a:ln>
                      <a:noFill/>
                    </a:ln>
                  </pic:spPr>
                </pic:pic>
              </a:graphicData>
            </a:graphic>
          </wp:inline>
        </w:drawing>
      </w:r>
    </w:p>
    <w:p w14:paraId="06FEB12B" w14:textId="5D040FD1" w:rsidR="00757416" w:rsidRDefault="00757416" w:rsidP="00757416">
      <w:pPr>
        <w:jc w:val="both"/>
      </w:pPr>
      <w:r w:rsidRPr="775AD2FA">
        <w:t xml:space="preserve">Primer karte iz letnega poročila inšpektorata s prikazom lokacije </w:t>
      </w:r>
      <w:proofErr w:type="spellStart"/>
      <w:r w:rsidRPr="775AD2FA">
        <w:t>neizvedbe</w:t>
      </w:r>
      <w:proofErr w:type="spellEnd"/>
      <w:r w:rsidRPr="775AD2FA">
        <w:t xml:space="preserve"> sanitarnih sečenj v letu 2023 za gozdarsko inšpekcijo. </w:t>
      </w:r>
    </w:p>
    <w:p w14:paraId="2E2C8E10" w14:textId="3E634373" w:rsidR="000B7F90" w:rsidRDefault="6C0E2A50" w:rsidP="00D85887">
      <w:pPr>
        <w:pStyle w:val="Heading2"/>
      </w:pPr>
      <w:bookmarkStart w:id="22" w:name="_Toc659066737"/>
      <w:r>
        <w:lastRenderedPageBreak/>
        <w:t>Vzpostavitev</w:t>
      </w:r>
      <w:r w:rsidR="3FC4A085">
        <w:t xml:space="preserve"> spletne rešitve za prostorsko prijavo nepravilnosti za javnost</w:t>
      </w:r>
      <w:bookmarkEnd w:id="22"/>
      <w:r w:rsidR="3FC4A085">
        <w:t xml:space="preserve"> </w:t>
      </w:r>
    </w:p>
    <w:p w14:paraId="5958DDC5" w14:textId="1D401566" w:rsidR="000823D5" w:rsidRDefault="19153DE6" w:rsidP="000823D5">
      <w:pPr>
        <w:jc w:val="both"/>
      </w:pPr>
      <w:r w:rsidRPr="775AD2FA">
        <w:t>Za potrebe prijav nepravilnosti v prostoru, ki se nanašajo na delo inšpektorata (kmetijske površine</w:t>
      </w:r>
      <w:r w:rsidR="2ED3406E" w:rsidRPr="775AD2FA">
        <w:t xml:space="preserve"> in gozd</w:t>
      </w:r>
      <w:r w:rsidRPr="775AD2FA">
        <w:t xml:space="preserve">, lovstvo, ribištvo in vinarstvo) se vzpostavi </w:t>
      </w:r>
      <w:r w:rsidR="7CFB9103" w:rsidRPr="775AD2FA">
        <w:t xml:space="preserve">javna </w:t>
      </w:r>
      <w:r w:rsidRPr="775AD2FA">
        <w:t>spletna aplikacija na</w:t>
      </w:r>
      <w:r w:rsidR="3FE5E9AB" w:rsidRPr="775AD2FA">
        <w:t xml:space="preserve"> ESRI</w:t>
      </w:r>
      <w:r w:rsidRPr="775AD2FA">
        <w:t xml:space="preserve"> </w:t>
      </w:r>
      <w:proofErr w:type="spellStart"/>
      <w:r w:rsidRPr="775AD2FA">
        <w:t>Gisportalu</w:t>
      </w:r>
      <w:proofErr w:type="spellEnd"/>
      <w:r w:rsidRPr="775AD2FA">
        <w:t xml:space="preserve">, v katero bodo </w:t>
      </w:r>
      <w:r w:rsidR="2ED3406E" w:rsidRPr="775AD2FA">
        <w:t xml:space="preserve">državljani </w:t>
      </w:r>
      <w:r w:rsidRPr="775AD2FA">
        <w:t xml:space="preserve">lahko prijavljali na terenu opažene nepravilnosti. </w:t>
      </w:r>
      <w:r w:rsidR="3FE5E9AB" w:rsidRPr="775AD2FA">
        <w:t xml:space="preserve">Spletna aplikacija mora omogočati </w:t>
      </w:r>
      <w:r w:rsidR="62871D45" w:rsidRPr="775AD2FA">
        <w:t xml:space="preserve">čim </w:t>
      </w:r>
      <w:r w:rsidR="6E9D77B6" w:rsidRPr="775AD2FA">
        <w:t>bolj natančno</w:t>
      </w:r>
      <w:r w:rsidR="62871D45" w:rsidRPr="775AD2FA">
        <w:t xml:space="preserve"> prijavo nepravilnosti na grafičnih podlagah. Rešitev spletne strani mora biti v odzivni obliki (</w:t>
      </w:r>
      <w:proofErr w:type="spellStart"/>
      <w:r w:rsidR="62871D45" w:rsidRPr="775AD2FA">
        <w:t>responsive</w:t>
      </w:r>
      <w:proofErr w:type="spellEnd"/>
      <w:r w:rsidR="62871D45" w:rsidRPr="775AD2FA">
        <w:t xml:space="preserve"> design”). Aplikacija mora izpolnjevati zahteve </w:t>
      </w:r>
      <w:r w:rsidR="00533A4D" w:rsidRPr="775AD2FA">
        <w:t>Zakon</w:t>
      </w:r>
      <w:r w:rsidR="00632765" w:rsidRPr="775AD2FA">
        <w:t>a</w:t>
      </w:r>
      <w:r w:rsidR="00533A4D" w:rsidRPr="775AD2FA">
        <w:t xml:space="preserve"> o dostopnosti spletišč in mobilnih aplikacij (ZDSMA) (Uradni list RS, št. 30/18, 95/21 – </w:t>
      </w:r>
      <w:proofErr w:type="spellStart"/>
      <w:r w:rsidR="00533A4D" w:rsidRPr="775AD2FA">
        <w:t>ZInfV</w:t>
      </w:r>
      <w:proofErr w:type="spellEnd"/>
      <w:r w:rsidR="00533A4D" w:rsidRPr="775AD2FA">
        <w:t>-A, 189/21 – ZDU-1M in 18/23 – ZDU-1O)</w:t>
      </w:r>
      <w:r w:rsidR="62871D45" w:rsidRPr="775AD2FA">
        <w:t>.</w:t>
      </w:r>
    </w:p>
    <w:p w14:paraId="18E8346B" w14:textId="6FE29D66" w:rsidR="00D44A59" w:rsidRDefault="00D44A59" w:rsidP="000823D5">
      <w:pPr>
        <w:jc w:val="both"/>
      </w:pPr>
      <w:r w:rsidRPr="775AD2FA">
        <w:t xml:space="preserve">Rešitev mora naročniku omogočati </w:t>
      </w:r>
      <w:proofErr w:type="spellStart"/>
      <w:r w:rsidRPr="775AD2FA">
        <w:t>moderiranje</w:t>
      </w:r>
      <w:proofErr w:type="spellEnd"/>
      <w:r w:rsidRPr="775AD2FA">
        <w:t xml:space="preserve"> in spremljanje prijav nepravilnosti v zalednem sistemu</w:t>
      </w:r>
      <w:r w:rsidR="00FC57BB" w:rsidRPr="775AD2FA">
        <w:t xml:space="preserve">, prijavitelju pa </w:t>
      </w:r>
      <w:r w:rsidRPr="775AD2FA">
        <w:t>spremljanje napredka pri obravnavi prijave</w:t>
      </w:r>
      <w:r w:rsidR="00FE1FB9" w:rsidRPr="775AD2FA">
        <w:t xml:space="preserve">, na podlagi posredovane hiperpovezave, ki jo je prejel </w:t>
      </w:r>
      <w:r w:rsidR="00523F86" w:rsidRPr="775AD2FA">
        <w:t xml:space="preserve">po elektronski pošti ob oddaji prijave. </w:t>
      </w:r>
    </w:p>
    <w:p w14:paraId="1F8D62CC" w14:textId="77B2C27E" w:rsidR="000823D5" w:rsidRDefault="000823D5" w:rsidP="000823D5">
      <w:pPr>
        <w:jc w:val="both"/>
      </w:pPr>
      <w:r w:rsidRPr="775AD2FA">
        <w:t xml:space="preserve">Za potrebe prijav nepravilnosti izvajalec razvije spletno rešitev, ki bo omogočala kartografsko podporo za lokacijsko čim natančnejšo prijavo suma nepravilnosti, katere </w:t>
      </w:r>
      <w:r w:rsidR="00C4536E" w:rsidRPr="775AD2FA">
        <w:t>lokacijska</w:t>
      </w:r>
      <w:r w:rsidRPr="775AD2FA">
        <w:t xml:space="preserve"> natančnost je vezana na koordinato, parcelo ali GERK. Pozicijska natančnost mora biti manjša od parcele, vezana na </w:t>
      </w:r>
      <w:proofErr w:type="spellStart"/>
      <w:r w:rsidRPr="775AD2FA">
        <w:t>ortofoto</w:t>
      </w:r>
      <w:proofErr w:type="spellEnd"/>
      <w:r w:rsidRPr="775AD2FA">
        <w:t xml:space="preserve"> podlago</w:t>
      </w:r>
      <w:r w:rsidR="0092114D" w:rsidRPr="775AD2FA">
        <w:t>, ker lahko gre za nepravilnosti (nasutja, gradnje, oglaševalski panoji) le na določenem delu parcele</w:t>
      </w:r>
      <w:r w:rsidR="007B1847" w:rsidRPr="775AD2FA">
        <w:t xml:space="preserve"> točkovno, kot linija ali kot poligon</w:t>
      </w:r>
      <w:r w:rsidRPr="775AD2FA">
        <w:t xml:space="preserve">. Aplikacija mora </w:t>
      </w:r>
      <w:r w:rsidR="0092114D" w:rsidRPr="775AD2FA">
        <w:t>omogočati</w:t>
      </w:r>
      <w:r w:rsidRPr="775AD2FA">
        <w:t xml:space="preserve"> čim natančnejše </w:t>
      </w:r>
      <w:proofErr w:type="spellStart"/>
      <w:r w:rsidRPr="775AD2FA">
        <w:t>geolociranje</w:t>
      </w:r>
      <w:proofErr w:type="spellEnd"/>
      <w:r w:rsidRPr="775AD2FA">
        <w:t xml:space="preserve"> pozicije prijave nepravilnosti in spodaj opisane atributne podatke. </w:t>
      </w:r>
    </w:p>
    <w:p w14:paraId="50858B83" w14:textId="449DB4A5" w:rsidR="00CA1537" w:rsidRDefault="000823D5" w:rsidP="000823D5">
      <w:pPr>
        <w:jc w:val="both"/>
      </w:pPr>
      <w:r>
        <w:t>Glede na to, da je aplikacija odprta v splet, mora zagotavljati visok nivo varnosti sistema prijav nepravilnosti z vidika možnosti vdora v sistem, poleg tega ne sme omogočati strojno generiranih prijav</w:t>
      </w:r>
      <w:r w:rsidR="0092114D">
        <w:t xml:space="preserve"> ampak mora zagotavljati preverjanje, da je zadaj dejansko fizični uporabnik. Prijavo uporabnik lahko odda le s klikom</w:t>
      </w:r>
      <w:r w:rsidR="00CA1537">
        <w:t xml:space="preserve"> na hiperpovezavo potrditvene kode, ki jo generira sistem, posredovano na elektronski naslov uporabnika.  </w:t>
      </w:r>
      <w:r w:rsidR="0092114D">
        <w:t xml:space="preserve"> </w:t>
      </w:r>
    </w:p>
    <w:p w14:paraId="5F76B914" w14:textId="1E6EF572" w:rsidR="00CA1537" w:rsidRDefault="00CA1537" w:rsidP="000823D5">
      <w:pPr>
        <w:jc w:val="both"/>
      </w:pPr>
      <w:r w:rsidRPr="775AD2FA">
        <w:t xml:space="preserve">Sistem prijave nepravilnosti bo vzpostavljen na ločeni podatkovni bazi, ki namenjena le zbiranju in upravljanju </w:t>
      </w:r>
      <w:r w:rsidR="005F02F0" w:rsidRPr="775AD2FA">
        <w:t xml:space="preserve">zapisov preko sistema prijav nepravilnosti. Ti zapisi so lahko tudi integrirani v zaledni informacijski sistem inšpektorata </w:t>
      </w:r>
      <w:proofErr w:type="spellStart"/>
      <w:r w:rsidR="005F02F0" w:rsidRPr="775AD2FA">
        <w:t>eNIS</w:t>
      </w:r>
      <w:proofErr w:type="spellEnd"/>
      <w:r w:rsidR="005F02F0" w:rsidRPr="775AD2FA">
        <w:t xml:space="preserve">, </w:t>
      </w:r>
      <w:r w:rsidR="00A61B2C" w:rsidRPr="775AD2FA">
        <w:t>če gre za</w:t>
      </w:r>
      <w:r w:rsidR="005F02F0" w:rsidRPr="775AD2FA">
        <w:t xml:space="preserve"> </w:t>
      </w:r>
      <w:r w:rsidR="00A61B2C" w:rsidRPr="775AD2FA">
        <w:t>relevantne zapise</w:t>
      </w:r>
      <w:r w:rsidR="005F02F0" w:rsidRPr="775AD2FA">
        <w:t xml:space="preserve">, ki se dejansko nanašajo na vsebine dele inšpektorata tudi knjiženi v dokumentni sistem, statusi prijave pa so potem sinhronizirani z upravljanjem </w:t>
      </w:r>
      <w:r w:rsidR="003C64F3" w:rsidRPr="775AD2FA">
        <w:t xml:space="preserve">statusov v drugem delu informacijskega sistema inšpektorata. Sam proces in način upravljanja prijav, od dodeljevanja, prevzemanja in zaključevanja se dorečeta z izvajalcem v času sistemske analize. </w:t>
      </w:r>
      <w:r w:rsidR="005F02F0" w:rsidRPr="775AD2FA">
        <w:t xml:space="preserve"> </w:t>
      </w:r>
    </w:p>
    <w:p w14:paraId="554EB7B5" w14:textId="77777777" w:rsidR="00F82249" w:rsidRDefault="00F82249" w:rsidP="00F82249">
      <w:pPr>
        <w:jc w:val="both"/>
      </w:pPr>
      <w:r>
        <w:t>Sloj prijav nepravilnosti naj bo prikazan tudi na mobilnih kartah posameznih inšpekcij ali pa kot ločena spletna karta prijav s privzeto vključenim slojem nerešenih prijav, sloj rešenih prijav pa mora vključiti uporabnik, če želi pregledovati tudi te. V tem sloju mora biti omogočeno tudi dopolnjevanje atributov kot je spreminjanje statusa prijave, dodajanje zaznamkov besedila opazovanj, ali priponka (posnetek zvoka, fotografije ipd.). Na ta način bo mogoče prijave pregledovati in urejati tudi neposredno na terenu.</w:t>
      </w:r>
    </w:p>
    <w:p w14:paraId="3F8D79A1" w14:textId="17D169BB" w:rsidR="00D732D9" w:rsidRDefault="00D732D9" w:rsidP="003322CB">
      <w:pPr>
        <w:jc w:val="both"/>
      </w:pPr>
      <w:r>
        <w:t>Spletna rešitev je zastavljena na način, da ima v osnovni maski obrazec za prijavo nepravilnosti in spletno karto, ki omogoča zoom na merilo 1:1</w:t>
      </w:r>
      <w:r w:rsidR="00A0429A">
        <w:t>.</w:t>
      </w:r>
      <w:r>
        <w:t>000 v načinu iz pregledne karte na natančno merilo DO</w:t>
      </w:r>
      <w:r w:rsidR="00A0429A">
        <w:t>F</w:t>
      </w:r>
      <w:r>
        <w:t xml:space="preserve">025. Namenska karta za prijavo nepravilnosti se pripravi samo za ta namen, vsebovati pa mora osnovne pregledne karte, parcele, GERK-e, naslove, da lahko uporabniki na enostaven način pridejo do iskane lokacije, kjer bodo oddali prijavo nepravilnosti. Omogočeni naj bodo tudi osnovni iskalniki po naslovu, parceli, GERK-u. </w:t>
      </w:r>
    </w:p>
    <w:p w14:paraId="363E2B4E" w14:textId="22AA02FE" w:rsidR="00D732D9" w:rsidRDefault="00526AF1" w:rsidP="003322CB">
      <w:pPr>
        <w:jc w:val="both"/>
      </w:pPr>
      <w:r w:rsidRPr="775AD2FA">
        <w:lastRenderedPageBreak/>
        <w:t xml:space="preserve">Za zaposlene na inšpektoratu mora biti razvit tudi zaledni sistem upravljanja prijav nepravilnosti kot spletni vmesnik. Do njega pridejo le </w:t>
      </w:r>
      <w:proofErr w:type="spellStart"/>
      <w:r w:rsidRPr="775AD2FA">
        <w:t>avtenticirani</w:t>
      </w:r>
      <w:proofErr w:type="spellEnd"/>
      <w:r w:rsidRPr="775AD2FA">
        <w:t xml:space="preserve"> uporabniki </w:t>
      </w:r>
      <w:proofErr w:type="spellStart"/>
      <w:r w:rsidRPr="775AD2FA">
        <w:t>Gisportala</w:t>
      </w:r>
      <w:proofErr w:type="spellEnd"/>
      <w:r w:rsidRPr="775AD2FA">
        <w:t xml:space="preserve">, ki so jim dodeljene tovrstne pravice. </w:t>
      </w:r>
    </w:p>
    <w:p w14:paraId="02A807DA" w14:textId="6B0675C5" w:rsidR="00526AF1" w:rsidRDefault="00526AF1" w:rsidP="00526AF1">
      <w:pPr>
        <w:jc w:val="both"/>
      </w:pPr>
      <w:r>
        <w:t xml:space="preserve">Menijska izbira za upravljanje in iskanje prijav naj omogoča prikaz posamezne prijave na karti, prikaz v zadnjem tednu prejetih prijav, prikaz prijav v poljubnem časovnem intervalu, ki ga določi registrirani uporabnik (samo uporabniki znotraj inšpektorata), izbira rešenih, nerešenih oz. prijav drugih statusov. </w:t>
      </w:r>
      <w:r w:rsidR="00BA5A43">
        <w:t xml:space="preserve">Natančna vsebina se doreče v času sistemske analize. </w:t>
      </w:r>
    </w:p>
    <w:p w14:paraId="7B077AD9" w14:textId="372A1897" w:rsidR="00BA5A43" w:rsidRDefault="005577BA" w:rsidP="00526AF1">
      <w:pPr>
        <w:jc w:val="both"/>
      </w:pPr>
      <w:r w:rsidRPr="775AD2FA">
        <w:t>Osnovna s</w:t>
      </w:r>
      <w:r w:rsidR="00345BD1" w:rsidRPr="775AD2FA">
        <w:t xml:space="preserve">pletna maska naj </w:t>
      </w:r>
      <w:r w:rsidRPr="775AD2FA">
        <w:t xml:space="preserve">bo razdeljena na več </w:t>
      </w:r>
      <w:proofErr w:type="spellStart"/>
      <w:r w:rsidRPr="775AD2FA">
        <w:t>podmask</w:t>
      </w:r>
      <w:proofErr w:type="spellEnd"/>
      <w:r w:rsidRPr="775AD2FA">
        <w:t xml:space="preserve">, od katerih ima ena vgrajena </w:t>
      </w:r>
      <w:r w:rsidR="00614256" w:rsidRPr="775AD2FA">
        <w:t>namensko</w:t>
      </w:r>
      <w:r w:rsidRPr="775AD2FA">
        <w:t xml:space="preserve"> spletno karto. </w:t>
      </w:r>
    </w:p>
    <w:p w14:paraId="494F56E4" w14:textId="21EE65F1" w:rsidR="005577BA" w:rsidRPr="00614256" w:rsidRDefault="005577BA" w:rsidP="00526AF1">
      <w:pPr>
        <w:jc w:val="both"/>
        <w:rPr>
          <w:b/>
          <w:bCs/>
        </w:rPr>
      </w:pPr>
      <w:r w:rsidRPr="00614256">
        <w:rPr>
          <w:b/>
          <w:bCs/>
        </w:rPr>
        <w:t>Menijska izbira naj ima naslednje podmenije:</w:t>
      </w:r>
    </w:p>
    <w:p w14:paraId="4B9ADF42" w14:textId="2BCF6648" w:rsidR="227821F0" w:rsidRDefault="227821F0" w:rsidP="00614256">
      <w:pPr>
        <w:rPr>
          <w:rFonts w:ascii="Arial" w:eastAsia="Arial" w:hAnsi="Arial" w:cs="Arial"/>
          <w:color w:val="525252" w:themeColor="accent3" w:themeShade="80"/>
        </w:rPr>
      </w:pPr>
      <w:r w:rsidRPr="00614256">
        <w:t>Števec: število</w:t>
      </w:r>
      <w:r w:rsidR="005577BA">
        <w:t xml:space="preserve"> oddanih</w:t>
      </w:r>
      <w:r w:rsidRPr="00614256">
        <w:t xml:space="preserve"> prijav, število</w:t>
      </w:r>
      <w:r w:rsidR="005577BA">
        <w:t xml:space="preserve"> zaključenih</w:t>
      </w:r>
      <w:r w:rsidRPr="00614256">
        <w:t xml:space="preserve"> </w:t>
      </w:r>
      <w:r w:rsidR="005577BA">
        <w:t>prija</w:t>
      </w:r>
      <w:r w:rsidR="004615A6">
        <w:t>v.</w:t>
      </w:r>
    </w:p>
    <w:p w14:paraId="624C66D5" w14:textId="3748C131" w:rsidR="227821F0" w:rsidRDefault="227821F0" w:rsidP="00614256">
      <w:pPr>
        <w:pStyle w:val="ListParagraph"/>
        <w:numPr>
          <w:ilvl w:val="0"/>
          <w:numId w:val="1"/>
        </w:numPr>
        <w:rPr>
          <w:rFonts w:ascii="Arial" w:eastAsia="Arial" w:hAnsi="Arial" w:cs="Arial"/>
          <w:color w:val="525252" w:themeColor="accent3" w:themeShade="80"/>
        </w:rPr>
      </w:pPr>
      <w:r w:rsidRPr="00614256">
        <w:t>Vnos prijave</w:t>
      </w:r>
      <w:r w:rsidR="007A671B">
        <w:t>,</w:t>
      </w:r>
    </w:p>
    <w:p w14:paraId="2E5E12A5" w14:textId="1B544FDA" w:rsidR="227821F0" w:rsidRDefault="004615A6" w:rsidP="00614256">
      <w:pPr>
        <w:pStyle w:val="ListParagraph"/>
        <w:numPr>
          <w:ilvl w:val="0"/>
          <w:numId w:val="1"/>
        </w:numPr>
        <w:rPr>
          <w:rFonts w:ascii="Arial" w:eastAsia="Arial" w:hAnsi="Arial" w:cs="Arial"/>
          <w:color w:val="525252" w:themeColor="accent3" w:themeShade="80"/>
        </w:rPr>
      </w:pPr>
      <w:r>
        <w:t>Nerešene</w:t>
      </w:r>
      <w:r w:rsidR="227821F0" w:rsidRPr="00614256">
        <w:t xml:space="preserve"> prijave</w:t>
      </w:r>
      <w:r w:rsidR="007A671B">
        <w:t>,</w:t>
      </w:r>
    </w:p>
    <w:p w14:paraId="0FF1C3A6" w14:textId="71D8F920" w:rsidR="227821F0" w:rsidRDefault="004615A6" w:rsidP="00614256">
      <w:pPr>
        <w:pStyle w:val="ListParagraph"/>
        <w:numPr>
          <w:ilvl w:val="0"/>
          <w:numId w:val="1"/>
        </w:numPr>
        <w:rPr>
          <w:rFonts w:ascii="Arial" w:eastAsia="Arial" w:hAnsi="Arial" w:cs="Arial"/>
          <w:color w:val="525252" w:themeColor="accent3" w:themeShade="80"/>
        </w:rPr>
      </w:pPr>
      <w:r>
        <w:t>Zaključene</w:t>
      </w:r>
      <w:r w:rsidR="227821F0" w:rsidRPr="00614256">
        <w:t xml:space="preserve"> prijave</w:t>
      </w:r>
      <w:r w:rsidR="007A671B">
        <w:t>,</w:t>
      </w:r>
    </w:p>
    <w:p w14:paraId="4E0F1AC7" w14:textId="599468B0" w:rsidR="227821F0" w:rsidRDefault="007A671B" w:rsidP="00614256">
      <w:pPr>
        <w:pStyle w:val="ListParagraph"/>
        <w:numPr>
          <w:ilvl w:val="0"/>
          <w:numId w:val="1"/>
        </w:numPr>
        <w:rPr>
          <w:rFonts w:ascii="Arial" w:eastAsia="Arial" w:hAnsi="Arial" w:cs="Arial"/>
          <w:color w:val="525252" w:themeColor="accent3" w:themeShade="80"/>
        </w:rPr>
      </w:pPr>
      <w:r>
        <w:t>Vse prijave (p</w:t>
      </w:r>
      <w:r w:rsidR="004615A6">
        <w:t>rikaz vse</w:t>
      </w:r>
      <w:r w:rsidR="00614256">
        <w:t>h</w:t>
      </w:r>
      <w:r w:rsidR="004615A6">
        <w:t xml:space="preserve"> oddanih prijav na karti</w:t>
      </w:r>
      <w:r>
        <w:t>).</w:t>
      </w:r>
    </w:p>
    <w:p w14:paraId="78E269CC" w14:textId="57D07468" w:rsidR="227821F0" w:rsidRPr="00AB5C35" w:rsidRDefault="009260B0" w:rsidP="007402D1">
      <w:pPr>
        <w:spacing w:before="240" w:after="240"/>
        <w:jc w:val="both"/>
        <w:rPr>
          <w:rFonts w:asciiTheme="minorHAnsi" w:eastAsiaTheme="minorEastAsia" w:hAnsiTheme="minorHAnsi" w:cstheme="minorBidi"/>
          <w:b/>
          <w:bCs/>
        </w:rPr>
      </w:pPr>
      <w:r>
        <w:rPr>
          <w:rFonts w:asciiTheme="minorHAnsi" w:eastAsiaTheme="minorEastAsia" w:hAnsiTheme="minorHAnsi" w:cstheme="minorBidi"/>
          <w:b/>
          <w:bCs/>
        </w:rPr>
        <w:t xml:space="preserve">Maska: </w:t>
      </w:r>
      <w:r w:rsidR="227821F0" w:rsidRPr="00AB5C35">
        <w:rPr>
          <w:rFonts w:asciiTheme="minorHAnsi" w:eastAsiaTheme="minorEastAsia" w:hAnsiTheme="minorHAnsi" w:cstheme="minorBidi"/>
          <w:b/>
          <w:bCs/>
        </w:rPr>
        <w:t>Vnos prijave</w:t>
      </w:r>
    </w:p>
    <w:p w14:paraId="15CD46CF" w14:textId="29C9CBDD" w:rsidR="227821F0" w:rsidRPr="00156362" w:rsidRDefault="49132274" w:rsidP="7ED9EAC8">
      <w:pPr>
        <w:spacing w:before="240" w:after="240"/>
        <w:jc w:val="both"/>
        <w:rPr>
          <w:rFonts w:asciiTheme="minorHAnsi" w:eastAsiaTheme="minorEastAsia" w:hAnsiTheme="minorHAnsi" w:cstheme="minorBidi"/>
          <w:b/>
          <w:bCs/>
        </w:rPr>
      </w:pPr>
      <w:r w:rsidRPr="00156362">
        <w:rPr>
          <w:rFonts w:asciiTheme="minorHAnsi" w:eastAsiaTheme="minorEastAsia" w:hAnsiTheme="minorHAnsi" w:cstheme="minorBidi"/>
          <w:b/>
          <w:bCs/>
        </w:rPr>
        <w:t xml:space="preserve">Korak 1: Vnos lokacije </w:t>
      </w:r>
    </w:p>
    <w:p w14:paraId="7079CB3A" w14:textId="083BD01F" w:rsidR="227821F0" w:rsidRPr="00AB5C35" w:rsidRDefault="227821F0" w:rsidP="00D3113D">
      <w:pPr>
        <w:pStyle w:val="ListParagraph"/>
        <w:numPr>
          <w:ilvl w:val="0"/>
          <w:numId w:val="21"/>
        </w:numPr>
      </w:pPr>
      <w:r w:rsidRPr="00AB5C35">
        <w:t>iz šifrant</w:t>
      </w:r>
      <w:r w:rsidR="167E75C2" w:rsidRPr="00AB5C35">
        <w:t>ov</w:t>
      </w:r>
      <w:r w:rsidRPr="00AB5C35">
        <w:t xml:space="preserve"> (</w:t>
      </w:r>
      <w:r w:rsidR="00AC086F" w:rsidRPr="00AB5C35">
        <w:t xml:space="preserve">parcele, GERK-i, </w:t>
      </w:r>
      <w:r w:rsidRPr="00AB5C35">
        <w:t xml:space="preserve">povezava na evidenco naslovov GURS, </w:t>
      </w:r>
      <w:r w:rsidR="15FAFF37" w:rsidRPr="00AB5C35">
        <w:t>naselja</w:t>
      </w:r>
      <w:r w:rsidRPr="00AB5C35">
        <w:t>)</w:t>
      </w:r>
      <w:r w:rsidR="009260B0">
        <w:t>,</w:t>
      </w:r>
    </w:p>
    <w:p w14:paraId="44583F8A" w14:textId="4A0FD5BF" w:rsidR="227821F0" w:rsidRPr="00AB5C35" w:rsidRDefault="227821F0" w:rsidP="00D3113D">
      <w:pPr>
        <w:pStyle w:val="ListParagraph"/>
        <w:numPr>
          <w:ilvl w:val="0"/>
          <w:numId w:val="21"/>
        </w:numPr>
      </w:pPr>
      <w:r w:rsidRPr="00AB5C35">
        <w:t>vnos iz karte (lokacija se določi s klikom na zemljevid</w:t>
      </w:r>
      <w:r w:rsidR="6CFEEA11" w:rsidRPr="00AB5C35">
        <w:t>)</w:t>
      </w:r>
      <w:r w:rsidR="00EF2662">
        <w:t>, aplikacija pa v ozadju doda še naselje in parcelo</w:t>
      </w:r>
      <w:r w:rsidR="009260B0">
        <w:t>,</w:t>
      </w:r>
    </w:p>
    <w:p w14:paraId="016AF1A5" w14:textId="71485C69" w:rsidR="6CFEEA11" w:rsidRPr="00AB5C35" w:rsidRDefault="6CFEEA11" w:rsidP="00D3113D">
      <w:pPr>
        <w:pStyle w:val="ListParagraph"/>
        <w:numPr>
          <w:ilvl w:val="0"/>
          <w:numId w:val="21"/>
        </w:numPr>
      </w:pPr>
      <w:r w:rsidRPr="00AB5C35">
        <w:t xml:space="preserve">Zemljevid mora imeti možnost </w:t>
      </w:r>
      <w:r w:rsidR="2CF62902" w:rsidRPr="00AB5C35">
        <w:t xml:space="preserve">poljubnega </w:t>
      </w:r>
      <w:r w:rsidRPr="00AB5C35">
        <w:t>približanja in oddaljevanj</w:t>
      </w:r>
      <w:r w:rsidR="0C374B7C" w:rsidRPr="00AB5C35">
        <w:t xml:space="preserve">a, </w:t>
      </w:r>
      <w:r w:rsidR="4F902610" w:rsidRPr="00AB5C35">
        <w:t xml:space="preserve">na mobilnem prikazu mora biti omogočen </w:t>
      </w:r>
      <w:r w:rsidR="062021A0" w:rsidRPr="00AB5C35">
        <w:t>celozaslonski prikaz</w:t>
      </w:r>
      <w:r w:rsidR="009260B0">
        <w:t>.</w:t>
      </w:r>
    </w:p>
    <w:p w14:paraId="4776D3F0" w14:textId="3D43CDF0" w:rsidR="227821F0" w:rsidRPr="00A0429A" w:rsidRDefault="227821F0" w:rsidP="00F10C70">
      <w:pPr>
        <w:rPr>
          <w:rFonts w:asciiTheme="minorHAnsi" w:eastAsiaTheme="minorEastAsia" w:hAnsiTheme="minorHAnsi" w:cstheme="minorBidi"/>
          <w:b/>
          <w:bCs/>
        </w:rPr>
      </w:pPr>
      <w:r w:rsidRPr="00A0429A">
        <w:rPr>
          <w:rFonts w:asciiTheme="minorHAnsi" w:eastAsiaTheme="minorEastAsia" w:hAnsiTheme="minorHAnsi" w:cstheme="minorBidi"/>
          <w:b/>
          <w:bCs/>
        </w:rPr>
        <w:t>Korak 2: Podatki o prijavi</w:t>
      </w:r>
    </w:p>
    <w:p w14:paraId="7ED03445" w14:textId="5AA7BAC0" w:rsidR="227821F0" w:rsidRPr="00AB5C35" w:rsidRDefault="227821F0" w:rsidP="00D3113D">
      <w:pPr>
        <w:pStyle w:val="ListParagraph"/>
        <w:numPr>
          <w:ilvl w:val="0"/>
          <w:numId w:val="22"/>
        </w:numPr>
      </w:pPr>
      <w:r w:rsidRPr="00AB5C35">
        <w:t>Naslov</w:t>
      </w:r>
      <w:r w:rsidR="00AC086F" w:rsidRPr="00AB5C35">
        <w:t xml:space="preserve"> oz. naziv prijave, dolžine </w:t>
      </w:r>
      <w:r w:rsidRPr="00AB5C35">
        <w:t>do 255 znakov</w:t>
      </w:r>
      <w:r w:rsidR="00AC086F" w:rsidRPr="00AB5C35">
        <w:t>.</w:t>
      </w:r>
    </w:p>
    <w:p w14:paraId="0CCA7150" w14:textId="40BF3080" w:rsidR="227821F0" w:rsidRPr="00AB5C35" w:rsidRDefault="227821F0" w:rsidP="00D3113D">
      <w:pPr>
        <w:pStyle w:val="ListParagraph"/>
        <w:numPr>
          <w:ilvl w:val="0"/>
          <w:numId w:val="22"/>
        </w:numPr>
      </w:pPr>
      <w:r w:rsidRPr="00AB5C35">
        <w:t>Izbira področja prijave iz šifranta</w:t>
      </w:r>
      <w:r w:rsidR="00AC086F" w:rsidRPr="00AB5C35">
        <w:t xml:space="preserve"> (kmetijstvo, zemljišča, gozd, vinarstvo, lovstvo, ribištvo).</w:t>
      </w:r>
    </w:p>
    <w:p w14:paraId="6681D4F5" w14:textId="6FC8150D" w:rsidR="227821F0" w:rsidRPr="00AB5C35" w:rsidRDefault="227821F0" w:rsidP="00D3113D">
      <w:pPr>
        <w:pStyle w:val="ListParagraph"/>
        <w:numPr>
          <w:ilvl w:val="0"/>
          <w:numId w:val="22"/>
        </w:numPr>
      </w:pPr>
      <w:r w:rsidRPr="00AB5C35">
        <w:t xml:space="preserve">Opis </w:t>
      </w:r>
      <w:r w:rsidR="00AC086F" w:rsidRPr="00AB5C35">
        <w:t>vsebine prijave</w:t>
      </w:r>
      <w:r w:rsidRPr="00AB5C35">
        <w:t xml:space="preserve"> (</w:t>
      </w:r>
      <w:r w:rsidR="00AC086F" w:rsidRPr="00AB5C35">
        <w:t>daljše tekstovno polje</w:t>
      </w:r>
      <w:r w:rsidRPr="00AB5C35">
        <w:t>)</w:t>
      </w:r>
      <w:r w:rsidR="00AC086F" w:rsidRPr="00AB5C35">
        <w:t>.</w:t>
      </w:r>
    </w:p>
    <w:p w14:paraId="27A8A166" w14:textId="15122035" w:rsidR="227821F0" w:rsidRPr="00AB5C35" w:rsidRDefault="227821F0" w:rsidP="00D3113D">
      <w:pPr>
        <w:pStyle w:val="ListParagraph"/>
        <w:numPr>
          <w:ilvl w:val="0"/>
          <w:numId w:val="22"/>
        </w:numPr>
      </w:pPr>
      <w:r w:rsidRPr="00AB5C35">
        <w:t>Dodajanje fotografij</w:t>
      </w:r>
      <w:r w:rsidR="00AC086F" w:rsidRPr="00AB5C35">
        <w:t xml:space="preserve"> iz naprave prijavitelja. Sistem mora preveriti, da gre res za slikovne datoteke, preveriti varnost datotek (skeniranje na škodljivo kodo) in jih ob prenosu v zaledni sistem ustrezno zmanjšati na velikost do 2 MB. Fotografije sistem odlaga na zaledni datotečni sistem, namenjen samo prijavam. </w:t>
      </w:r>
    </w:p>
    <w:p w14:paraId="2F550539" w14:textId="69DC78A6" w:rsidR="227821F0" w:rsidRPr="00A0429A" w:rsidRDefault="227821F0" w:rsidP="005F1696">
      <w:pPr>
        <w:spacing w:before="240" w:after="240"/>
        <w:jc w:val="both"/>
        <w:rPr>
          <w:rFonts w:asciiTheme="minorHAnsi" w:eastAsiaTheme="minorEastAsia" w:hAnsiTheme="minorHAnsi" w:cstheme="minorBidi"/>
          <w:b/>
          <w:bCs/>
        </w:rPr>
      </w:pPr>
      <w:r w:rsidRPr="00A0429A">
        <w:rPr>
          <w:rFonts w:asciiTheme="minorHAnsi" w:eastAsiaTheme="minorEastAsia" w:hAnsiTheme="minorHAnsi" w:cstheme="minorBidi"/>
          <w:b/>
          <w:bCs/>
        </w:rPr>
        <w:t xml:space="preserve">Korak 3: </w:t>
      </w:r>
      <w:r w:rsidR="00265C65" w:rsidRPr="00A0429A">
        <w:rPr>
          <w:rFonts w:asciiTheme="minorHAnsi" w:eastAsiaTheme="minorEastAsia" w:hAnsiTheme="minorHAnsi" w:cstheme="minorBidi"/>
          <w:b/>
          <w:bCs/>
        </w:rPr>
        <w:t>Preverjanje uporabnika in avtentičnosti prijave</w:t>
      </w:r>
    </w:p>
    <w:p w14:paraId="0DAB0A69" w14:textId="0FA78427" w:rsidR="227821F0" w:rsidRPr="00AB5C35" w:rsidRDefault="00265C65" w:rsidP="00D3113D">
      <w:pPr>
        <w:pStyle w:val="ListParagraph"/>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Prikaz i</w:t>
      </w:r>
      <w:r w:rsidR="227821F0" w:rsidRPr="00AB5C35">
        <w:rPr>
          <w:rFonts w:asciiTheme="minorHAnsi" w:eastAsiaTheme="minorEastAsia" w:hAnsiTheme="minorHAnsi" w:cstheme="minorBidi"/>
        </w:rPr>
        <w:t>zjav</w:t>
      </w:r>
      <w:r w:rsidRPr="00AB5C35">
        <w:rPr>
          <w:rFonts w:asciiTheme="minorHAnsi" w:eastAsiaTheme="minorEastAsia" w:hAnsiTheme="minorHAnsi" w:cstheme="minorBidi"/>
        </w:rPr>
        <w:t>e</w:t>
      </w:r>
      <w:r w:rsidR="227821F0" w:rsidRPr="00AB5C35">
        <w:rPr>
          <w:rFonts w:asciiTheme="minorHAnsi" w:eastAsiaTheme="minorEastAsia" w:hAnsiTheme="minorHAnsi" w:cstheme="minorBidi"/>
        </w:rPr>
        <w:t xml:space="preserve"> </w:t>
      </w:r>
      <w:r w:rsidRPr="00AB5C35">
        <w:rPr>
          <w:rFonts w:asciiTheme="minorHAnsi" w:eastAsiaTheme="minorEastAsia" w:hAnsiTheme="minorHAnsi" w:cstheme="minorBidi"/>
        </w:rPr>
        <w:t>o strinjanju s pogoji uporabe sistema in potrditev te.</w:t>
      </w:r>
    </w:p>
    <w:p w14:paraId="22CA671F" w14:textId="171AD683" w:rsidR="00265C65" w:rsidRPr="00AB5C35" w:rsidRDefault="00265C65" w:rsidP="00D3113D">
      <w:pPr>
        <w:pStyle w:val="ListParagraph"/>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Vpis elektronske pošte prijavitelja in možnosti drugih kontaktnih podatkov (</w:t>
      </w:r>
      <w:r w:rsidR="009260B0">
        <w:rPr>
          <w:rFonts w:asciiTheme="minorHAnsi" w:eastAsiaTheme="minorEastAsia" w:hAnsiTheme="minorHAnsi" w:cstheme="minorBidi"/>
        </w:rPr>
        <w:t>če ta želi vpisati druge kontaktne podatke)</w:t>
      </w:r>
      <w:r w:rsidR="00A3624C" w:rsidRPr="00AB5C35">
        <w:rPr>
          <w:rFonts w:asciiTheme="minorHAnsi" w:eastAsiaTheme="minorEastAsia" w:hAnsiTheme="minorHAnsi" w:cstheme="minorBidi"/>
        </w:rPr>
        <w:t>.</w:t>
      </w:r>
    </w:p>
    <w:p w14:paraId="34FB51AF" w14:textId="3FC6133D" w:rsidR="227821F0" w:rsidRPr="00AB5C35" w:rsidRDefault="227821F0" w:rsidP="00D3113D">
      <w:pPr>
        <w:pStyle w:val="ListParagraph"/>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Potrditveno polje</w:t>
      </w:r>
      <w:r w:rsidR="00265C65" w:rsidRPr="00AB5C35">
        <w:rPr>
          <w:rFonts w:asciiTheme="minorHAnsi" w:eastAsiaTheme="minorEastAsia" w:hAnsiTheme="minorHAnsi" w:cstheme="minorBidi"/>
        </w:rPr>
        <w:t xml:space="preserve"> za posredovanje potrditven</w:t>
      </w:r>
      <w:r w:rsidR="00A3624C" w:rsidRPr="00AB5C35">
        <w:rPr>
          <w:rFonts w:asciiTheme="minorHAnsi" w:eastAsiaTheme="minorEastAsia" w:hAnsiTheme="minorHAnsi" w:cstheme="minorBidi"/>
        </w:rPr>
        <w:t>e</w:t>
      </w:r>
      <w:r w:rsidR="00265C65" w:rsidRPr="00AB5C35">
        <w:rPr>
          <w:rFonts w:asciiTheme="minorHAnsi" w:eastAsiaTheme="minorEastAsia" w:hAnsiTheme="minorHAnsi" w:cstheme="minorBidi"/>
        </w:rPr>
        <w:t xml:space="preserve"> kode na elektronski naslov prijavitelja</w:t>
      </w:r>
      <w:r w:rsidR="00A3624C" w:rsidRPr="00AB5C35">
        <w:rPr>
          <w:rFonts w:asciiTheme="minorHAnsi" w:eastAsiaTheme="minorEastAsia" w:hAnsiTheme="minorHAnsi" w:cstheme="minorBidi"/>
        </w:rPr>
        <w:t>.</w:t>
      </w:r>
      <w:r w:rsidR="00265C65" w:rsidRPr="00AB5C35">
        <w:rPr>
          <w:rFonts w:asciiTheme="minorHAnsi" w:eastAsiaTheme="minorEastAsia" w:hAnsiTheme="minorHAnsi" w:cstheme="minorBidi"/>
        </w:rPr>
        <w:t xml:space="preserve"> </w:t>
      </w:r>
    </w:p>
    <w:p w14:paraId="14CA4628" w14:textId="7A2542C3" w:rsidR="227821F0" w:rsidRPr="00AB5C35" w:rsidRDefault="227821F0" w:rsidP="00D3113D">
      <w:pPr>
        <w:pStyle w:val="ListParagraph"/>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Preverjanje</w:t>
      </w:r>
      <w:r w:rsidR="00A3624C" w:rsidRPr="00AB5C35">
        <w:rPr>
          <w:rFonts w:asciiTheme="minorHAnsi" w:eastAsiaTheme="minorEastAsia" w:hAnsiTheme="minorHAnsi" w:cstheme="minorBidi"/>
        </w:rPr>
        <w:t xml:space="preserve"> potrditvene kode. </w:t>
      </w:r>
    </w:p>
    <w:p w14:paraId="3C49097A" w14:textId="5D760828" w:rsidR="227821F0" w:rsidRPr="00AB5C35" w:rsidRDefault="005F1696" w:rsidP="00D3113D">
      <w:pPr>
        <w:pStyle w:val="ListParagraph"/>
        <w:numPr>
          <w:ilvl w:val="0"/>
          <w:numId w:val="2"/>
        </w:numPr>
        <w:spacing w:after="0"/>
        <w:ind w:left="284" w:hanging="284"/>
        <w:jc w:val="both"/>
        <w:rPr>
          <w:rFonts w:asciiTheme="minorHAnsi" w:eastAsiaTheme="minorEastAsia" w:hAnsiTheme="minorHAnsi" w:cstheme="minorBidi"/>
        </w:rPr>
      </w:pPr>
      <w:r w:rsidRPr="00AB5C35">
        <w:rPr>
          <w:rFonts w:asciiTheme="minorHAnsi" w:eastAsiaTheme="minorEastAsia" w:hAnsiTheme="minorHAnsi" w:cstheme="minorBidi"/>
        </w:rPr>
        <w:t xml:space="preserve">Oddaja prijave in obvestilo prijavitelju po elektronski pošti o oddaji prijave. </w:t>
      </w:r>
    </w:p>
    <w:p w14:paraId="010B0FEE" w14:textId="224E2614" w:rsidR="5A33B32F" w:rsidRPr="009260B0" w:rsidRDefault="5A33B32F" w:rsidP="5A33B32F">
      <w:pPr>
        <w:jc w:val="both"/>
      </w:pPr>
    </w:p>
    <w:p w14:paraId="0E6A33AF" w14:textId="41D7FAA2" w:rsidR="004A1E09" w:rsidRPr="00A84EFC" w:rsidRDefault="009260B0" w:rsidP="5A33B32F">
      <w:pPr>
        <w:jc w:val="both"/>
        <w:rPr>
          <w:b/>
          <w:bCs/>
        </w:rPr>
      </w:pPr>
      <w:r w:rsidRPr="00A84EFC">
        <w:rPr>
          <w:b/>
          <w:bCs/>
        </w:rPr>
        <w:t>Maska: Nerešene prijave</w:t>
      </w:r>
    </w:p>
    <w:p w14:paraId="6C1EE385" w14:textId="6B4D868E" w:rsidR="009260B0" w:rsidRDefault="007B335B" w:rsidP="5A33B32F">
      <w:pPr>
        <w:jc w:val="both"/>
      </w:pPr>
      <w:r>
        <w:lastRenderedPageBreak/>
        <w:t>S klikom na izbiro te maske, se na karti prikažejo vse oddane prijave</w:t>
      </w:r>
      <w:r w:rsidR="000278E2">
        <w:t xml:space="preserve">. Ta karta omogoča </w:t>
      </w:r>
      <w:r w:rsidR="007A671B">
        <w:t xml:space="preserve">približevanje na poljubno merilo.  </w:t>
      </w:r>
      <w:r w:rsidR="000278E2">
        <w:t xml:space="preserve">  </w:t>
      </w:r>
    </w:p>
    <w:p w14:paraId="22BA9306" w14:textId="33448164" w:rsidR="007A671B" w:rsidRDefault="007A671B" w:rsidP="5A33B32F">
      <w:pPr>
        <w:jc w:val="both"/>
      </w:pPr>
      <w:r>
        <w:t xml:space="preserve">Menijska izbira naj omogoča dodatno izbiro po vrsti prijav, občini, časovnem obdobju prijav, npr. zadnji teden, zadnji mesec, tekoče leto. </w:t>
      </w:r>
    </w:p>
    <w:p w14:paraId="74F41735" w14:textId="70AA0991" w:rsidR="007A671B" w:rsidRPr="00A84EFC" w:rsidRDefault="007A671B" w:rsidP="5A33B32F">
      <w:pPr>
        <w:jc w:val="both"/>
        <w:rPr>
          <w:b/>
          <w:bCs/>
        </w:rPr>
      </w:pPr>
      <w:r w:rsidRPr="00A84EFC">
        <w:rPr>
          <w:b/>
          <w:bCs/>
        </w:rPr>
        <w:t>Maska: Zaključene prijave</w:t>
      </w:r>
    </w:p>
    <w:p w14:paraId="34513205" w14:textId="607E2265" w:rsidR="007A671B" w:rsidRDefault="007A671B" w:rsidP="5A33B32F">
      <w:pPr>
        <w:jc w:val="both"/>
      </w:pPr>
      <w:r>
        <w:t xml:space="preserve">Ta maska prikaže točke vseh zaključenih prijav. Ima enake funkcionalnosti kot prejšnja maska, datumske izbire pa naj se nanašajo na datum zaključitve prijave (kdaj je bila obravnavana). </w:t>
      </w:r>
    </w:p>
    <w:p w14:paraId="7B57A84B" w14:textId="3ECD2F81" w:rsidR="007A671B" w:rsidRPr="00A84EFC" w:rsidRDefault="007A671B" w:rsidP="5A33B32F">
      <w:pPr>
        <w:jc w:val="both"/>
        <w:rPr>
          <w:b/>
          <w:bCs/>
        </w:rPr>
      </w:pPr>
      <w:r w:rsidRPr="00A84EFC">
        <w:rPr>
          <w:b/>
          <w:bCs/>
        </w:rPr>
        <w:t>Maska: Vse prijave</w:t>
      </w:r>
    </w:p>
    <w:p w14:paraId="378F0665" w14:textId="77777777" w:rsidR="007A671B" w:rsidRDefault="007A671B" w:rsidP="5A33B32F">
      <w:pPr>
        <w:jc w:val="both"/>
      </w:pPr>
      <w:r>
        <w:t xml:space="preserve">Ta maska prikaže vse prijave na karti, ko na meni klikne uporabnik. </w:t>
      </w:r>
    </w:p>
    <w:p w14:paraId="428AAC10" w14:textId="36DC49F5" w:rsidR="009260B0" w:rsidRDefault="007A671B" w:rsidP="5A33B32F">
      <w:pPr>
        <w:jc w:val="both"/>
      </w:pPr>
      <w:r>
        <w:t xml:space="preserve">Izbire na maski naj imajo izbiro za izbor Nerešene in Zaključene prijave ter možnosti izbire vsebin kot predhodni dve maski. </w:t>
      </w:r>
    </w:p>
    <w:p w14:paraId="19A7D97A" w14:textId="4672EC4F" w:rsidR="005518F1" w:rsidRDefault="00676FFF" w:rsidP="255DB402">
      <w:pPr>
        <w:jc w:val="both"/>
      </w:pPr>
      <w:r>
        <w:t xml:space="preserve">Pri vsakem statusu </w:t>
      </w:r>
      <w:r w:rsidR="005518F1">
        <w:t xml:space="preserve">naj bo na maski gumb </w:t>
      </w:r>
      <w:r w:rsidR="1FD8D06F">
        <w:t>“Prikaži zemljevid”</w:t>
      </w:r>
      <w:r w:rsidR="005518F1">
        <w:t>, s klikom na katerega se na bazi izvrši poizvedba, na karti pa se prikažejo podatki, ki so bili iskani po zgoraj navedenih parametrih.</w:t>
      </w:r>
    </w:p>
    <w:p w14:paraId="597FC817" w14:textId="01DCF78B" w:rsidR="00A86041" w:rsidRDefault="64142F95" w:rsidP="255DB402">
      <w:pPr>
        <w:jc w:val="both"/>
      </w:pPr>
      <w:r>
        <w:t xml:space="preserve">Na zemljevidu mora biti pri </w:t>
      </w:r>
      <w:r w:rsidR="005518F1">
        <w:t xml:space="preserve">kliku </w:t>
      </w:r>
      <w:r>
        <w:t>na točko oz</w:t>
      </w:r>
      <w:r w:rsidR="005518F1">
        <w:t>.</w:t>
      </w:r>
      <w:r>
        <w:t xml:space="preserve"> </w:t>
      </w:r>
      <w:r w:rsidR="48B39985">
        <w:t xml:space="preserve">lokacijo prijave </w:t>
      </w:r>
      <w:r>
        <w:t>omogočena možnost pojavnega okna (pop-up)</w:t>
      </w:r>
      <w:r w:rsidR="005518F1">
        <w:t xml:space="preserve">, ki prikaže osnovne podatke prijave kot so področje, datum oddaje in kratek opis. </w:t>
      </w:r>
    </w:p>
    <w:p w14:paraId="0826698F" w14:textId="71537E9E" w:rsidR="005518F1" w:rsidRDefault="005518F1" w:rsidP="255DB402">
      <w:pPr>
        <w:jc w:val="both"/>
      </w:pPr>
      <w:r>
        <w:t>Izvajale</w:t>
      </w:r>
      <w:r w:rsidR="00884099">
        <w:t>c</w:t>
      </w:r>
      <w:r>
        <w:t xml:space="preserve"> mora razviti še zaledni sistem za upravljanje prijav</w:t>
      </w:r>
      <w:r w:rsidR="00F66200">
        <w:t xml:space="preserve"> za naročnika, ki je omenjen že zgoraj. Ta mora omogočati urejanje statusov prijav, posredovanje elektronskega sporočila prijavitelju, da je prijava zaključena. </w:t>
      </w:r>
    </w:p>
    <w:p w14:paraId="6C43A95D" w14:textId="60CEE659" w:rsidR="00EF2662" w:rsidRDefault="00F66200" w:rsidP="255DB402">
      <w:pPr>
        <w:jc w:val="both"/>
      </w:pPr>
      <w:r>
        <w:t xml:space="preserve">Zaledni sistem mora omogočati dodeljevanje prijav inšpektorjem, prevzemanje prijav inšpektorjev, </w:t>
      </w:r>
      <w:r w:rsidR="00E06B12">
        <w:t>integracijo s poslovnim sistemom inšpektorata in upravljanje prijav tudi preko spletnih in mobilnih kart. Za ta namen se lahko izdela tudi ločena mobilna karta, ki primarno prikazuje sloj nerešenih prijav ter ločen sloj nerešenih prijav. Inšpektor mora imeti možno urejanja podatkov o prijavah, tako, da lahko spreminja statuse, v ločeno polje zapiše mnenje, opa</w:t>
      </w:r>
      <w:r w:rsidR="00EF2662">
        <w:t>žanja ter druge opombe. Mora imeti tudi možnost dodajanja slik, ki jih je na lokaciji sam zajel na terenu. V podatkih mora biti tudi polje, kamor se vpiše ime kdo je spreminjal zapis, kdaj. Podrobnosti dodatnih polj, ki jih mora imeti podatkovna baza prijav se dorečejo naknadno.</w:t>
      </w:r>
    </w:p>
    <w:p w14:paraId="1C700E8B" w14:textId="76AC7E4B" w:rsidR="00D85887" w:rsidRDefault="00EF2662" w:rsidP="000B7F90">
      <w:pPr>
        <w:jc w:val="both"/>
      </w:pPr>
      <w:r>
        <w:t xml:space="preserve">Sistem upravljanja prijav se podrobneje doreče v času sistemske analize. </w:t>
      </w:r>
      <w:r w:rsidR="00E06B12">
        <w:t xml:space="preserve"> </w:t>
      </w:r>
    </w:p>
    <w:p w14:paraId="7E52D905" w14:textId="7B122FF7" w:rsidR="000B7F90" w:rsidRDefault="6C0E2A50" w:rsidP="00D85887">
      <w:pPr>
        <w:pStyle w:val="Heading2"/>
      </w:pPr>
      <w:bookmarkStart w:id="23" w:name="_Toc1930532199"/>
      <w:r>
        <w:t>Vzpostavitev</w:t>
      </w:r>
      <w:r w:rsidR="3FC4A085">
        <w:t xml:space="preserve"> spletne rešitve za prostorski prikaz opravljenega inšpekcijskega dela za javnost</w:t>
      </w:r>
      <w:bookmarkEnd w:id="23"/>
    </w:p>
    <w:p w14:paraId="0B810489" w14:textId="77777777" w:rsidR="00AD0A8D" w:rsidRDefault="78D3C1FD" w:rsidP="000B7F90">
      <w:pPr>
        <w:jc w:val="both"/>
      </w:pPr>
      <w:r>
        <w:t xml:space="preserve">Izvajalec izdela posebno spletno karto, </w:t>
      </w:r>
      <w:r w:rsidR="00AD0A8D">
        <w:t>ki bo dostopna v Internet, na kateri bodo zunanji (neregistrirani uporabniki sistema) lahko pregledovali obseg opravljenega dela inšpektorata</w:t>
      </w:r>
      <w:r w:rsidR="0051676C">
        <w:t xml:space="preserve"> po poligonih statističnih regij, upravnih enot in občin. </w:t>
      </w:r>
    </w:p>
    <w:p w14:paraId="49E4CF18" w14:textId="5B783AC3" w:rsidR="00B04029" w:rsidRDefault="00B04029" w:rsidP="00B04029">
      <w:pPr>
        <w:jc w:val="both"/>
      </w:pPr>
      <w:r w:rsidRPr="775AD2FA">
        <w:t>Uporabniške pravice na tej karti s</w:t>
      </w:r>
      <w:r w:rsidR="006D775E" w:rsidRPr="775AD2FA">
        <w:t>e</w:t>
      </w:r>
      <w:r w:rsidRPr="775AD2FA">
        <w:t xml:space="preserve"> nastav</w:t>
      </w:r>
      <w:r w:rsidR="006D775E" w:rsidRPr="775AD2FA">
        <w:t>ijo</w:t>
      </w:r>
      <w:r w:rsidRPr="775AD2FA">
        <w:t xml:space="preserve"> samo za branje podatkov (</w:t>
      </w:r>
      <w:proofErr w:type="spellStart"/>
      <w:r w:rsidRPr="775AD2FA">
        <w:t>public</w:t>
      </w:r>
      <w:proofErr w:type="spellEnd"/>
      <w:r w:rsidRPr="775AD2FA">
        <w:t xml:space="preserve">), brez pravic spreminjanja kakršnihkoli nastavitev na kartah in na podatkih. </w:t>
      </w:r>
      <w:r w:rsidR="009006D8" w:rsidRPr="775AD2FA">
        <w:t>K</w:t>
      </w:r>
      <w:r w:rsidRPr="775AD2FA">
        <w:t xml:space="preserve">arta konfigurira na način, da so menijske možnosti omejene le na privzeto iskanje podatkov. </w:t>
      </w:r>
    </w:p>
    <w:p w14:paraId="30682FBF" w14:textId="2DD1E274" w:rsidR="005442F6" w:rsidRDefault="005442F6" w:rsidP="00B04029">
      <w:pPr>
        <w:jc w:val="both"/>
      </w:pPr>
      <w:r>
        <w:t xml:space="preserve">Podatkovni sloj, po katerem bo omogočeno tovrstno iskanje se vzpostavi ločeno v posebni podatkovni bazi, kamor se ponoči osvežijo podatki za tovrstno analitiko. </w:t>
      </w:r>
    </w:p>
    <w:p w14:paraId="4C8194C7" w14:textId="458A2B97" w:rsidR="00B04029" w:rsidRDefault="00B04029" w:rsidP="00B04029">
      <w:pPr>
        <w:jc w:val="both"/>
      </w:pPr>
      <w:r>
        <w:lastRenderedPageBreak/>
        <w:t xml:space="preserve">V izbiri naj bo omogočeno, da uporabnik poizveduje po podatkih kot je navedeno zgoraj: </w:t>
      </w:r>
      <w:r w:rsidR="009006D8">
        <w:t xml:space="preserve">Slovenija, </w:t>
      </w:r>
      <w:r>
        <w:t>statistična regija, upravna enota</w:t>
      </w:r>
      <w:r w:rsidR="002977E4">
        <w:t xml:space="preserve">, občina. </w:t>
      </w:r>
    </w:p>
    <w:p w14:paraId="463D0D23" w14:textId="51D4C900" w:rsidR="002977E4" w:rsidRDefault="009006D8" w:rsidP="00B04029">
      <w:pPr>
        <w:jc w:val="both"/>
      </w:pPr>
      <w:r>
        <w:t>Nadaljnja izbira je</w:t>
      </w:r>
      <w:r w:rsidR="002977E4">
        <w:t>: vse inšpekcije, ali posamezno inšpekcijo</w:t>
      </w:r>
      <w:r w:rsidR="009B0AF2">
        <w:t xml:space="preserve"> (kmetijska, gozdarska ipd.)</w:t>
      </w:r>
    </w:p>
    <w:p w14:paraId="5B014B50" w14:textId="2599C3F1" w:rsidR="009B0AF2" w:rsidRDefault="304D24C7" w:rsidP="00B04029">
      <w:pPr>
        <w:jc w:val="both"/>
      </w:pPr>
      <w:r>
        <w:t xml:space="preserve">V nadaljnji izbiri naj </w:t>
      </w:r>
      <w:r w:rsidR="7D6D836E">
        <w:t xml:space="preserve">bo možnost </w:t>
      </w:r>
      <w:r w:rsidR="7D6D836E" w:rsidRPr="003568FC">
        <w:rPr>
          <w:b/>
          <w:bCs/>
        </w:rPr>
        <w:t>izbire zakonske podlage</w:t>
      </w:r>
      <w:r w:rsidR="2251D88C" w:rsidRPr="003568FC">
        <w:rPr>
          <w:b/>
          <w:bCs/>
        </w:rPr>
        <w:t xml:space="preserve"> (naziv zakona) </w:t>
      </w:r>
      <w:r w:rsidR="2251D88C">
        <w:t>po katerem je inšpekcija opravila nadzor ali izrekla sankcije.</w:t>
      </w:r>
      <w:r w:rsidR="72399022">
        <w:t xml:space="preserve"> Tukaj imamo šifrant zakonskih podlag.</w:t>
      </w:r>
      <w:r w:rsidR="2251D88C">
        <w:t xml:space="preserve"> </w:t>
      </w:r>
    </w:p>
    <w:p w14:paraId="6F29CBC3" w14:textId="45FC9428" w:rsidR="00BB0289" w:rsidRDefault="72399022" w:rsidP="00B04029">
      <w:pPr>
        <w:jc w:val="both"/>
      </w:pPr>
      <w:r w:rsidRPr="775AD2FA">
        <w:t xml:space="preserve">Druga </w:t>
      </w:r>
      <w:proofErr w:type="spellStart"/>
      <w:r w:rsidRPr="775AD2FA">
        <w:t>podizbira</w:t>
      </w:r>
      <w:proofErr w:type="spellEnd"/>
      <w:r w:rsidRPr="775AD2FA">
        <w:t xml:space="preserve"> naj bo še </w:t>
      </w:r>
      <w:r w:rsidRPr="775AD2FA">
        <w:rPr>
          <w:b/>
          <w:bCs/>
        </w:rPr>
        <w:t>zakonska vsebina</w:t>
      </w:r>
      <w:r w:rsidRPr="775AD2FA">
        <w:t xml:space="preserve"> (vsebinsko področje). </w:t>
      </w:r>
      <w:r w:rsidR="155D1F4B" w:rsidRPr="775AD2FA">
        <w:t xml:space="preserve">Tudi tukaj imamo šifrant vsebinskih podlag. </w:t>
      </w:r>
    </w:p>
    <w:p w14:paraId="61635AC0" w14:textId="640E725B" w:rsidR="00E8010D" w:rsidRDefault="25951D32" w:rsidP="00B04029">
      <w:pPr>
        <w:jc w:val="both"/>
      </w:pPr>
      <w:r>
        <w:t xml:space="preserve">Zadnja izbira naj bo </w:t>
      </w:r>
      <w:r w:rsidRPr="003568FC">
        <w:rPr>
          <w:b/>
          <w:bCs/>
        </w:rPr>
        <w:t>časovno obdobje</w:t>
      </w:r>
      <w:r>
        <w:t xml:space="preserve">, kjer naj bo možnost natančne datumske omejitve obdobja ali pa zgolj izbira leta od do. </w:t>
      </w:r>
    </w:p>
    <w:p w14:paraId="0AA09D74" w14:textId="5A494148" w:rsidR="009006D8" w:rsidRDefault="009006D8" w:rsidP="009006D8">
      <w:pPr>
        <w:jc w:val="both"/>
      </w:pPr>
      <w:r>
        <w:t xml:space="preserve">Podatkovna izbira naj bo privzeto pred nastavljena za tekoče leto, omogoča pa naj izbiro podatkov za 5 zadnjih let, kar predstavlja obdobje do katerega hranimo dokumentarno gradivo. </w:t>
      </w:r>
    </w:p>
    <w:p w14:paraId="476F548A" w14:textId="43319BB5" w:rsidR="00952556" w:rsidRDefault="32BE6F34" w:rsidP="00B04029">
      <w:pPr>
        <w:jc w:val="both"/>
      </w:pPr>
      <w:r>
        <w:t>Ko uporabnik izbere enega ali več iskalnih pogojev</w:t>
      </w:r>
      <w:r w:rsidR="46AC3C57">
        <w:t>,</w:t>
      </w:r>
      <w:r>
        <w:t xml:space="preserve"> naj mu sistem omogoči </w:t>
      </w:r>
      <w:r w:rsidR="52983CE4">
        <w:t xml:space="preserve">prikaz geografskega iskanja po zadevah in po dokumentih, kjer izbira, prikaži rezultate na karti. </w:t>
      </w:r>
    </w:p>
    <w:p w14:paraId="4E68A34B" w14:textId="2DC82989" w:rsidR="002A27D2" w:rsidRDefault="6728A262" w:rsidP="00B04029">
      <w:pPr>
        <w:jc w:val="both"/>
      </w:pPr>
      <w:r>
        <w:t>Rezultati na karti naj bodo prikazani na v naprej pripravljeni karti DOF</w:t>
      </w:r>
      <w:r w:rsidR="5159EEE3">
        <w:t>025</w:t>
      </w:r>
      <w:r>
        <w:t xml:space="preserve"> in</w:t>
      </w:r>
      <w:r w:rsidR="593344D5">
        <w:t xml:space="preserve"> na preglednih </w:t>
      </w:r>
      <w:r>
        <w:t>kart</w:t>
      </w:r>
      <w:r w:rsidR="593344D5">
        <w:t>ah</w:t>
      </w:r>
      <w:r>
        <w:t xml:space="preserve"> do določenega merila </w:t>
      </w:r>
      <w:r w:rsidR="593344D5">
        <w:t>in na način</w:t>
      </w:r>
      <w:r>
        <w:t>, da so grupiran</w:t>
      </w:r>
      <w:r w:rsidR="2B6F527F">
        <w:t>i</w:t>
      </w:r>
      <w:r>
        <w:t xml:space="preserve"> na mrežo 1 x 1 km</w:t>
      </w:r>
      <w:r w:rsidR="593344D5">
        <w:t xml:space="preserve"> ali 2 x 2 km</w:t>
      </w:r>
      <w:r w:rsidR="6C857299">
        <w:t>, kar se določi ob implementaciji</w:t>
      </w:r>
      <w:r>
        <w:t xml:space="preserve">, da </w:t>
      </w:r>
      <w:r w:rsidR="25951D32">
        <w:t>ne razkrivamo osebnih podatkov na parcelo</w:t>
      </w:r>
      <w:r w:rsidR="6C857299">
        <w:t xml:space="preserve"> ali koordinato</w:t>
      </w:r>
      <w:r w:rsidR="25951D32">
        <w:t xml:space="preserve"> natančno, ampak, da se vizualizira vsebine inšpekcijskega dela za posamezna območja. </w:t>
      </w:r>
    </w:p>
    <w:p w14:paraId="177B6D9D" w14:textId="05F8D698" w:rsidR="00E8010D" w:rsidRDefault="000676F8" w:rsidP="00B04029">
      <w:pPr>
        <w:jc w:val="both"/>
      </w:pPr>
      <w:r>
        <w:t xml:space="preserve">V prikazanem </w:t>
      </w:r>
      <w:r w:rsidR="000B61C0">
        <w:t xml:space="preserve">kvadratu z rezultatom iskanja </w:t>
      </w:r>
      <w:r>
        <w:t xml:space="preserve">naj bodo izpisane osnovne statistike koliko obravnav/postopkov je bilo v vsakem kvadrantu. </w:t>
      </w:r>
    </w:p>
    <w:p w14:paraId="46DB6DF0" w14:textId="1E36DD53" w:rsidR="00042620" w:rsidRDefault="0065319B" w:rsidP="000B7F90">
      <w:pPr>
        <w:jc w:val="both"/>
      </w:pPr>
      <w:r>
        <w:t>Vsebinske podrobnosti rešitve se dorečejo v času sistemske analize, ko se z izvajalcem doreče</w:t>
      </w:r>
      <w:r w:rsidR="00BB5D0C">
        <w:t xml:space="preserve"> oblika končne rešitve. </w:t>
      </w:r>
    </w:p>
    <w:p w14:paraId="2F7D411F" w14:textId="0D5763ED" w:rsidR="00042620" w:rsidRDefault="7C00A4DF" w:rsidP="00042620">
      <w:pPr>
        <w:pStyle w:val="Heading2"/>
      </w:pPr>
      <w:bookmarkStart w:id="24" w:name="_Toc1816705784"/>
      <w:r>
        <w:t>Izobraževalne delavnice za uporabnike in nudenje pomoči uporabnikom novo vpeljanih storitev</w:t>
      </w:r>
      <w:bookmarkEnd w:id="24"/>
    </w:p>
    <w:p w14:paraId="68C23778" w14:textId="21AB92E5" w:rsidR="006B0522" w:rsidRDefault="006B0522" w:rsidP="006B0522">
      <w:pPr>
        <w:jc w:val="both"/>
      </w:pPr>
      <w:r w:rsidRPr="775AD2FA">
        <w:t>Izvajalec organizira izobraževalne delavnice za uporabnike z namenom učinkovitega uvajanja novih funkcionalnosti in rešitev. Delavnice zajemajo teoretični in praktični del ter so prilagojene različnim skupinam uporabnikov glede na njihove potrebe in predhodno znanje</w:t>
      </w:r>
      <w:r w:rsidR="007F1097" w:rsidRPr="775AD2FA">
        <w:t xml:space="preserve"> kot so različne inšpekcije in tematske karte za različne inšpekcije in uporabniki z opremo za natančnejšo zajemanje </w:t>
      </w:r>
      <w:proofErr w:type="spellStart"/>
      <w:r w:rsidR="007F1097" w:rsidRPr="775AD2FA">
        <w:t>geolokacij</w:t>
      </w:r>
      <w:proofErr w:type="spellEnd"/>
      <w:r w:rsidR="007F1097" w:rsidRPr="775AD2FA">
        <w:t xml:space="preserve"> z antenami za RTK korekcijo. </w:t>
      </w:r>
    </w:p>
    <w:p w14:paraId="5E405370" w14:textId="2C611EA4" w:rsidR="007F1097" w:rsidRDefault="007F1097" w:rsidP="006B0522">
      <w:pPr>
        <w:jc w:val="both"/>
      </w:pPr>
      <w:r>
        <w:t>Izvajalec za naročnika izvede naslednje vrste izobraževanj:</w:t>
      </w:r>
    </w:p>
    <w:p w14:paraId="5099DD97" w14:textId="6DF15213" w:rsidR="007F1097" w:rsidRDefault="00684FA1" w:rsidP="00D3113D">
      <w:pPr>
        <w:pStyle w:val="ListParagraph"/>
        <w:numPr>
          <w:ilvl w:val="0"/>
          <w:numId w:val="13"/>
        </w:numPr>
        <w:jc w:val="both"/>
      </w:pPr>
      <w:r w:rsidRPr="775AD2FA">
        <w:t xml:space="preserve">1 </w:t>
      </w:r>
      <w:r w:rsidR="00A205FD" w:rsidRPr="775AD2FA">
        <w:t>delavnica</w:t>
      </w:r>
      <w:r w:rsidRPr="775AD2FA">
        <w:t xml:space="preserve"> za administratorje </w:t>
      </w:r>
      <w:proofErr w:type="spellStart"/>
      <w:r w:rsidRPr="775AD2FA">
        <w:t>ArcGIS</w:t>
      </w:r>
      <w:proofErr w:type="spellEnd"/>
      <w:r w:rsidRPr="775AD2FA">
        <w:t xml:space="preserve"> Enteritise okolja pri naročniku (konfiguracija GIS okolja, </w:t>
      </w:r>
      <w:r w:rsidR="00D71F0B" w:rsidRPr="775AD2FA">
        <w:t xml:space="preserve">pravice in nastavitve uporabnikov, replikacija slojev, logika, vrste rešitev, primer vzpostavitev podatkovne replikacije, kreiranje in objavljanje servisov na </w:t>
      </w:r>
      <w:proofErr w:type="spellStart"/>
      <w:r w:rsidR="00D71F0B" w:rsidRPr="775AD2FA">
        <w:t>Gisportalu</w:t>
      </w:r>
      <w:proofErr w:type="spellEnd"/>
      <w:r w:rsidR="00D71F0B" w:rsidRPr="775AD2FA">
        <w:t>, vključevanje teh v karte in urejanje pravic na slojih, prostorske poizvedbe v spletnem GIS-u</w:t>
      </w:r>
      <w:r w:rsidR="00A205FD" w:rsidRPr="775AD2FA">
        <w:t>)</w:t>
      </w:r>
    </w:p>
    <w:p w14:paraId="33208612" w14:textId="1326C38A" w:rsidR="00A205FD" w:rsidRDefault="00A205FD" w:rsidP="00D3113D">
      <w:pPr>
        <w:pStyle w:val="ListParagraph"/>
        <w:numPr>
          <w:ilvl w:val="0"/>
          <w:numId w:val="13"/>
        </w:numPr>
        <w:jc w:val="both"/>
      </w:pPr>
      <w:r w:rsidRPr="775AD2FA">
        <w:t xml:space="preserve">2 delavnici za zaposlene IRSKGLR: predstavitev GIS </w:t>
      </w:r>
      <w:proofErr w:type="spellStart"/>
      <w:r w:rsidR="00C53731" w:rsidRPr="775AD2FA">
        <w:t>Enterprise</w:t>
      </w:r>
      <w:proofErr w:type="spellEnd"/>
      <w:r w:rsidR="00C53731" w:rsidRPr="775AD2FA">
        <w:t xml:space="preserve"> </w:t>
      </w:r>
      <w:r w:rsidRPr="775AD2FA">
        <w:t xml:space="preserve">okolja, kjer so karte, kaj so spletne in mobilne karte, uporaba </w:t>
      </w:r>
      <w:r w:rsidR="00E850CD" w:rsidRPr="775AD2FA">
        <w:t>mobilne inšpekcijske aplikacije</w:t>
      </w:r>
      <w:r w:rsidRPr="775AD2FA">
        <w:t>, sloji, kako jih vključujemo in izključujemo</w:t>
      </w:r>
      <w:r w:rsidR="0029205E" w:rsidRPr="775AD2FA">
        <w:t xml:space="preserve">, kako zajemamo podatke </w:t>
      </w:r>
      <w:r w:rsidR="00C53731" w:rsidRPr="775AD2FA">
        <w:t>z mobilno aplikacijo</w:t>
      </w:r>
      <w:r w:rsidR="003D714F" w:rsidRPr="775AD2FA">
        <w:t xml:space="preserve">, kako si nastavimo </w:t>
      </w:r>
      <w:proofErr w:type="spellStart"/>
      <w:r w:rsidR="003D714F" w:rsidRPr="775AD2FA">
        <w:t>Off</w:t>
      </w:r>
      <w:proofErr w:type="spellEnd"/>
      <w:r w:rsidR="003D714F" w:rsidRPr="775AD2FA">
        <w:t xml:space="preserve">-line karte in delamo na terenu v načinu brez povezave, kako si optimalno nastavimo </w:t>
      </w:r>
      <w:r w:rsidR="00E850CD" w:rsidRPr="775AD2FA">
        <w:t xml:space="preserve">mobilno </w:t>
      </w:r>
      <w:r w:rsidR="00815129" w:rsidRPr="775AD2FA">
        <w:t xml:space="preserve">inšpekcijsko aplikacijo </w:t>
      </w:r>
      <w:r w:rsidR="003D714F" w:rsidRPr="775AD2FA">
        <w:t xml:space="preserve">in podobne vsebine. </w:t>
      </w:r>
    </w:p>
    <w:p w14:paraId="60FE5955" w14:textId="7D6B3F69" w:rsidR="003D714F" w:rsidRDefault="003D714F" w:rsidP="00D3113D">
      <w:pPr>
        <w:pStyle w:val="ListParagraph"/>
        <w:numPr>
          <w:ilvl w:val="1"/>
          <w:numId w:val="13"/>
        </w:numPr>
        <w:jc w:val="both"/>
      </w:pPr>
      <w:r>
        <w:t>1 delavnica se organizira v letu 2025.</w:t>
      </w:r>
    </w:p>
    <w:p w14:paraId="18425535" w14:textId="24CFE02E" w:rsidR="003D714F" w:rsidRDefault="003D714F" w:rsidP="00D3113D">
      <w:pPr>
        <w:pStyle w:val="ListParagraph"/>
        <w:numPr>
          <w:ilvl w:val="1"/>
          <w:numId w:val="13"/>
        </w:numPr>
        <w:jc w:val="both"/>
      </w:pPr>
      <w:r>
        <w:t xml:space="preserve">1 delavnica se organizira v prvi polovici leta 2026. </w:t>
      </w:r>
    </w:p>
    <w:p w14:paraId="47558A2F" w14:textId="5E504E8C" w:rsidR="003D714F" w:rsidRDefault="003D714F" w:rsidP="00D3113D">
      <w:pPr>
        <w:pStyle w:val="ListParagraph"/>
        <w:numPr>
          <w:ilvl w:val="0"/>
          <w:numId w:val="13"/>
        </w:numPr>
        <w:jc w:val="both"/>
      </w:pPr>
      <w:r w:rsidRPr="775AD2FA">
        <w:lastRenderedPageBreak/>
        <w:t xml:space="preserve">1 delavnico za naprednejše uporabnike </w:t>
      </w:r>
      <w:proofErr w:type="spellStart"/>
      <w:r w:rsidRPr="775AD2FA">
        <w:t>ArcGIS</w:t>
      </w:r>
      <w:proofErr w:type="spellEnd"/>
      <w:r w:rsidRPr="775AD2FA">
        <w:t xml:space="preserve"> </w:t>
      </w:r>
      <w:proofErr w:type="spellStart"/>
      <w:r w:rsidRPr="775AD2FA">
        <w:t>Enterprise</w:t>
      </w:r>
      <w:proofErr w:type="spellEnd"/>
      <w:r w:rsidRPr="775AD2FA">
        <w:t xml:space="preserve">, ki uporabljajo </w:t>
      </w:r>
      <w:r w:rsidR="003475B0" w:rsidRPr="775AD2FA">
        <w:t xml:space="preserve">natančne GPS antene z RTK korekcijo, za natančne prostorske meritve, </w:t>
      </w:r>
      <w:r w:rsidR="00A214FC" w:rsidRPr="775AD2FA">
        <w:t>konfiguracije</w:t>
      </w:r>
      <w:r w:rsidR="003475B0" w:rsidRPr="775AD2FA">
        <w:t xml:space="preserve"> programske opreme, nastavitve korekcij, zajemanje slojev, obdelava slojev, izpisi in prostorske poizvedbe. </w:t>
      </w:r>
    </w:p>
    <w:p w14:paraId="5F48114D" w14:textId="673D121D" w:rsidR="003475B0" w:rsidRDefault="003475B0" w:rsidP="00D3113D">
      <w:pPr>
        <w:pStyle w:val="ListParagraph"/>
        <w:numPr>
          <w:ilvl w:val="0"/>
          <w:numId w:val="13"/>
        </w:numPr>
        <w:jc w:val="both"/>
      </w:pPr>
      <w:r w:rsidRPr="775AD2FA">
        <w:t>2 enodnevni izobraževanji za uporabo mobilnih inšpekcijskih zapisnikov za vse inšpektorje po vrstah inšpekcij, s prvim skupnim delom in praktičnim ločenim delom. Vsebine se nanašajo na predstavitev aplikacijske rešitve, kaj omogoča, kako se jo uporablja, kako se jo nastavi, predstavitev aplikacijske logike, zaledne infrastrukture</w:t>
      </w:r>
      <w:r w:rsidR="00D00964" w:rsidRPr="775AD2FA">
        <w:t xml:space="preserve">, </w:t>
      </w:r>
      <w:r w:rsidR="00D03673" w:rsidRPr="775AD2FA">
        <w:t xml:space="preserve">kreiranje mobilnega zapisnika, zajemanje lokacijskih podatkov, priponk, </w:t>
      </w:r>
      <w:r w:rsidR="00147D9A" w:rsidRPr="775AD2FA">
        <w:t xml:space="preserve">zaključevanje zapisnika, delo v </w:t>
      </w:r>
      <w:proofErr w:type="spellStart"/>
      <w:r w:rsidR="00A214FC" w:rsidRPr="775AD2FA">
        <w:t>O</w:t>
      </w:r>
      <w:r w:rsidR="00147D9A" w:rsidRPr="775AD2FA">
        <w:t>ff</w:t>
      </w:r>
      <w:proofErr w:type="spellEnd"/>
      <w:r w:rsidR="00147D9A" w:rsidRPr="775AD2FA">
        <w:t xml:space="preserve">-line načinu, naknadno urejanje inšpekcijskih zapisnikov, generiranje poročila zapisnika in pošiljanje tega po elektronski pošti, integracije z </w:t>
      </w:r>
      <w:proofErr w:type="spellStart"/>
      <w:r w:rsidR="00147D9A" w:rsidRPr="775AD2FA">
        <w:t>eNIS</w:t>
      </w:r>
      <w:proofErr w:type="spellEnd"/>
      <w:r w:rsidR="00147D9A" w:rsidRPr="775AD2FA">
        <w:t xml:space="preserve">, kje so vidni mobilni zapisniki v aplikaciji </w:t>
      </w:r>
      <w:proofErr w:type="spellStart"/>
      <w:r w:rsidR="00147D9A" w:rsidRPr="775AD2FA">
        <w:t>eNIS</w:t>
      </w:r>
      <w:proofErr w:type="spellEnd"/>
      <w:r w:rsidR="00147D9A" w:rsidRPr="775AD2FA">
        <w:t xml:space="preserve"> ipd. </w:t>
      </w:r>
    </w:p>
    <w:p w14:paraId="5D5EE858" w14:textId="0A5555F9" w:rsidR="00147D9A" w:rsidRDefault="00147D9A" w:rsidP="00D3113D">
      <w:pPr>
        <w:pStyle w:val="ListParagraph"/>
        <w:numPr>
          <w:ilvl w:val="1"/>
          <w:numId w:val="13"/>
        </w:numPr>
        <w:jc w:val="both"/>
      </w:pPr>
      <w:r>
        <w:t>1 izobraževanje se izvede v letu 2025</w:t>
      </w:r>
      <w:r w:rsidR="00F10D22">
        <w:t>,</w:t>
      </w:r>
    </w:p>
    <w:p w14:paraId="44F3715B" w14:textId="65F96F76" w:rsidR="00147D9A" w:rsidRDefault="00147D9A" w:rsidP="00D3113D">
      <w:pPr>
        <w:pStyle w:val="ListParagraph"/>
        <w:numPr>
          <w:ilvl w:val="1"/>
          <w:numId w:val="13"/>
        </w:numPr>
        <w:jc w:val="both"/>
      </w:pPr>
      <w:r>
        <w:t xml:space="preserve">1 izobraževane se izvede v začetku leta 2026. </w:t>
      </w:r>
    </w:p>
    <w:p w14:paraId="372F4DE7" w14:textId="38630A0E" w:rsidR="00350B9B" w:rsidRDefault="001828A3" w:rsidP="00D3113D">
      <w:pPr>
        <w:pStyle w:val="ListParagraph"/>
        <w:numPr>
          <w:ilvl w:val="0"/>
          <w:numId w:val="13"/>
        </w:numPr>
        <w:jc w:val="both"/>
      </w:pPr>
      <w:r w:rsidRPr="775AD2FA">
        <w:t>8 obiskov območnih enot inšpektorata po Sloveniji, z izvedbo praktičnih usposabljanj zaposlenih po območnih enotah v trajanju najmanj 4 ure (Koper, Nova Gorica, Ljubljana, Kranj, Novo mesto, Celje, Maribor, Murska Sobota)</w:t>
      </w:r>
      <w:r w:rsidR="005F517E" w:rsidRPr="775AD2FA">
        <w:t xml:space="preserve">. </w:t>
      </w:r>
      <w:r w:rsidR="00E62115" w:rsidRPr="775AD2FA">
        <w:t xml:space="preserve">Izvajalec izvede teoretični in praktični prikaz s terenskim delom. Pri tem uporabnikom pomaga nastaviti vse uporabniške nastavitve na prenosnikih in mobilnih napravah, prenos kart v </w:t>
      </w:r>
      <w:proofErr w:type="spellStart"/>
      <w:r w:rsidR="00E62115" w:rsidRPr="775AD2FA">
        <w:t>Off</w:t>
      </w:r>
      <w:proofErr w:type="spellEnd"/>
      <w:r w:rsidR="00E62115" w:rsidRPr="775AD2FA">
        <w:t xml:space="preserve">-line način, </w:t>
      </w:r>
      <w:r w:rsidR="00E431C7" w:rsidRPr="775AD2FA">
        <w:t xml:space="preserve">nastavitve točnosti zajema lokacijskih podatkov, ločljivosti fotografij, gostote pretakanja točk ob zajemu koordinat s hojo, uporaba </w:t>
      </w:r>
      <w:proofErr w:type="spellStart"/>
      <w:r w:rsidR="00E431C7" w:rsidRPr="775AD2FA">
        <w:t>Field</w:t>
      </w:r>
      <w:proofErr w:type="spellEnd"/>
      <w:r w:rsidR="00E431C7" w:rsidRPr="775AD2FA">
        <w:t xml:space="preserve"> </w:t>
      </w:r>
      <w:proofErr w:type="spellStart"/>
      <w:r w:rsidR="00E431C7" w:rsidRPr="775AD2FA">
        <w:t>Maps</w:t>
      </w:r>
      <w:proofErr w:type="spellEnd"/>
      <w:r w:rsidR="00E431C7" w:rsidRPr="775AD2FA">
        <w:t xml:space="preserve"> in terenskih inšpekcijskih zapisnikov. Rok za izvedbo je najkasneje do marca 2026. </w:t>
      </w:r>
    </w:p>
    <w:p w14:paraId="35F2B964" w14:textId="5DA1E6FB" w:rsidR="006B0522" w:rsidRDefault="006B0522" w:rsidP="006B0522">
      <w:pPr>
        <w:jc w:val="both"/>
      </w:pPr>
      <w:r>
        <w:t>Poleg formalnih delavnic izvajalec zagotavlja tudi tekočo podporo uporabnikom pri uporabi novo vpeljanih storitev. To vključuje pomoč pri začetnih nastavitvah, odpravljanje težav ter svetovanje glede optimalne uporabe sistema. Podpora se izvaja prek telefona, elektronske pošte in oddaljenega dostopa do sistema</w:t>
      </w:r>
      <w:r w:rsidR="007B0F5F">
        <w:t>, tudi mobilnih naprav preko storitve ISL (</w:t>
      </w:r>
      <w:r w:rsidR="007243CF" w:rsidRPr="007243CF">
        <w:t>https://isl.gov.si/</w:t>
      </w:r>
      <w:r w:rsidR="007B0F5F">
        <w:t>).</w:t>
      </w:r>
    </w:p>
    <w:p w14:paraId="4C6174F9" w14:textId="100E4F3E" w:rsidR="00350B9B" w:rsidRDefault="723F85D5" w:rsidP="000B7F90">
      <w:pPr>
        <w:jc w:val="both"/>
      </w:pPr>
      <w:r>
        <w:t>Za lažje uvajanje</w:t>
      </w:r>
      <w:r w:rsidR="2FAF89C8">
        <w:t xml:space="preserve"> mobilnih inšpekcijskih zapisnikov</w:t>
      </w:r>
      <w:r>
        <w:t xml:space="preserve"> izvajalec pripravi tudi </w:t>
      </w:r>
      <w:r w:rsidR="425A3FA2">
        <w:t xml:space="preserve">enostavna </w:t>
      </w:r>
      <w:r>
        <w:t xml:space="preserve">uporabniška navodila in pogosta vprašanja </w:t>
      </w:r>
      <w:r w:rsidR="2750AFC1">
        <w:t xml:space="preserve">z odgovori </w:t>
      </w:r>
      <w:r>
        <w:t>(FAQ), ki so dostopna v digitalni obliki</w:t>
      </w:r>
      <w:r w:rsidR="425A3FA2">
        <w:t xml:space="preserve"> na informacijski infrastrukturi naročnika.</w:t>
      </w:r>
    </w:p>
    <w:p w14:paraId="185BFEA2" w14:textId="50209560" w:rsidR="00824D2A" w:rsidRDefault="369172C6" w:rsidP="00027D17">
      <w:pPr>
        <w:pStyle w:val="Heading2"/>
      </w:pPr>
      <w:bookmarkStart w:id="25" w:name="_Toc369989705"/>
      <w:r>
        <w:t xml:space="preserve">Pomoč pri administraciji in konfiguraciji vzpostavljenih informacijskih rešitev za zagotavljanje nemotenega delovanja </w:t>
      </w:r>
      <w:r w:rsidR="701CCC3D">
        <w:t>v</w:t>
      </w:r>
      <w:r w:rsidR="3D461B2B">
        <w:t xml:space="preserve"> času implementacije</w:t>
      </w:r>
      <w:bookmarkEnd w:id="25"/>
    </w:p>
    <w:p w14:paraId="0635BB19" w14:textId="4EE9CA8A" w:rsidR="00F22F62" w:rsidRDefault="2BEBCC98" w:rsidP="00F22F62">
      <w:pPr>
        <w:jc w:val="both"/>
      </w:pPr>
      <w:r>
        <w:t xml:space="preserve">Izvajalec nudi </w:t>
      </w:r>
      <w:r w:rsidR="3BEA63AD">
        <w:t xml:space="preserve">naročniku </w:t>
      </w:r>
      <w:r>
        <w:t>sistemsko pomoč pri administraciji implementiranih in prevzetih konfiguracij ter rešitev. T</w:t>
      </w:r>
      <w:r w:rsidR="27DB3178">
        <w:t>a</w:t>
      </w:r>
      <w:r>
        <w:t xml:space="preserve"> vključuje nastavitev posebnih pravic na slojih, reševanje težav pri podatkovnih replikacijah in zagotavljanje pravilnega delovanja prostorskih slojev iz primarnih virov v podatkovnem okolju naročnika.</w:t>
      </w:r>
    </w:p>
    <w:p w14:paraId="12E1CD29" w14:textId="77777777" w:rsidR="00F22F62" w:rsidRDefault="00F22F62" w:rsidP="00F22F62">
      <w:pPr>
        <w:jc w:val="both"/>
      </w:pPr>
      <w:r w:rsidRPr="775AD2FA">
        <w:t xml:space="preserve">Podpora izvajalca obsega administracijo in konfiguracijo nastavitev pravic ter konfiguracij na slojih, ki niso del grafičnega administrativnega vmesnika </w:t>
      </w:r>
      <w:proofErr w:type="spellStart"/>
      <w:r w:rsidRPr="775AD2FA">
        <w:t>Gisportala</w:t>
      </w:r>
      <w:proofErr w:type="spellEnd"/>
      <w:r w:rsidRPr="775AD2FA">
        <w:t xml:space="preserve">. To vključuje pravice na slojih v podatkovni bazi </w:t>
      </w:r>
      <w:proofErr w:type="spellStart"/>
      <w:r w:rsidRPr="775AD2FA">
        <w:t>PostgreSQL</w:t>
      </w:r>
      <w:proofErr w:type="spellEnd"/>
      <w:r w:rsidRPr="775AD2FA">
        <w:t xml:space="preserve"> in na zalednih sistemih </w:t>
      </w:r>
      <w:proofErr w:type="spellStart"/>
      <w:r w:rsidRPr="775AD2FA">
        <w:t>ArcGIS</w:t>
      </w:r>
      <w:proofErr w:type="spellEnd"/>
      <w:r w:rsidRPr="775AD2FA">
        <w:t xml:space="preserve"> </w:t>
      </w:r>
      <w:proofErr w:type="spellStart"/>
      <w:r w:rsidRPr="775AD2FA">
        <w:t>Enterprise</w:t>
      </w:r>
      <w:proofErr w:type="spellEnd"/>
      <w:r w:rsidRPr="775AD2FA">
        <w:t xml:space="preserve"> infrastrukture. Med storitve spada tudi optimizacija delovanja podatkovnih slojev, vključno z nastavitvijo specifičnih indeksov za izboljšanje hitrosti poizvedb ter splošne odzivnosti sistema.</w:t>
      </w:r>
    </w:p>
    <w:p w14:paraId="5A5C11D1" w14:textId="1E3F40ED" w:rsidR="00B3346A" w:rsidRDefault="00B3346A" w:rsidP="00F22F62">
      <w:pPr>
        <w:jc w:val="both"/>
      </w:pPr>
      <w:r w:rsidRPr="775AD2FA">
        <w:t xml:space="preserve">Izvajalec nudi podporo pri odpravi težav na strežnikih in mobilnih napravah, zlasti pri sinhronizaciji podatkov med strežnikom in mobilnimi napravami, vključno z nastavitvami velikosti območij sinhronizacije </w:t>
      </w:r>
      <w:proofErr w:type="spellStart"/>
      <w:r w:rsidRPr="775AD2FA">
        <w:t>Off</w:t>
      </w:r>
      <w:proofErr w:type="spellEnd"/>
      <w:r w:rsidRPr="775AD2FA">
        <w:t>-line kart. Dodatno izvajalec zagotavlja pomoč pri konfiguraciji uporabniških vlog v mobilnih in spletnih aplikacijah ter na podatkovnih bazah vezanih na GIS infrastrukturo.</w:t>
      </w:r>
    </w:p>
    <w:p w14:paraId="40A71F1E" w14:textId="77777777" w:rsidR="002652B4" w:rsidRDefault="002652B4" w:rsidP="002652B4">
      <w:pPr>
        <w:jc w:val="both"/>
      </w:pPr>
      <w:r>
        <w:lastRenderedPageBreak/>
        <w:t>Del storitev je tudi vzpostavitev in dokumentiranje arhiviranja GIS infrastrukture, s ciljem zagotavljanja varne obnove sistema v primeru odpovedi. Dokumentacija arhiviranja omogoča operativno učinkovito obnovo sistema na novi rezervni lokaciji iz arhivskih slik strežnikov in podatkovnih baz.</w:t>
      </w:r>
    </w:p>
    <w:p w14:paraId="0DC4117F" w14:textId="14AE8D8E" w:rsidR="00775863" w:rsidRDefault="4051D7D4" w:rsidP="00CD72EA">
      <w:pPr>
        <w:jc w:val="both"/>
      </w:pPr>
      <w:r w:rsidRPr="775AD2FA">
        <w:t xml:space="preserve">Izvajalec </w:t>
      </w:r>
      <w:r w:rsidR="60DFE926" w:rsidRPr="775AD2FA">
        <w:t>nudi naročniku pomoč</w:t>
      </w:r>
      <w:r w:rsidRPr="775AD2FA">
        <w:t xml:space="preserve"> pri zagotavljanju operativnosti </w:t>
      </w:r>
      <w:proofErr w:type="spellStart"/>
      <w:r w:rsidRPr="775AD2FA">
        <w:t>ArcGIS</w:t>
      </w:r>
      <w:proofErr w:type="spellEnd"/>
      <w:r w:rsidRPr="775AD2FA">
        <w:t xml:space="preserve"> </w:t>
      </w:r>
      <w:proofErr w:type="spellStart"/>
      <w:r w:rsidRPr="775AD2FA">
        <w:t>Enterprise</w:t>
      </w:r>
      <w:proofErr w:type="spellEnd"/>
      <w:r w:rsidRPr="775AD2FA">
        <w:t xml:space="preserve"> okolja, kar vključuje nameščanje popravkov, prilagajanje nastavitev programske opreme ter odpravljanje težav povezanih z nestandardnimi konfiguracijami slojev. Vključuje tudi pomoč pri oddaji prijav na podporne centre in nameščanju posebnih popravkov ter </w:t>
      </w:r>
      <w:proofErr w:type="spellStart"/>
      <w:r w:rsidRPr="775AD2FA">
        <w:t>patchev</w:t>
      </w:r>
      <w:proofErr w:type="spellEnd"/>
      <w:r w:rsidRPr="775AD2FA">
        <w:t>.</w:t>
      </w:r>
    </w:p>
    <w:p w14:paraId="78A05379" w14:textId="3102ADD4" w:rsidR="00775863" w:rsidRDefault="00775863" w:rsidP="00775863">
      <w:pPr>
        <w:jc w:val="both"/>
      </w:pPr>
      <w:r w:rsidRPr="775AD2FA">
        <w:t xml:space="preserve">Poleg tega izvajalec izvaja optimizacijo poizvedb na podatkovni bazi MS SQL </w:t>
      </w:r>
      <w:proofErr w:type="spellStart"/>
      <w:r w:rsidRPr="775AD2FA">
        <w:t>Enterprise</w:t>
      </w:r>
      <w:proofErr w:type="spellEnd"/>
      <w:r w:rsidRPr="775AD2FA">
        <w:t>, prilagajanje indeksov in razvoj novih poizvedb ter replikacij podatkov za izboljšanje zmogljivosti GIS poizvedb. To vključuje tudi vzpostavitev vrtljivih podatkovnih kock in prilagoditev struktur za hitrejšo analizo podatkov</w:t>
      </w:r>
      <w:r w:rsidR="00874E76" w:rsidRPr="775AD2FA">
        <w:t xml:space="preserve"> na Spletnih kartah namenjenih prostorski analitiki in prostorskim poizvedbam</w:t>
      </w:r>
      <w:r w:rsidRPr="775AD2FA">
        <w:t>.</w:t>
      </w:r>
    </w:p>
    <w:p w14:paraId="5DED8279" w14:textId="0D6FA689" w:rsidR="00254BCC" w:rsidRDefault="00254BCC" w:rsidP="00254BCC">
      <w:pPr>
        <w:jc w:val="both"/>
      </w:pPr>
      <w:r>
        <w:t>Pomoč pri administraciji in vzdrževanju vzpostavljenih informacijskih rešitev zajema tudi odpravo napak v delovanju obstoječih funkcionalnosti GIS rešitev, prilagajanje šifrantov zaradi zakonodajnih sprememb ter vzdrževanje replikacij podatkov in osveževanja prostorskih slojev, ki so navedeni v poglavju 3.3.</w:t>
      </w:r>
    </w:p>
    <w:p w14:paraId="3B273CEE" w14:textId="0F272745" w:rsidR="00824D2A" w:rsidRDefault="74DFF46A" w:rsidP="00824D2A">
      <w:pPr>
        <w:pStyle w:val="Heading1"/>
      </w:pPr>
      <w:bookmarkStart w:id="26" w:name="_Toc1545230461"/>
      <w:r>
        <w:t xml:space="preserve">Testiranje in prevzem </w:t>
      </w:r>
      <w:r w:rsidR="17EA4EF4">
        <w:t>razvitih vsebin</w:t>
      </w:r>
      <w:bookmarkEnd w:id="26"/>
      <w:r>
        <w:t xml:space="preserve"> </w:t>
      </w:r>
    </w:p>
    <w:p w14:paraId="10CD7E3F" w14:textId="552B7F1D" w:rsidR="00724786" w:rsidRDefault="00724786" w:rsidP="00724786">
      <w:pPr>
        <w:jc w:val="both"/>
      </w:pPr>
      <w:r>
        <w:t xml:space="preserve">Testiranje novih </w:t>
      </w:r>
      <w:r w:rsidR="00433932">
        <w:t>rešitev</w:t>
      </w:r>
      <w:r w:rsidR="00B04287">
        <w:t>, ki se nanašajo na ra</w:t>
      </w:r>
      <w:r w:rsidR="00433932">
        <w:t xml:space="preserve">zvoj novih funkcionalnosti, kot je vzpostavitev aplikacije mobilnih zapisnikov in </w:t>
      </w:r>
      <w:r w:rsidR="00F54A36">
        <w:t xml:space="preserve">vsebinskega sklopa prijav nepravilnosti </w:t>
      </w:r>
      <w:r>
        <w:t>najprej opravi izvajalec na testni verziji aplikacije v</w:t>
      </w:r>
      <w:r w:rsidR="00F54A36">
        <w:t xml:space="preserve"> lastnem</w:t>
      </w:r>
      <w:r>
        <w:t xml:space="preserve"> </w:t>
      </w:r>
      <w:r w:rsidR="00235FE0">
        <w:t>razvojnem in testnem</w:t>
      </w:r>
      <w:r>
        <w:t xml:space="preserve"> okolju. Izvajalec je dolžan zagotoviti ustrezne testne scenarije in testne podatke za preverjanje pravilnega delovanja novih funkcionalnosti</w:t>
      </w:r>
      <w:r w:rsidR="00C95A80">
        <w:t xml:space="preserve"> (Scenarije in testne podatke </w:t>
      </w:r>
      <w:r w:rsidR="009E1E42">
        <w:t>uskladita in pripravita naročnik in izvajalec tekom izvajanja projekta)</w:t>
      </w:r>
      <w:r>
        <w:t>.</w:t>
      </w:r>
    </w:p>
    <w:p w14:paraId="24436A50" w14:textId="53EB795C" w:rsidR="00724786" w:rsidRDefault="00724786" w:rsidP="00724786">
      <w:pPr>
        <w:jc w:val="both"/>
      </w:pPr>
      <w:r w:rsidRPr="775AD2FA">
        <w:t xml:space="preserve">Po uspešno opravljenem testiranju s strani izvajalca testiranje izvedejo tudi zaposleni naročnika, zlasti člani delovne skupine za </w:t>
      </w:r>
      <w:r w:rsidR="003210C0" w:rsidRPr="775AD2FA">
        <w:t xml:space="preserve">implementacijo projekta </w:t>
      </w:r>
      <w:proofErr w:type="spellStart"/>
      <w:r w:rsidR="003210C0" w:rsidRPr="775AD2FA">
        <w:t>eFOKUS</w:t>
      </w:r>
      <w:proofErr w:type="spellEnd"/>
      <w:r w:rsidRPr="775AD2FA">
        <w:t>. Namen tega testiranja je preveriti funkcionalnost, uporabnost in skladnost razvite rešitve z zahtevami naročnika. Morebitne odkrite pomanjkljivosti in neskladnosti se dokumentirajo v obliki zapisnikov ali popisov pomanjkljivosti, ki jih mora izvajalec odpraviti pred končnim prevzemom aplikacije.</w:t>
      </w:r>
    </w:p>
    <w:p w14:paraId="7554DCAB" w14:textId="0859E1D0" w:rsidR="00724786" w:rsidRDefault="00724786" w:rsidP="00724786">
      <w:pPr>
        <w:jc w:val="both"/>
      </w:pPr>
      <w:r>
        <w:t>Po uspešno opravljenem prvem krogu testiranja izvajalec in naročnik organizirata predstavitev nove verzije aplikacije zaposlenim, ki lahko nato opravijo dodatno uporabniško testiranje novih rešitev v testnem okolju. Pri tem naročnik sistematično beleži vse odkrite pomanjkljivosti in nepravilnosti ter jih posreduje izvajalcu v obliki elektronskih sporočil. Izvajalec je dolžan pravočasno odpraviti vse ugotovljene napake in ponovno zagotoviti testiranje popravljenih funkcionalnosti.</w:t>
      </w:r>
    </w:p>
    <w:p w14:paraId="1B0B5F37" w14:textId="4815E714" w:rsidR="00724786" w:rsidRDefault="00724786" w:rsidP="00724786">
      <w:pPr>
        <w:jc w:val="both"/>
      </w:pPr>
      <w:r>
        <w:t xml:space="preserve">Testiranje na testnem okolju traja vse do odprave vseh ugotovljenih napak v aplikaciji. Ko naročnik potrdi, da so vse pomanjkljivosti odpravljene, se izvede formalni prevzem novih funkcionalnosti. Prevzete funkcionalnosti se nato uvedejo v produkcijsko okolje </w:t>
      </w:r>
      <w:r w:rsidR="001059CE">
        <w:t>naročnika, kjer se integrirajo s poslovnimi aplikacijami naročnika</w:t>
      </w:r>
      <w:r>
        <w:t>. Novosti se prevzemajo po sklopih, kot so razvite in pripravljene za uporabo v produkciji.</w:t>
      </w:r>
    </w:p>
    <w:p w14:paraId="297EAE09" w14:textId="3C5D43BC" w:rsidR="00724786" w:rsidRDefault="00724786" w:rsidP="00724786">
      <w:pPr>
        <w:jc w:val="both"/>
      </w:pPr>
      <w:r>
        <w:t>Prevzem razvitih vsebin po sklopih opravita skrbnika pogodbe naročnika in izvajalca. Prevzem se izvede na podlagi prevzemnega zapisnika</w:t>
      </w:r>
      <w:r w:rsidR="00B529D6">
        <w:t xml:space="preserve"> ali dobavnice</w:t>
      </w:r>
      <w:r>
        <w:t>, ki ga</w:t>
      </w:r>
      <w:r w:rsidR="00B529D6">
        <w:t>/jo</w:t>
      </w:r>
      <w:r>
        <w:t xml:space="preserve"> potrdita oba skrbnika pogodbe. Prevzem je mogoč šele po uspešni predaji posameznega sklopa v produkcijo in podpisu prevzemnega zapisnika</w:t>
      </w:r>
      <w:r w:rsidR="00B529D6">
        <w:t xml:space="preserve"> ali dobavnice</w:t>
      </w:r>
      <w:r>
        <w:t>.</w:t>
      </w:r>
    </w:p>
    <w:p w14:paraId="0F6CE1C6" w14:textId="1ABB6370" w:rsidR="00724786" w:rsidRDefault="00724786" w:rsidP="00724786">
      <w:pPr>
        <w:jc w:val="both"/>
      </w:pPr>
      <w:r>
        <w:lastRenderedPageBreak/>
        <w:t>V primeru ugotovljenih neskladnosti po prevzemu ima naročnik pravico zahtevati odpravo napak v garancijskem obdobju, pri čemer mora izvajalec v dogovorjenem roku odpraviti ugotovljene nepravilnosti brez dodatnih stroškov za naročnika.</w:t>
      </w:r>
    </w:p>
    <w:p w14:paraId="383F9190" w14:textId="42746E91" w:rsidR="00824D2A" w:rsidRDefault="00824D2A" w:rsidP="00537911">
      <w:pPr>
        <w:keepNext/>
        <w:keepLines/>
        <w:spacing w:before="360" w:after="240"/>
        <w:outlineLvl w:val="0"/>
      </w:pPr>
    </w:p>
    <w:sectPr w:rsidR="00824D2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8AEF4F" w14:textId="77777777" w:rsidR="00843272" w:rsidRDefault="00843272" w:rsidP="003701A2">
      <w:pPr>
        <w:spacing w:after="0" w:line="240" w:lineRule="auto"/>
      </w:pPr>
      <w:r>
        <w:separator/>
      </w:r>
    </w:p>
  </w:endnote>
  <w:endnote w:type="continuationSeparator" w:id="0">
    <w:p w14:paraId="0BA8E603" w14:textId="77777777" w:rsidR="00843272" w:rsidRDefault="00843272" w:rsidP="003701A2">
      <w:pPr>
        <w:spacing w:after="0" w:line="240" w:lineRule="auto"/>
      </w:pPr>
      <w:r>
        <w:continuationSeparator/>
      </w:r>
    </w:p>
  </w:endnote>
  <w:endnote w:type="continuationNotice" w:id="1">
    <w:p w14:paraId="571D2328" w14:textId="77777777" w:rsidR="00843272" w:rsidRDefault="0084327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3847364"/>
      <w:docPartObj>
        <w:docPartGallery w:val="Page Numbers (Bottom of Page)"/>
        <w:docPartUnique/>
      </w:docPartObj>
    </w:sdtPr>
    <w:sdtEndPr/>
    <w:sdtContent>
      <w:p w14:paraId="5AE96137" w14:textId="634B870B" w:rsidR="003701A2" w:rsidRDefault="003701A2">
        <w:pPr>
          <w:pStyle w:val="Footer"/>
          <w:jc w:val="center"/>
        </w:pPr>
        <w:r>
          <w:fldChar w:fldCharType="begin"/>
        </w:r>
        <w:r>
          <w:instrText>PAGE   \* MERGEFORMAT</w:instrText>
        </w:r>
        <w:r>
          <w:fldChar w:fldCharType="separate"/>
        </w:r>
        <w:r>
          <w:t>2</w:t>
        </w:r>
        <w:r>
          <w:fldChar w:fldCharType="end"/>
        </w:r>
      </w:p>
    </w:sdtContent>
  </w:sdt>
  <w:p w14:paraId="0ACE851C" w14:textId="77777777" w:rsidR="003701A2" w:rsidRDefault="003701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92637" w14:textId="77777777" w:rsidR="00843272" w:rsidRDefault="00843272" w:rsidP="003701A2">
      <w:pPr>
        <w:spacing w:after="0" w:line="240" w:lineRule="auto"/>
      </w:pPr>
      <w:r>
        <w:separator/>
      </w:r>
    </w:p>
  </w:footnote>
  <w:footnote w:type="continuationSeparator" w:id="0">
    <w:p w14:paraId="7C195F19" w14:textId="77777777" w:rsidR="00843272" w:rsidRDefault="00843272" w:rsidP="003701A2">
      <w:pPr>
        <w:spacing w:after="0" w:line="240" w:lineRule="auto"/>
      </w:pPr>
      <w:r>
        <w:continuationSeparator/>
      </w:r>
    </w:p>
  </w:footnote>
  <w:footnote w:type="continuationNotice" w:id="1">
    <w:p w14:paraId="7864DE89" w14:textId="77777777" w:rsidR="00843272" w:rsidRDefault="0084327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561C7"/>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CE7D0E"/>
    <w:multiLevelType w:val="hybridMultilevel"/>
    <w:tmpl w:val="C1789D9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046B2E86"/>
    <w:multiLevelType w:val="hybridMultilevel"/>
    <w:tmpl w:val="09B6D2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051BA1"/>
    <w:multiLevelType w:val="hybridMultilevel"/>
    <w:tmpl w:val="69382074"/>
    <w:lvl w:ilvl="0" w:tplc="57E0836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61A3FD3"/>
    <w:multiLevelType w:val="multilevel"/>
    <w:tmpl w:val="E24C3158"/>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Calibri" w:hAnsi="Calibri" w:cs="Calibri"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A480E44"/>
    <w:multiLevelType w:val="hybridMultilevel"/>
    <w:tmpl w:val="C2F4ADD4"/>
    <w:lvl w:ilvl="0" w:tplc="04240015">
      <w:start w:val="1"/>
      <w:numFmt w:val="upperLetter"/>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6" w15:restartNumberingAfterBreak="0">
    <w:nsid w:val="0AD712F3"/>
    <w:multiLevelType w:val="hybridMultilevel"/>
    <w:tmpl w:val="D4F0A5BA"/>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D63410"/>
    <w:multiLevelType w:val="hybridMultilevel"/>
    <w:tmpl w:val="908CF778"/>
    <w:lvl w:ilvl="0" w:tplc="596261F6">
      <w:start w:val="1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9F62660"/>
    <w:multiLevelType w:val="multilevel"/>
    <w:tmpl w:val="A8CAE6A8"/>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9" w15:restartNumberingAfterBreak="0">
    <w:nsid w:val="1A00201F"/>
    <w:multiLevelType w:val="multilevel"/>
    <w:tmpl w:val="E7AAE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A804718"/>
    <w:multiLevelType w:val="hybridMultilevel"/>
    <w:tmpl w:val="CA025CCC"/>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1AF1440C"/>
    <w:multiLevelType w:val="multilevel"/>
    <w:tmpl w:val="67C08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313FA9"/>
    <w:multiLevelType w:val="hybridMultilevel"/>
    <w:tmpl w:val="9FA88CA6"/>
    <w:lvl w:ilvl="0" w:tplc="446081A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CF33F6A"/>
    <w:multiLevelType w:val="hybridMultilevel"/>
    <w:tmpl w:val="9C82D612"/>
    <w:lvl w:ilvl="0" w:tplc="1D5A5D26">
      <w:start w:val="1"/>
      <w:numFmt w:val="decimal"/>
      <w:lvlText w:val="̶"/>
      <w:lvlJc w:val="left"/>
      <w:pPr>
        <w:ind w:left="720" w:hanging="360"/>
      </w:pPr>
    </w:lvl>
    <w:lvl w:ilvl="1" w:tplc="E9923422">
      <w:start w:val="1"/>
      <w:numFmt w:val="lowerLetter"/>
      <w:lvlText w:val="%2."/>
      <w:lvlJc w:val="left"/>
      <w:pPr>
        <w:ind w:left="1440" w:hanging="360"/>
      </w:pPr>
    </w:lvl>
    <w:lvl w:ilvl="2" w:tplc="50B80886">
      <w:start w:val="1"/>
      <w:numFmt w:val="lowerRoman"/>
      <w:lvlText w:val="%3."/>
      <w:lvlJc w:val="right"/>
      <w:pPr>
        <w:ind w:left="2160" w:hanging="180"/>
      </w:pPr>
    </w:lvl>
    <w:lvl w:ilvl="3" w:tplc="6F20B9E6">
      <w:start w:val="1"/>
      <w:numFmt w:val="decimal"/>
      <w:lvlText w:val="%4."/>
      <w:lvlJc w:val="left"/>
      <w:pPr>
        <w:ind w:left="2880" w:hanging="360"/>
      </w:pPr>
    </w:lvl>
    <w:lvl w:ilvl="4" w:tplc="427AC0C2">
      <w:start w:val="1"/>
      <w:numFmt w:val="lowerLetter"/>
      <w:lvlText w:val="%5."/>
      <w:lvlJc w:val="left"/>
      <w:pPr>
        <w:ind w:left="3600" w:hanging="360"/>
      </w:pPr>
    </w:lvl>
    <w:lvl w:ilvl="5" w:tplc="4DDA2252">
      <w:start w:val="1"/>
      <w:numFmt w:val="lowerRoman"/>
      <w:lvlText w:val="%6."/>
      <w:lvlJc w:val="right"/>
      <w:pPr>
        <w:ind w:left="4320" w:hanging="180"/>
      </w:pPr>
    </w:lvl>
    <w:lvl w:ilvl="6" w:tplc="07521F3A">
      <w:start w:val="1"/>
      <w:numFmt w:val="decimal"/>
      <w:lvlText w:val="%7."/>
      <w:lvlJc w:val="left"/>
      <w:pPr>
        <w:ind w:left="5040" w:hanging="360"/>
      </w:pPr>
    </w:lvl>
    <w:lvl w:ilvl="7" w:tplc="3CC83864">
      <w:start w:val="1"/>
      <w:numFmt w:val="lowerLetter"/>
      <w:lvlText w:val="%8."/>
      <w:lvlJc w:val="left"/>
      <w:pPr>
        <w:ind w:left="5760" w:hanging="360"/>
      </w:pPr>
    </w:lvl>
    <w:lvl w:ilvl="8" w:tplc="A9887BF0">
      <w:start w:val="1"/>
      <w:numFmt w:val="lowerRoman"/>
      <w:lvlText w:val="%9."/>
      <w:lvlJc w:val="right"/>
      <w:pPr>
        <w:ind w:left="6480" w:hanging="180"/>
      </w:pPr>
    </w:lvl>
  </w:abstractNum>
  <w:abstractNum w:abstractNumId="14" w15:restartNumberingAfterBreak="0">
    <w:nsid w:val="1E9862CA"/>
    <w:multiLevelType w:val="hybridMultilevel"/>
    <w:tmpl w:val="07DA783A"/>
    <w:lvl w:ilvl="0" w:tplc="0424000F">
      <w:start w:val="1"/>
      <w:numFmt w:val="decimal"/>
      <w:lvlText w:val="%1."/>
      <w:lvlJc w:val="left"/>
      <w:pPr>
        <w:ind w:left="1065" w:hanging="70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64A317E"/>
    <w:multiLevelType w:val="hybridMultilevel"/>
    <w:tmpl w:val="5C743A76"/>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29055BA4"/>
    <w:multiLevelType w:val="hybridMultilevel"/>
    <w:tmpl w:val="FD7AEC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975334E"/>
    <w:multiLevelType w:val="hybridMultilevel"/>
    <w:tmpl w:val="E11EC56E"/>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1A27A0"/>
    <w:multiLevelType w:val="hybridMultilevel"/>
    <w:tmpl w:val="09FA1B22"/>
    <w:lvl w:ilvl="0" w:tplc="E47C2C8E">
      <w:numFmt w:val="bullet"/>
      <w:lvlText w:val="-"/>
      <w:lvlJc w:val="left"/>
      <w:pPr>
        <w:ind w:left="720" w:hanging="360"/>
      </w:pPr>
      <w:rPr>
        <w:rFonts w:ascii="Calibri" w:eastAsia="Calibri" w:hAnsi="Calibri" w:cs="Calibri"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2F910572"/>
    <w:multiLevelType w:val="hybridMultilevel"/>
    <w:tmpl w:val="4BA42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073D36"/>
    <w:multiLevelType w:val="hybridMultilevel"/>
    <w:tmpl w:val="0AA81A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612162C"/>
    <w:multiLevelType w:val="hybridMultilevel"/>
    <w:tmpl w:val="9CBC41AE"/>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BD346A"/>
    <w:multiLevelType w:val="hybridMultilevel"/>
    <w:tmpl w:val="26CCBFEA"/>
    <w:lvl w:ilvl="0" w:tplc="E47C2C8E">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75741B8"/>
    <w:multiLevelType w:val="hybridMultilevel"/>
    <w:tmpl w:val="00C49764"/>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8680398"/>
    <w:multiLevelType w:val="hybridMultilevel"/>
    <w:tmpl w:val="177E94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8EA87FD"/>
    <w:multiLevelType w:val="hybridMultilevel"/>
    <w:tmpl w:val="4C524AFA"/>
    <w:lvl w:ilvl="0" w:tplc="D95E6D26">
      <w:start w:val="1"/>
      <w:numFmt w:val="bullet"/>
      <w:lvlText w:val=""/>
      <w:lvlJc w:val="left"/>
      <w:pPr>
        <w:ind w:left="720" w:hanging="360"/>
      </w:pPr>
      <w:rPr>
        <w:rFonts w:ascii="Symbol" w:hAnsi="Symbol" w:hint="default"/>
      </w:rPr>
    </w:lvl>
    <w:lvl w:ilvl="1" w:tplc="B2781B3E">
      <w:start w:val="1"/>
      <w:numFmt w:val="bullet"/>
      <w:lvlText w:val="o"/>
      <w:lvlJc w:val="left"/>
      <w:pPr>
        <w:ind w:left="1440" w:hanging="360"/>
      </w:pPr>
      <w:rPr>
        <w:rFonts w:ascii="Courier New" w:hAnsi="Courier New" w:hint="default"/>
      </w:rPr>
    </w:lvl>
    <w:lvl w:ilvl="2" w:tplc="99F6E758">
      <w:start w:val="1"/>
      <w:numFmt w:val="bullet"/>
      <w:lvlText w:val=""/>
      <w:lvlJc w:val="left"/>
      <w:pPr>
        <w:ind w:left="2160" w:hanging="360"/>
      </w:pPr>
      <w:rPr>
        <w:rFonts w:ascii="Wingdings" w:hAnsi="Wingdings" w:hint="default"/>
      </w:rPr>
    </w:lvl>
    <w:lvl w:ilvl="3" w:tplc="CC0A17A4">
      <w:start w:val="1"/>
      <w:numFmt w:val="bullet"/>
      <w:lvlText w:val=""/>
      <w:lvlJc w:val="left"/>
      <w:pPr>
        <w:ind w:left="2880" w:hanging="360"/>
      </w:pPr>
      <w:rPr>
        <w:rFonts w:ascii="Symbol" w:hAnsi="Symbol" w:hint="default"/>
      </w:rPr>
    </w:lvl>
    <w:lvl w:ilvl="4" w:tplc="67BE8560">
      <w:start w:val="1"/>
      <w:numFmt w:val="bullet"/>
      <w:lvlText w:val="o"/>
      <w:lvlJc w:val="left"/>
      <w:pPr>
        <w:ind w:left="3600" w:hanging="360"/>
      </w:pPr>
      <w:rPr>
        <w:rFonts w:ascii="Courier New" w:hAnsi="Courier New" w:hint="default"/>
      </w:rPr>
    </w:lvl>
    <w:lvl w:ilvl="5" w:tplc="53F2EEE6">
      <w:start w:val="1"/>
      <w:numFmt w:val="bullet"/>
      <w:lvlText w:val=""/>
      <w:lvlJc w:val="left"/>
      <w:pPr>
        <w:ind w:left="4320" w:hanging="360"/>
      </w:pPr>
      <w:rPr>
        <w:rFonts w:ascii="Wingdings" w:hAnsi="Wingdings" w:hint="default"/>
      </w:rPr>
    </w:lvl>
    <w:lvl w:ilvl="6" w:tplc="8A1832E2">
      <w:start w:val="1"/>
      <w:numFmt w:val="bullet"/>
      <w:lvlText w:val=""/>
      <w:lvlJc w:val="left"/>
      <w:pPr>
        <w:ind w:left="5040" w:hanging="360"/>
      </w:pPr>
      <w:rPr>
        <w:rFonts w:ascii="Symbol" w:hAnsi="Symbol" w:hint="default"/>
      </w:rPr>
    </w:lvl>
    <w:lvl w:ilvl="7" w:tplc="64B04874">
      <w:start w:val="1"/>
      <w:numFmt w:val="bullet"/>
      <w:lvlText w:val="o"/>
      <w:lvlJc w:val="left"/>
      <w:pPr>
        <w:ind w:left="5760" w:hanging="360"/>
      </w:pPr>
      <w:rPr>
        <w:rFonts w:ascii="Courier New" w:hAnsi="Courier New" w:hint="default"/>
      </w:rPr>
    </w:lvl>
    <w:lvl w:ilvl="8" w:tplc="DBEEE944">
      <w:start w:val="1"/>
      <w:numFmt w:val="bullet"/>
      <w:lvlText w:val=""/>
      <w:lvlJc w:val="left"/>
      <w:pPr>
        <w:ind w:left="6480" w:hanging="360"/>
      </w:pPr>
      <w:rPr>
        <w:rFonts w:ascii="Wingdings" w:hAnsi="Wingdings" w:hint="default"/>
      </w:rPr>
    </w:lvl>
  </w:abstractNum>
  <w:abstractNum w:abstractNumId="26" w15:restartNumberingAfterBreak="0">
    <w:nsid w:val="54712A71"/>
    <w:multiLevelType w:val="multilevel"/>
    <w:tmpl w:val="5716530E"/>
    <w:lvl w:ilvl="0">
      <w:numFmt w:val="bullet"/>
      <w:lvlText w:val="-"/>
      <w:lvlJc w:val="left"/>
      <w:pPr>
        <w:ind w:left="720" w:hanging="360"/>
      </w:pPr>
      <w:rPr>
        <w:rFonts w:ascii="Calibri" w:eastAsia="Calibri" w:hAnsi="Calibri" w:cs="Calibri" w:hint="default"/>
      </w:rPr>
    </w:lvl>
    <w:lvl w:ilvl="1">
      <w:start w:val="1"/>
      <w:numFmt w:val="bullet"/>
      <w:lvlText w:val=""/>
      <w:lvlJc w:val="left"/>
      <w:pPr>
        <w:ind w:left="1080" w:hanging="360"/>
      </w:pPr>
      <w:rPr>
        <w:rFonts w:ascii="Symbol" w:hAnsi="Symbol"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7" w15:restartNumberingAfterBreak="0">
    <w:nsid w:val="5AFD566B"/>
    <w:multiLevelType w:val="hybridMultilevel"/>
    <w:tmpl w:val="54164628"/>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E3D15F9"/>
    <w:multiLevelType w:val="hybridMultilevel"/>
    <w:tmpl w:val="6FEE71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384785E"/>
    <w:multiLevelType w:val="hybridMultilevel"/>
    <w:tmpl w:val="1E646922"/>
    <w:lvl w:ilvl="0" w:tplc="E47C2C8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86529D1"/>
    <w:multiLevelType w:val="hybridMultilevel"/>
    <w:tmpl w:val="5A40D8E2"/>
    <w:lvl w:ilvl="0" w:tplc="35D6B5C8">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A6B51CF"/>
    <w:multiLevelType w:val="hybridMultilevel"/>
    <w:tmpl w:val="6FFC739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00E0FA3"/>
    <w:multiLevelType w:val="hybridMultilevel"/>
    <w:tmpl w:val="C0A6499A"/>
    <w:lvl w:ilvl="0" w:tplc="E47C2C8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0344F17"/>
    <w:multiLevelType w:val="hybridMultilevel"/>
    <w:tmpl w:val="A0AC8E1E"/>
    <w:lvl w:ilvl="0" w:tplc="35D6B5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0A36AC6"/>
    <w:multiLevelType w:val="hybridMultilevel"/>
    <w:tmpl w:val="F4062CAE"/>
    <w:lvl w:ilvl="0" w:tplc="E47C2C8E">
      <w:numFmt w:val="bullet"/>
      <w:lvlText w:val="-"/>
      <w:lvlJc w:val="left"/>
      <w:pPr>
        <w:ind w:left="1428" w:hanging="360"/>
      </w:pPr>
      <w:rPr>
        <w:rFonts w:ascii="Calibri" w:eastAsia="Calibri" w:hAnsi="Calibri" w:cs="Calibri"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5" w15:restartNumberingAfterBreak="0">
    <w:nsid w:val="70C872C6"/>
    <w:multiLevelType w:val="hybridMultilevel"/>
    <w:tmpl w:val="6F102EE2"/>
    <w:lvl w:ilvl="0" w:tplc="29DADD18">
      <w:numFmt w:val="bullet"/>
      <w:lvlText w:val="-"/>
      <w:lvlJc w:val="left"/>
      <w:pPr>
        <w:ind w:left="1065" w:hanging="705"/>
      </w:pPr>
      <w:rPr>
        <w:rFonts w:ascii="Arial" w:eastAsia="Batang"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8995A15"/>
    <w:multiLevelType w:val="hybridMultilevel"/>
    <w:tmpl w:val="6176470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15:restartNumberingAfterBreak="0">
    <w:nsid w:val="7ACA74D3"/>
    <w:multiLevelType w:val="hybridMultilevel"/>
    <w:tmpl w:val="67245E9C"/>
    <w:lvl w:ilvl="0" w:tplc="6F6632DA">
      <w:start w:val="1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7AD3363C"/>
    <w:multiLevelType w:val="hybridMultilevel"/>
    <w:tmpl w:val="C5E69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345E83"/>
    <w:multiLevelType w:val="hybridMultilevel"/>
    <w:tmpl w:val="9462178A"/>
    <w:lvl w:ilvl="0" w:tplc="91D03D9E">
      <w:start w:val="1"/>
      <w:numFmt w:val="decimal"/>
      <w:pStyle w:val="Slikatevilenje"/>
      <w:lvlText w:val="Slika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B705927"/>
    <w:multiLevelType w:val="hybridMultilevel"/>
    <w:tmpl w:val="0A2699EE"/>
    <w:lvl w:ilvl="0" w:tplc="35D6B5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BB0309"/>
    <w:multiLevelType w:val="hybridMultilevel"/>
    <w:tmpl w:val="543AB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D991F82"/>
    <w:multiLevelType w:val="hybridMultilevel"/>
    <w:tmpl w:val="0D9A32A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E6D5EA5"/>
    <w:multiLevelType w:val="multilevel"/>
    <w:tmpl w:val="B0705B1E"/>
    <w:lvl w:ilvl="0">
      <w:start w:val="1"/>
      <w:numFmt w:val="decimal"/>
      <w:pStyle w:val="SlikaStevilcenje"/>
      <w:lvlText w:val="Slika %1:"/>
      <w:lvlJc w:val="left"/>
      <w:pPr>
        <w:tabs>
          <w:tab w:val="num" w:pos="3240"/>
        </w:tabs>
        <w:ind w:left="0" w:firstLine="0"/>
      </w:pPr>
      <w:rPr>
        <w:rFonts w:hint="default"/>
      </w:rPr>
    </w:lvl>
    <w:lvl w:ilvl="1">
      <w:start w:val="1"/>
      <w:numFmt w:val="decimalZero"/>
      <w:isLgl/>
      <w:lvlText w:val="Section %1.%2"/>
      <w:lvlJc w:val="left"/>
      <w:pPr>
        <w:tabs>
          <w:tab w:val="num" w:pos="3600"/>
        </w:tabs>
        <w:ind w:left="0" w:firstLine="0"/>
      </w:pPr>
      <w:rPr>
        <w:rFonts w:hint="default"/>
      </w:rPr>
    </w:lvl>
    <w:lvl w:ilvl="2">
      <w:start w:val="1"/>
      <w:numFmt w:val="lowerLetter"/>
      <w:lvlText w:val="(%3)"/>
      <w:lvlJc w:val="left"/>
      <w:pPr>
        <w:tabs>
          <w:tab w:val="num" w:pos="1368"/>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296"/>
        </w:tabs>
        <w:ind w:left="1008" w:hanging="432"/>
      </w:pPr>
      <w:rPr>
        <w:rFonts w:hint="default"/>
      </w:rPr>
    </w:lvl>
    <w:lvl w:ilvl="5">
      <w:start w:val="1"/>
      <w:numFmt w:val="lowerLetter"/>
      <w:lvlText w:val="%6)"/>
      <w:lvlJc w:val="left"/>
      <w:pPr>
        <w:tabs>
          <w:tab w:val="num" w:pos="1440"/>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728"/>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7E9D2B9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FC61223"/>
    <w:multiLevelType w:val="hybridMultilevel"/>
    <w:tmpl w:val="6E4A9FAA"/>
    <w:lvl w:ilvl="0" w:tplc="E47C2C8E">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27367309">
    <w:abstractNumId w:val="25"/>
  </w:num>
  <w:num w:numId="2" w16cid:durableId="1547326918">
    <w:abstractNumId w:val="13"/>
  </w:num>
  <w:num w:numId="3" w16cid:durableId="1603685626">
    <w:abstractNumId w:val="8"/>
  </w:num>
  <w:num w:numId="4" w16cid:durableId="1237590782">
    <w:abstractNumId w:val="21"/>
  </w:num>
  <w:num w:numId="5" w16cid:durableId="375785470">
    <w:abstractNumId w:val="6"/>
  </w:num>
  <w:num w:numId="6" w16cid:durableId="1379086381">
    <w:abstractNumId w:val="27"/>
  </w:num>
  <w:num w:numId="7" w16cid:durableId="385682676">
    <w:abstractNumId w:val="35"/>
  </w:num>
  <w:num w:numId="8" w16cid:durableId="1947610621">
    <w:abstractNumId w:val="39"/>
  </w:num>
  <w:num w:numId="9" w16cid:durableId="990519064">
    <w:abstractNumId w:val="43"/>
  </w:num>
  <w:num w:numId="10" w16cid:durableId="350910598">
    <w:abstractNumId w:val="32"/>
  </w:num>
  <w:num w:numId="11" w16cid:durableId="964971047">
    <w:abstractNumId w:val="12"/>
  </w:num>
  <w:num w:numId="12" w16cid:durableId="381368079">
    <w:abstractNumId w:val="3"/>
  </w:num>
  <w:num w:numId="13" w16cid:durableId="1297643117">
    <w:abstractNumId w:val="30"/>
  </w:num>
  <w:num w:numId="14" w16cid:durableId="244803662">
    <w:abstractNumId w:val="23"/>
  </w:num>
  <w:num w:numId="15" w16cid:durableId="10501083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59681945">
    <w:abstractNumId w:val="5"/>
  </w:num>
  <w:num w:numId="17" w16cid:durableId="1874802445">
    <w:abstractNumId w:val="17"/>
  </w:num>
  <w:num w:numId="18" w16cid:durableId="2030518595">
    <w:abstractNumId w:val="31"/>
  </w:num>
  <w:num w:numId="19" w16cid:durableId="1985966270">
    <w:abstractNumId w:val="42"/>
  </w:num>
  <w:num w:numId="20" w16cid:durableId="486242411">
    <w:abstractNumId w:val="14"/>
  </w:num>
  <w:num w:numId="21" w16cid:durableId="2058623771">
    <w:abstractNumId w:val="2"/>
  </w:num>
  <w:num w:numId="22" w16cid:durableId="1952203808">
    <w:abstractNumId w:val="19"/>
  </w:num>
  <w:num w:numId="23" w16cid:durableId="626474027">
    <w:abstractNumId w:val="40"/>
  </w:num>
  <w:num w:numId="24" w16cid:durableId="1716854061">
    <w:abstractNumId w:val="33"/>
  </w:num>
  <w:num w:numId="25" w16cid:durableId="1491756066">
    <w:abstractNumId w:val="16"/>
  </w:num>
  <w:num w:numId="26" w16cid:durableId="1097825951">
    <w:abstractNumId w:val="4"/>
  </w:num>
  <w:num w:numId="27" w16cid:durableId="1674796726">
    <w:abstractNumId w:val="26"/>
  </w:num>
  <w:num w:numId="28" w16cid:durableId="1903175196">
    <w:abstractNumId w:val="45"/>
  </w:num>
  <w:num w:numId="29" w16cid:durableId="109403562">
    <w:abstractNumId w:val="22"/>
  </w:num>
  <w:num w:numId="30" w16cid:durableId="2023314104">
    <w:abstractNumId w:val="15"/>
  </w:num>
  <w:num w:numId="31" w16cid:durableId="1284967594">
    <w:abstractNumId w:val="18"/>
  </w:num>
  <w:num w:numId="32" w16cid:durableId="632978352">
    <w:abstractNumId w:val="10"/>
  </w:num>
  <w:num w:numId="33" w16cid:durableId="189075338">
    <w:abstractNumId w:val="29"/>
  </w:num>
  <w:num w:numId="34" w16cid:durableId="2049066961">
    <w:abstractNumId w:val="34"/>
  </w:num>
  <w:num w:numId="35" w16cid:durableId="1805005398">
    <w:abstractNumId w:val="7"/>
  </w:num>
  <w:num w:numId="36" w16cid:durableId="402412912">
    <w:abstractNumId w:val="37"/>
  </w:num>
  <w:num w:numId="37" w16cid:durableId="1871529090">
    <w:abstractNumId w:val="1"/>
  </w:num>
  <w:num w:numId="38" w16cid:durableId="156699955">
    <w:abstractNumId w:val="44"/>
  </w:num>
  <w:num w:numId="39" w16cid:durableId="386685500">
    <w:abstractNumId w:val="38"/>
  </w:num>
  <w:num w:numId="40" w16cid:durableId="1955359022">
    <w:abstractNumId w:val="24"/>
  </w:num>
  <w:num w:numId="41" w16cid:durableId="1607425369">
    <w:abstractNumId w:val="28"/>
  </w:num>
  <w:num w:numId="42" w16cid:durableId="2043938857">
    <w:abstractNumId w:val="20"/>
  </w:num>
  <w:num w:numId="43" w16cid:durableId="1913924754">
    <w:abstractNumId w:val="9"/>
  </w:num>
  <w:num w:numId="44" w16cid:durableId="733117572">
    <w:abstractNumId w:val="11"/>
  </w:num>
  <w:num w:numId="45" w16cid:durableId="1473325561">
    <w:abstractNumId w:val="41"/>
  </w:num>
  <w:num w:numId="46" w16cid:durableId="481973466">
    <w:abstractNumId w:val="36"/>
  </w:num>
  <w:num w:numId="47" w16cid:durableId="1618902567">
    <w:abstractNumId w:val="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EB"/>
    <w:rsid w:val="00001271"/>
    <w:rsid w:val="00001B30"/>
    <w:rsid w:val="00002587"/>
    <w:rsid w:val="00002ACF"/>
    <w:rsid w:val="0000422D"/>
    <w:rsid w:val="00004F7C"/>
    <w:rsid w:val="00005E7B"/>
    <w:rsid w:val="00006F9E"/>
    <w:rsid w:val="000076B4"/>
    <w:rsid w:val="00007AA0"/>
    <w:rsid w:val="0001059F"/>
    <w:rsid w:val="000133E0"/>
    <w:rsid w:val="000153CC"/>
    <w:rsid w:val="0001607A"/>
    <w:rsid w:val="00016146"/>
    <w:rsid w:val="00017165"/>
    <w:rsid w:val="00020A76"/>
    <w:rsid w:val="00024EEA"/>
    <w:rsid w:val="00025F4D"/>
    <w:rsid w:val="00026642"/>
    <w:rsid w:val="00026A26"/>
    <w:rsid w:val="000278E2"/>
    <w:rsid w:val="00027D17"/>
    <w:rsid w:val="0003010B"/>
    <w:rsid w:val="0003130F"/>
    <w:rsid w:val="000313AA"/>
    <w:rsid w:val="0003158D"/>
    <w:rsid w:val="00031614"/>
    <w:rsid w:val="00031829"/>
    <w:rsid w:val="00033304"/>
    <w:rsid w:val="00033C84"/>
    <w:rsid w:val="0003502D"/>
    <w:rsid w:val="000363F7"/>
    <w:rsid w:val="00036A1F"/>
    <w:rsid w:val="00037C52"/>
    <w:rsid w:val="00042620"/>
    <w:rsid w:val="00042D3C"/>
    <w:rsid w:val="00046C73"/>
    <w:rsid w:val="0005098B"/>
    <w:rsid w:val="0005138B"/>
    <w:rsid w:val="00051B46"/>
    <w:rsid w:val="00053633"/>
    <w:rsid w:val="000544B5"/>
    <w:rsid w:val="00054AFD"/>
    <w:rsid w:val="0005509A"/>
    <w:rsid w:val="00055499"/>
    <w:rsid w:val="000555E0"/>
    <w:rsid w:val="00056676"/>
    <w:rsid w:val="000579C7"/>
    <w:rsid w:val="00060818"/>
    <w:rsid w:val="00061FD8"/>
    <w:rsid w:val="00062D41"/>
    <w:rsid w:val="00064D98"/>
    <w:rsid w:val="00065579"/>
    <w:rsid w:val="0006571A"/>
    <w:rsid w:val="000676F8"/>
    <w:rsid w:val="000701B6"/>
    <w:rsid w:val="00070B89"/>
    <w:rsid w:val="00071115"/>
    <w:rsid w:val="000726DE"/>
    <w:rsid w:val="000729B2"/>
    <w:rsid w:val="00075204"/>
    <w:rsid w:val="000767BA"/>
    <w:rsid w:val="000769F7"/>
    <w:rsid w:val="00076B44"/>
    <w:rsid w:val="000803D5"/>
    <w:rsid w:val="00081FB0"/>
    <w:rsid w:val="000823D5"/>
    <w:rsid w:val="0008253C"/>
    <w:rsid w:val="00083151"/>
    <w:rsid w:val="00083D05"/>
    <w:rsid w:val="00084F4F"/>
    <w:rsid w:val="00085A50"/>
    <w:rsid w:val="00087A07"/>
    <w:rsid w:val="000900EB"/>
    <w:rsid w:val="00090458"/>
    <w:rsid w:val="000914E0"/>
    <w:rsid w:val="00092E50"/>
    <w:rsid w:val="00093913"/>
    <w:rsid w:val="00093D7A"/>
    <w:rsid w:val="00094122"/>
    <w:rsid w:val="00094933"/>
    <w:rsid w:val="0009727D"/>
    <w:rsid w:val="000A004C"/>
    <w:rsid w:val="000A04D5"/>
    <w:rsid w:val="000A0E6B"/>
    <w:rsid w:val="000A0F77"/>
    <w:rsid w:val="000A31CC"/>
    <w:rsid w:val="000B14FD"/>
    <w:rsid w:val="000B185E"/>
    <w:rsid w:val="000B48CD"/>
    <w:rsid w:val="000B4A6D"/>
    <w:rsid w:val="000B5B5E"/>
    <w:rsid w:val="000B61C0"/>
    <w:rsid w:val="000B7201"/>
    <w:rsid w:val="000B7F6E"/>
    <w:rsid w:val="000B7F90"/>
    <w:rsid w:val="000C0503"/>
    <w:rsid w:val="000C3AE9"/>
    <w:rsid w:val="000C43F7"/>
    <w:rsid w:val="000C4A32"/>
    <w:rsid w:val="000C4F84"/>
    <w:rsid w:val="000D0A5B"/>
    <w:rsid w:val="000D0B54"/>
    <w:rsid w:val="000D103B"/>
    <w:rsid w:val="000D1209"/>
    <w:rsid w:val="000D3603"/>
    <w:rsid w:val="000D535F"/>
    <w:rsid w:val="000D59FA"/>
    <w:rsid w:val="000D62ED"/>
    <w:rsid w:val="000D6AF0"/>
    <w:rsid w:val="000D6D44"/>
    <w:rsid w:val="000D7685"/>
    <w:rsid w:val="000E05CA"/>
    <w:rsid w:val="000E0830"/>
    <w:rsid w:val="000E148D"/>
    <w:rsid w:val="000E252B"/>
    <w:rsid w:val="000E28DA"/>
    <w:rsid w:val="000E4426"/>
    <w:rsid w:val="000E5208"/>
    <w:rsid w:val="000E61A6"/>
    <w:rsid w:val="000E7E00"/>
    <w:rsid w:val="000F23A0"/>
    <w:rsid w:val="000F3466"/>
    <w:rsid w:val="000F37BA"/>
    <w:rsid w:val="000F5D76"/>
    <w:rsid w:val="001002B6"/>
    <w:rsid w:val="00100B04"/>
    <w:rsid w:val="0010197A"/>
    <w:rsid w:val="0010225F"/>
    <w:rsid w:val="00102A57"/>
    <w:rsid w:val="001036E1"/>
    <w:rsid w:val="0010371C"/>
    <w:rsid w:val="00103986"/>
    <w:rsid w:val="001059CE"/>
    <w:rsid w:val="0010638B"/>
    <w:rsid w:val="00106859"/>
    <w:rsid w:val="00106E81"/>
    <w:rsid w:val="00107283"/>
    <w:rsid w:val="00107861"/>
    <w:rsid w:val="001141E2"/>
    <w:rsid w:val="00115283"/>
    <w:rsid w:val="00116E15"/>
    <w:rsid w:val="00117427"/>
    <w:rsid w:val="001202BF"/>
    <w:rsid w:val="0012081E"/>
    <w:rsid w:val="0012192C"/>
    <w:rsid w:val="00122B90"/>
    <w:rsid w:val="00122CAA"/>
    <w:rsid w:val="00122F1E"/>
    <w:rsid w:val="00125357"/>
    <w:rsid w:val="00125D48"/>
    <w:rsid w:val="00127672"/>
    <w:rsid w:val="00127BCF"/>
    <w:rsid w:val="0012C123"/>
    <w:rsid w:val="0013013C"/>
    <w:rsid w:val="001339E7"/>
    <w:rsid w:val="001378C1"/>
    <w:rsid w:val="0014099E"/>
    <w:rsid w:val="00141FF3"/>
    <w:rsid w:val="001421C1"/>
    <w:rsid w:val="00142FD2"/>
    <w:rsid w:val="00145130"/>
    <w:rsid w:val="00147D9A"/>
    <w:rsid w:val="0015027C"/>
    <w:rsid w:val="001506E2"/>
    <w:rsid w:val="00153889"/>
    <w:rsid w:val="0015471D"/>
    <w:rsid w:val="00155030"/>
    <w:rsid w:val="001562B1"/>
    <w:rsid w:val="00156362"/>
    <w:rsid w:val="00157304"/>
    <w:rsid w:val="00162AC2"/>
    <w:rsid w:val="00163113"/>
    <w:rsid w:val="001652CA"/>
    <w:rsid w:val="0016558C"/>
    <w:rsid w:val="0016659B"/>
    <w:rsid w:val="00167331"/>
    <w:rsid w:val="001704F6"/>
    <w:rsid w:val="00171324"/>
    <w:rsid w:val="00171853"/>
    <w:rsid w:val="00172CD8"/>
    <w:rsid w:val="001740C4"/>
    <w:rsid w:val="00174387"/>
    <w:rsid w:val="0017732F"/>
    <w:rsid w:val="00177E3E"/>
    <w:rsid w:val="001828A3"/>
    <w:rsid w:val="001835BA"/>
    <w:rsid w:val="00183DBF"/>
    <w:rsid w:val="00183FBD"/>
    <w:rsid w:val="00186466"/>
    <w:rsid w:val="00190083"/>
    <w:rsid w:val="0019096F"/>
    <w:rsid w:val="0019211C"/>
    <w:rsid w:val="00193215"/>
    <w:rsid w:val="00193488"/>
    <w:rsid w:val="0019366D"/>
    <w:rsid w:val="00196942"/>
    <w:rsid w:val="00197875"/>
    <w:rsid w:val="001A0E4D"/>
    <w:rsid w:val="001A1EF4"/>
    <w:rsid w:val="001A411F"/>
    <w:rsid w:val="001A456F"/>
    <w:rsid w:val="001A4769"/>
    <w:rsid w:val="001A4EB2"/>
    <w:rsid w:val="001A54A7"/>
    <w:rsid w:val="001A5978"/>
    <w:rsid w:val="001A5C6F"/>
    <w:rsid w:val="001A6587"/>
    <w:rsid w:val="001A7EED"/>
    <w:rsid w:val="001B03D5"/>
    <w:rsid w:val="001B15CD"/>
    <w:rsid w:val="001B40A4"/>
    <w:rsid w:val="001B429C"/>
    <w:rsid w:val="001B483E"/>
    <w:rsid w:val="001B4D26"/>
    <w:rsid w:val="001B4DAE"/>
    <w:rsid w:val="001B604B"/>
    <w:rsid w:val="001B633E"/>
    <w:rsid w:val="001B6B91"/>
    <w:rsid w:val="001B7DE3"/>
    <w:rsid w:val="001C10B1"/>
    <w:rsid w:val="001C15E6"/>
    <w:rsid w:val="001C2025"/>
    <w:rsid w:val="001C26B0"/>
    <w:rsid w:val="001C2B32"/>
    <w:rsid w:val="001C5012"/>
    <w:rsid w:val="001C5909"/>
    <w:rsid w:val="001C605A"/>
    <w:rsid w:val="001C6425"/>
    <w:rsid w:val="001C6F3C"/>
    <w:rsid w:val="001C78E6"/>
    <w:rsid w:val="001D1871"/>
    <w:rsid w:val="001D2060"/>
    <w:rsid w:val="001D2FEE"/>
    <w:rsid w:val="001D3034"/>
    <w:rsid w:val="001D34DE"/>
    <w:rsid w:val="001D3AE9"/>
    <w:rsid w:val="001D4E2F"/>
    <w:rsid w:val="001D708C"/>
    <w:rsid w:val="001E04CA"/>
    <w:rsid w:val="001E07FD"/>
    <w:rsid w:val="001E10E8"/>
    <w:rsid w:val="001E391B"/>
    <w:rsid w:val="001E68CE"/>
    <w:rsid w:val="001E792E"/>
    <w:rsid w:val="001F0FE4"/>
    <w:rsid w:val="001F1889"/>
    <w:rsid w:val="001F1E0C"/>
    <w:rsid w:val="001F23D8"/>
    <w:rsid w:val="001F2F4B"/>
    <w:rsid w:val="001F3327"/>
    <w:rsid w:val="001F4951"/>
    <w:rsid w:val="001F61B8"/>
    <w:rsid w:val="001F6658"/>
    <w:rsid w:val="001F69C8"/>
    <w:rsid w:val="00201CE4"/>
    <w:rsid w:val="002039D7"/>
    <w:rsid w:val="002062EF"/>
    <w:rsid w:val="00206300"/>
    <w:rsid w:val="0020736F"/>
    <w:rsid w:val="002076EB"/>
    <w:rsid w:val="002134F9"/>
    <w:rsid w:val="00213C8D"/>
    <w:rsid w:val="00214152"/>
    <w:rsid w:val="00214EFC"/>
    <w:rsid w:val="00216682"/>
    <w:rsid w:val="00217620"/>
    <w:rsid w:val="002206BF"/>
    <w:rsid w:val="00220BF4"/>
    <w:rsid w:val="00223D57"/>
    <w:rsid w:val="00224861"/>
    <w:rsid w:val="00224B83"/>
    <w:rsid w:val="002322B1"/>
    <w:rsid w:val="00233965"/>
    <w:rsid w:val="00235225"/>
    <w:rsid w:val="00235FE0"/>
    <w:rsid w:val="002367C8"/>
    <w:rsid w:val="002376B7"/>
    <w:rsid w:val="002402AD"/>
    <w:rsid w:val="002430E3"/>
    <w:rsid w:val="002431EE"/>
    <w:rsid w:val="002432F9"/>
    <w:rsid w:val="002433F4"/>
    <w:rsid w:val="00244018"/>
    <w:rsid w:val="002452E5"/>
    <w:rsid w:val="00245633"/>
    <w:rsid w:val="00246347"/>
    <w:rsid w:val="00246565"/>
    <w:rsid w:val="00246F34"/>
    <w:rsid w:val="00250508"/>
    <w:rsid w:val="00251418"/>
    <w:rsid w:val="002519A1"/>
    <w:rsid w:val="00252CB7"/>
    <w:rsid w:val="00252EAD"/>
    <w:rsid w:val="00254382"/>
    <w:rsid w:val="00254BCC"/>
    <w:rsid w:val="00254C19"/>
    <w:rsid w:val="00255C0E"/>
    <w:rsid w:val="002560DF"/>
    <w:rsid w:val="00257B2A"/>
    <w:rsid w:val="002601F8"/>
    <w:rsid w:val="00261F2F"/>
    <w:rsid w:val="00263371"/>
    <w:rsid w:val="002637FC"/>
    <w:rsid w:val="00263D43"/>
    <w:rsid w:val="00264788"/>
    <w:rsid w:val="002652B4"/>
    <w:rsid w:val="00265C65"/>
    <w:rsid w:val="00266357"/>
    <w:rsid w:val="00273840"/>
    <w:rsid w:val="002748F8"/>
    <w:rsid w:val="00275766"/>
    <w:rsid w:val="00276AAA"/>
    <w:rsid w:val="00281914"/>
    <w:rsid w:val="00281FA6"/>
    <w:rsid w:val="00282C7A"/>
    <w:rsid w:val="002874D3"/>
    <w:rsid w:val="00287CCA"/>
    <w:rsid w:val="00287CF5"/>
    <w:rsid w:val="00287D11"/>
    <w:rsid w:val="00287E81"/>
    <w:rsid w:val="00290474"/>
    <w:rsid w:val="0029205E"/>
    <w:rsid w:val="0029294D"/>
    <w:rsid w:val="00292B8B"/>
    <w:rsid w:val="002932A0"/>
    <w:rsid w:val="00293D89"/>
    <w:rsid w:val="002945AD"/>
    <w:rsid w:val="00294A2B"/>
    <w:rsid w:val="00294A7B"/>
    <w:rsid w:val="002971CF"/>
    <w:rsid w:val="002973FC"/>
    <w:rsid w:val="002977E4"/>
    <w:rsid w:val="00297CE1"/>
    <w:rsid w:val="00297F1E"/>
    <w:rsid w:val="002A27D2"/>
    <w:rsid w:val="002A283B"/>
    <w:rsid w:val="002A530C"/>
    <w:rsid w:val="002A59FA"/>
    <w:rsid w:val="002A6459"/>
    <w:rsid w:val="002A70B3"/>
    <w:rsid w:val="002B0F45"/>
    <w:rsid w:val="002B1196"/>
    <w:rsid w:val="002B15DF"/>
    <w:rsid w:val="002B1CC2"/>
    <w:rsid w:val="002B3930"/>
    <w:rsid w:val="002B5392"/>
    <w:rsid w:val="002B5B6F"/>
    <w:rsid w:val="002B6C8A"/>
    <w:rsid w:val="002B718E"/>
    <w:rsid w:val="002C01B4"/>
    <w:rsid w:val="002C3B6B"/>
    <w:rsid w:val="002C3F09"/>
    <w:rsid w:val="002C76DA"/>
    <w:rsid w:val="002D0038"/>
    <w:rsid w:val="002D03FD"/>
    <w:rsid w:val="002D0582"/>
    <w:rsid w:val="002D1A9E"/>
    <w:rsid w:val="002D2C24"/>
    <w:rsid w:val="002D2FD7"/>
    <w:rsid w:val="002E141F"/>
    <w:rsid w:val="002E4516"/>
    <w:rsid w:val="002E523C"/>
    <w:rsid w:val="002E6A0A"/>
    <w:rsid w:val="002F0C64"/>
    <w:rsid w:val="002F2A63"/>
    <w:rsid w:val="002F3FB2"/>
    <w:rsid w:val="002F4EB0"/>
    <w:rsid w:val="002F6CF7"/>
    <w:rsid w:val="003002D6"/>
    <w:rsid w:val="0030199D"/>
    <w:rsid w:val="00301D7A"/>
    <w:rsid w:val="0030475A"/>
    <w:rsid w:val="00304859"/>
    <w:rsid w:val="00304D99"/>
    <w:rsid w:val="00305FF4"/>
    <w:rsid w:val="00311231"/>
    <w:rsid w:val="003139DA"/>
    <w:rsid w:val="00314FAF"/>
    <w:rsid w:val="00317175"/>
    <w:rsid w:val="0031749B"/>
    <w:rsid w:val="00317F14"/>
    <w:rsid w:val="00320551"/>
    <w:rsid w:val="003206A6"/>
    <w:rsid w:val="003210C0"/>
    <w:rsid w:val="003214DF"/>
    <w:rsid w:val="003226F6"/>
    <w:rsid w:val="0032319D"/>
    <w:rsid w:val="00323885"/>
    <w:rsid w:val="00323F2F"/>
    <w:rsid w:val="003240EF"/>
    <w:rsid w:val="00324975"/>
    <w:rsid w:val="003250A8"/>
    <w:rsid w:val="00325640"/>
    <w:rsid w:val="003276ED"/>
    <w:rsid w:val="00330AF5"/>
    <w:rsid w:val="0033135E"/>
    <w:rsid w:val="0033149F"/>
    <w:rsid w:val="003322CB"/>
    <w:rsid w:val="003331A2"/>
    <w:rsid w:val="003335EB"/>
    <w:rsid w:val="00335E6B"/>
    <w:rsid w:val="003374DA"/>
    <w:rsid w:val="00340670"/>
    <w:rsid w:val="003439A2"/>
    <w:rsid w:val="00344EE2"/>
    <w:rsid w:val="00345BD1"/>
    <w:rsid w:val="00346B68"/>
    <w:rsid w:val="003475B0"/>
    <w:rsid w:val="00350B9B"/>
    <w:rsid w:val="00352D24"/>
    <w:rsid w:val="00352F60"/>
    <w:rsid w:val="003568FC"/>
    <w:rsid w:val="00357680"/>
    <w:rsid w:val="00357DB1"/>
    <w:rsid w:val="0036032A"/>
    <w:rsid w:val="00363ADF"/>
    <w:rsid w:val="003653E4"/>
    <w:rsid w:val="00365A52"/>
    <w:rsid w:val="003663AF"/>
    <w:rsid w:val="00366ED7"/>
    <w:rsid w:val="003701A2"/>
    <w:rsid w:val="00373363"/>
    <w:rsid w:val="00376C11"/>
    <w:rsid w:val="0038047F"/>
    <w:rsid w:val="00380D7C"/>
    <w:rsid w:val="00381C48"/>
    <w:rsid w:val="00381F58"/>
    <w:rsid w:val="003840D0"/>
    <w:rsid w:val="00386105"/>
    <w:rsid w:val="00387689"/>
    <w:rsid w:val="00390F09"/>
    <w:rsid w:val="00394FFC"/>
    <w:rsid w:val="00397959"/>
    <w:rsid w:val="00397DDF"/>
    <w:rsid w:val="003A0FF2"/>
    <w:rsid w:val="003A147C"/>
    <w:rsid w:val="003A2956"/>
    <w:rsid w:val="003A4611"/>
    <w:rsid w:val="003A4909"/>
    <w:rsid w:val="003A56A6"/>
    <w:rsid w:val="003A697E"/>
    <w:rsid w:val="003A6A83"/>
    <w:rsid w:val="003B18D5"/>
    <w:rsid w:val="003B1C8A"/>
    <w:rsid w:val="003B41A3"/>
    <w:rsid w:val="003B472C"/>
    <w:rsid w:val="003B5FB5"/>
    <w:rsid w:val="003B639B"/>
    <w:rsid w:val="003B7486"/>
    <w:rsid w:val="003B74F4"/>
    <w:rsid w:val="003B75C0"/>
    <w:rsid w:val="003B79D0"/>
    <w:rsid w:val="003C01E6"/>
    <w:rsid w:val="003C1880"/>
    <w:rsid w:val="003C20BA"/>
    <w:rsid w:val="003C2976"/>
    <w:rsid w:val="003C4226"/>
    <w:rsid w:val="003C4517"/>
    <w:rsid w:val="003C5676"/>
    <w:rsid w:val="003C6479"/>
    <w:rsid w:val="003C64F3"/>
    <w:rsid w:val="003C6B67"/>
    <w:rsid w:val="003D20B3"/>
    <w:rsid w:val="003D2FF3"/>
    <w:rsid w:val="003D3890"/>
    <w:rsid w:val="003D4DEB"/>
    <w:rsid w:val="003D5051"/>
    <w:rsid w:val="003D6561"/>
    <w:rsid w:val="003D714F"/>
    <w:rsid w:val="003D7719"/>
    <w:rsid w:val="003E1B80"/>
    <w:rsid w:val="003E723F"/>
    <w:rsid w:val="003E78BC"/>
    <w:rsid w:val="003E7FFA"/>
    <w:rsid w:val="003F0DEA"/>
    <w:rsid w:val="003F105F"/>
    <w:rsid w:val="003F130A"/>
    <w:rsid w:val="003F3B36"/>
    <w:rsid w:val="003F4E94"/>
    <w:rsid w:val="003F6AAD"/>
    <w:rsid w:val="003F6C70"/>
    <w:rsid w:val="003F6EE5"/>
    <w:rsid w:val="003F7044"/>
    <w:rsid w:val="003F7905"/>
    <w:rsid w:val="0040043A"/>
    <w:rsid w:val="0040048F"/>
    <w:rsid w:val="00404530"/>
    <w:rsid w:val="004049F8"/>
    <w:rsid w:val="00405B0C"/>
    <w:rsid w:val="00406B30"/>
    <w:rsid w:val="00407565"/>
    <w:rsid w:val="00407E25"/>
    <w:rsid w:val="0041106E"/>
    <w:rsid w:val="004114AC"/>
    <w:rsid w:val="00412BA8"/>
    <w:rsid w:val="00414401"/>
    <w:rsid w:val="00414F65"/>
    <w:rsid w:val="00417173"/>
    <w:rsid w:val="00417452"/>
    <w:rsid w:val="004174AB"/>
    <w:rsid w:val="00421444"/>
    <w:rsid w:val="0042254C"/>
    <w:rsid w:val="00422A67"/>
    <w:rsid w:val="00424789"/>
    <w:rsid w:val="00425D16"/>
    <w:rsid w:val="00427BA3"/>
    <w:rsid w:val="004312B5"/>
    <w:rsid w:val="00431B52"/>
    <w:rsid w:val="00431FE9"/>
    <w:rsid w:val="00433681"/>
    <w:rsid w:val="0043387E"/>
    <w:rsid w:val="00433932"/>
    <w:rsid w:val="0043407E"/>
    <w:rsid w:val="00436892"/>
    <w:rsid w:val="00437316"/>
    <w:rsid w:val="00440532"/>
    <w:rsid w:val="004435F4"/>
    <w:rsid w:val="00444405"/>
    <w:rsid w:val="00446B4F"/>
    <w:rsid w:val="0045099C"/>
    <w:rsid w:val="00450E9E"/>
    <w:rsid w:val="00451A21"/>
    <w:rsid w:val="00452AFC"/>
    <w:rsid w:val="004531F3"/>
    <w:rsid w:val="00453241"/>
    <w:rsid w:val="0045346B"/>
    <w:rsid w:val="00453733"/>
    <w:rsid w:val="00453CEA"/>
    <w:rsid w:val="004545A6"/>
    <w:rsid w:val="004557C8"/>
    <w:rsid w:val="00455D0F"/>
    <w:rsid w:val="004563E7"/>
    <w:rsid w:val="00460D90"/>
    <w:rsid w:val="004615A6"/>
    <w:rsid w:val="00463147"/>
    <w:rsid w:val="004636F3"/>
    <w:rsid w:val="00463D83"/>
    <w:rsid w:val="00466566"/>
    <w:rsid w:val="00470801"/>
    <w:rsid w:val="0047149D"/>
    <w:rsid w:val="00471CF4"/>
    <w:rsid w:val="00472A06"/>
    <w:rsid w:val="00472FC7"/>
    <w:rsid w:val="00476316"/>
    <w:rsid w:val="004828D3"/>
    <w:rsid w:val="00485699"/>
    <w:rsid w:val="00485A0C"/>
    <w:rsid w:val="004860F7"/>
    <w:rsid w:val="00486187"/>
    <w:rsid w:val="00486AB8"/>
    <w:rsid w:val="00486AEE"/>
    <w:rsid w:val="00487ABC"/>
    <w:rsid w:val="004907A3"/>
    <w:rsid w:val="00491873"/>
    <w:rsid w:val="00491B13"/>
    <w:rsid w:val="00491BA6"/>
    <w:rsid w:val="00492A19"/>
    <w:rsid w:val="00493341"/>
    <w:rsid w:val="004942C5"/>
    <w:rsid w:val="004942D2"/>
    <w:rsid w:val="00495434"/>
    <w:rsid w:val="004958A5"/>
    <w:rsid w:val="004A0956"/>
    <w:rsid w:val="004A09B1"/>
    <w:rsid w:val="004A173A"/>
    <w:rsid w:val="004A1E09"/>
    <w:rsid w:val="004A1FDA"/>
    <w:rsid w:val="004A3862"/>
    <w:rsid w:val="004A3C2D"/>
    <w:rsid w:val="004A4EF6"/>
    <w:rsid w:val="004A537A"/>
    <w:rsid w:val="004A6012"/>
    <w:rsid w:val="004B019A"/>
    <w:rsid w:val="004B4369"/>
    <w:rsid w:val="004B4C99"/>
    <w:rsid w:val="004B5032"/>
    <w:rsid w:val="004B546C"/>
    <w:rsid w:val="004B5A6F"/>
    <w:rsid w:val="004B724E"/>
    <w:rsid w:val="004B73C1"/>
    <w:rsid w:val="004C0A51"/>
    <w:rsid w:val="004C52DC"/>
    <w:rsid w:val="004C55AA"/>
    <w:rsid w:val="004C6A17"/>
    <w:rsid w:val="004D0890"/>
    <w:rsid w:val="004D130B"/>
    <w:rsid w:val="004D2C18"/>
    <w:rsid w:val="004D32F2"/>
    <w:rsid w:val="004D53FB"/>
    <w:rsid w:val="004D6FC9"/>
    <w:rsid w:val="004E0450"/>
    <w:rsid w:val="004E132B"/>
    <w:rsid w:val="004E2E68"/>
    <w:rsid w:val="004E4DA8"/>
    <w:rsid w:val="004F01E1"/>
    <w:rsid w:val="004F3673"/>
    <w:rsid w:val="004F47E1"/>
    <w:rsid w:val="004F50A1"/>
    <w:rsid w:val="004F51EB"/>
    <w:rsid w:val="004F6F10"/>
    <w:rsid w:val="00501364"/>
    <w:rsid w:val="005015F1"/>
    <w:rsid w:val="00501FD8"/>
    <w:rsid w:val="00502CD3"/>
    <w:rsid w:val="0050335E"/>
    <w:rsid w:val="00504020"/>
    <w:rsid w:val="00504096"/>
    <w:rsid w:val="00504204"/>
    <w:rsid w:val="00510D19"/>
    <w:rsid w:val="005144B0"/>
    <w:rsid w:val="00515895"/>
    <w:rsid w:val="00516633"/>
    <w:rsid w:val="0051676C"/>
    <w:rsid w:val="005177F5"/>
    <w:rsid w:val="00520D72"/>
    <w:rsid w:val="00523F86"/>
    <w:rsid w:val="005246C3"/>
    <w:rsid w:val="00524C0B"/>
    <w:rsid w:val="00526AF1"/>
    <w:rsid w:val="0053130A"/>
    <w:rsid w:val="00531BAD"/>
    <w:rsid w:val="00532688"/>
    <w:rsid w:val="0053268F"/>
    <w:rsid w:val="00532DE9"/>
    <w:rsid w:val="00533A4D"/>
    <w:rsid w:val="00534840"/>
    <w:rsid w:val="0053568F"/>
    <w:rsid w:val="005359C1"/>
    <w:rsid w:val="005365ED"/>
    <w:rsid w:val="00536D5F"/>
    <w:rsid w:val="005376BE"/>
    <w:rsid w:val="00537911"/>
    <w:rsid w:val="005420A8"/>
    <w:rsid w:val="00542B7B"/>
    <w:rsid w:val="0054422D"/>
    <w:rsid w:val="005442F6"/>
    <w:rsid w:val="0054443A"/>
    <w:rsid w:val="00547B25"/>
    <w:rsid w:val="005511D4"/>
    <w:rsid w:val="005518F1"/>
    <w:rsid w:val="00552166"/>
    <w:rsid w:val="00552451"/>
    <w:rsid w:val="005525F7"/>
    <w:rsid w:val="005538F4"/>
    <w:rsid w:val="00555A03"/>
    <w:rsid w:val="00555A33"/>
    <w:rsid w:val="005566DE"/>
    <w:rsid w:val="005577BA"/>
    <w:rsid w:val="005577E7"/>
    <w:rsid w:val="00560432"/>
    <w:rsid w:val="00560BEA"/>
    <w:rsid w:val="00561947"/>
    <w:rsid w:val="00562BAD"/>
    <w:rsid w:val="00564E5F"/>
    <w:rsid w:val="0056593D"/>
    <w:rsid w:val="00565D0D"/>
    <w:rsid w:val="0056682E"/>
    <w:rsid w:val="00566BB8"/>
    <w:rsid w:val="00566D8C"/>
    <w:rsid w:val="00567331"/>
    <w:rsid w:val="00567E4E"/>
    <w:rsid w:val="00573466"/>
    <w:rsid w:val="00573E92"/>
    <w:rsid w:val="005746B3"/>
    <w:rsid w:val="005805B3"/>
    <w:rsid w:val="00581965"/>
    <w:rsid w:val="00581C58"/>
    <w:rsid w:val="00581E77"/>
    <w:rsid w:val="005832DF"/>
    <w:rsid w:val="00583766"/>
    <w:rsid w:val="00584392"/>
    <w:rsid w:val="005848A3"/>
    <w:rsid w:val="00587DEC"/>
    <w:rsid w:val="00591D4B"/>
    <w:rsid w:val="00594B6B"/>
    <w:rsid w:val="005A3F78"/>
    <w:rsid w:val="005A400B"/>
    <w:rsid w:val="005A474C"/>
    <w:rsid w:val="005A6139"/>
    <w:rsid w:val="005A7D1E"/>
    <w:rsid w:val="005A7E1D"/>
    <w:rsid w:val="005B250B"/>
    <w:rsid w:val="005B29AA"/>
    <w:rsid w:val="005B30F7"/>
    <w:rsid w:val="005B377F"/>
    <w:rsid w:val="005B3870"/>
    <w:rsid w:val="005B3B25"/>
    <w:rsid w:val="005B427E"/>
    <w:rsid w:val="005B52E8"/>
    <w:rsid w:val="005B5B8F"/>
    <w:rsid w:val="005C11D0"/>
    <w:rsid w:val="005C1F04"/>
    <w:rsid w:val="005C2039"/>
    <w:rsid w:val="005C2E04"/>
    <w:rsid w:val="005C508F"/>
    <w:rsid w:val="005C5CC4"/>
    <w:rsid w:val="005C6D37"/>
    <w:rsid w:val="005C7155"/>
    <w:rsid w:val="005C762B"/>
    <w:rsid w:val="005D16B7"/>
    <w:rsid w:val="005D2093"/>
    <w:rsid w:val="005D245F"/>
    <w:rsid w:val="005D6323"/>
    <w:rsid w:val="005D6A13"/>
    <w:rsid w:val="005D6B55"/>
    <w:rsid w:val="005E114C"/>
    <w:rsid w:val="005E513F"/>
    <w:rsid w:val="005E5AC8"/>
    <w:rsid w:val="005E5BA6"/>
    <w:rsid w:val="005E6015"/>
    <w:rsid w:val="005E7B81"/>
    <w:rsid w:val="005F02F0"/>
    <w:rsid w:val="005F0E9B"/>
    <w:rsid w:val="005F1696"/>
    <w:rsid w:val="005F278C"/>
    <w:rsid w:val="005F4F07"/>
    <w:rsid w:val="005F4FFB"/>
    <w:rsid w:val="005F517E"/>
    <w:rsid w:val="005F7C56"/>
    <w:rsid w:val="006018A2"/>
    <w:rsid w:val="0060423A"/>
    <w:rsid w:val="00604A25"/>
    <w:rsid w:val="006074B6"/>
    <w:rsid w:val="00610149"/>
    <w:rsid w:val="00610208"/>
    <w:rsid w:val="00610A42"/>
    <w:rsid w:val="00610E89"/>
    <w:rsid w:val="006125F6"/>
    <w:rsid w:val="00612765"/>
    <w:rsid w:val="00614053"/>
    <w:rsid w:val="00614256"/>
    <w:rsid w:val="00614A39"/>
    <w:rsid w:val="00620BB4"/>
    <w:rsid w:val="00623035"/>
    <w:rsid w:val="00624A0E"/>
    <w:rsid w:val="00632765"/>
    <w:rsid w:val="00632F7A"/>
    <w:rsid w:val="0063306F"/>
    <w:rsid w:val="00640E94"/>
    <w:rsid w:val="006415D7"/>
    <w:rsid w:val="0064204E"/>
    <w:rsid w:val="00643D64"/>
    <w:rsid w:val="00644F30"/>
    <w:rsid w:val="00645C8C"/>
    <w:rsid w:val="00645FF7"/>
    <w:rsid w:val="00647560"/>
    <w:rsid w:val="00650D8C"/>
    <w:rsid w:val="00651ADD"/>
    <w:rsid w:val="00651B5A"/>
    <w:rsid w:val="0065319B"/>
    <w:rsid w:val="00656DB8"/>
    <w:rsid w:val="0066043C"/>
    <w:rsid w:val="00660DD0"/>
    <w:rsid w:val="00662D40"/>
    <w:rsid w:val="00664B26"/>
    <w:rsid w:val="006677F5"/>
    <w:rsid w:val="00667990"/>
    <w:rsid w:val="00667D4B"/>
    <w:rsid w:val="006703A5"/>
    <w:rsid w:val="0067130C"/>
    <w:rsid w:val="00671371"/>
    <w:rsid w:val="006714F7"/>
    <w:rsid w:val="00672CB2"/>
    <w:rsid w:val="00673D71"/>
    <w:rsid w:val="00673FB1"/>
    <w:rsid w:val="00674140"/>
    <w:rsid w:val="00674DD5"/>
    <w:rsid w:val="00675230"/>
    <w:rsid w:val="00676FFF"/>
    <w:rsid w:val="00680E56"/>
    <w:rsid w:val="00681229"/>
    <w:rsid w:val="006831F8"/>
    <w:rsid w:val="0068351D"/>
    <w:rsid w:val="0068388A"/>
    <w:rsid w:val="00683936"/>
    <w:rsid w:val="00684FA1"/>
    <w:rsid w:val="006853C0"/>
    <w:rsid w:val="0068606F"/>
    <w:rsid w:val="00686E78"/>
    <w:rsid w:val="00690360"/>
    <w:rsid w:val="006907DC"/>
    <w:rsid w:val="006911E4"/>
    <w:rsid w:val="00691F5B"/>
    <w:rsid w:val="00695474"/>
    <w:rsid w:val="00697CA7"/>
    <w:rsid w:val="006A0B9A"/>
    <w:rsid w:val="006A24C8"/>
    <w:rsid w:val="006A24ED"/>
    <w:rsid w:val="006A3D07"/>
    <w:rsid w:val="006A425D"/>
    <w:rsid w:val="006A75DF"/>
    <w:rsid w:val="006B0522"/>
    <w:rsid w:val="006B0FDF"/>
    <w:rsid w:val="006B160E"/>
    <w:rsid w:val="006B207A"/>
    <w:rsid w:val="006B3689"/>
    <w:rsid w:val="006B39B7"/>
    <w:rsid w:val="006B40F3"/>
    <w:rsid w:val="006B4DF5"/>
    <w:rsid w:val="006B51AB"/>
    <w:rsid w:val="006B6AAF"/>
    <w:rsid w:val="006C1AC3"/>
    <w:rsid w:val="006C2677"/>
    <w:rsid w:val="006C30F9"/>
    <w:rsid w:val="006C4DF9"/>
    <w:rsid w:val="006C51DF"/>
    <w:rsid w:val="006C788B"/>
    <w:rsid w:val="006D0BE4"/>
    <w:rsid w:val="006D2A5C"/>
    <w:rsid w:val="006D33E2"/>
    <w:rsid w:val="006D4573"/>
    <w:rsid w:val="006D5173"/>
    <w:rsid w:val="006D5AB6"/>
    <w:rsid w:val="006D775E"/>
    <w:rsid w:val="006D7AC8"/>
    <w:rsid w:val="006E046F"/>
    <w:rsid w:val="006E3028"/>
    <w:rsid w:val="006E33C5"/>
    <w:rsid w:val="006E4555"/>
    <w:rsid w:val="006E6BD0"/>
    <w:rsid w:val="006E6F58"/>
    <w:rsid w:val="006E7EDD"/>
    <w:rsid w:val="006F2157"/>
    <w:rsid w:val="006F5F2A"/>
    <w:rsid w:val="006F68A1"/>
    <w:rsid w:val="006F7388"/>
    <w:rsid w:val="006F771C"/>
    <w:rsid w:val="00700DD3"/>
    <w:rsid w:val="00702979"/>
    <w:rsid w:val="00703A88"/>
    <w:rsid w:val="00705165"/>
    <w:rsid w:val="00705D37"/>
    <w:rsid w:val="0071242D"/>
    <w:rsid w:val="0071338C"/>
    <w:rsid w:val="00715745"/>
    <w:rsid w:val="007157A2"/>
    <w:rsid w:val="0071775F"/>
    <w:rsid w:val="00717EB9"/>
    <w:rsid w:val="007203B8"/>
    <w:rsid w:val="0072264F"/>
    <w:rsid w:val="00722A63"/>
    <w:rsid w:val="00722D51"/>
    <w:rsid w:val="0072329F"/>
    <w:rsid w:val="007243CF"/>
    <w:rsid w:val="00724786"/>
    <w:rsid w:val="0072797A"/>
    <w:rsid w:val="0073157D"/>
    <w:rsid w:val="00732465"/>
    <w:rsid w:val="00733AF4"/>
    <w:rsid w:val="00734DC5"/>
    <w:rsid w:val="00735179"/>
    <w:rsid w:val="007377E8"/>
    <w:rsid w:val="00737EE0"/>
    <w:rsid w:val="007402D1"/>
    <w:rsid w:val="00740B34"/>
    <w:rsid w:val="00740B4F"/>
    <w:rsid w:val="00740F44"/>
    <w:rsid w:val="00741DAC"/>
    <w:rsid w:val="00742EEF"/>
    <w:rsid w:val="0074382D"/>
    <w:rsid w:val="00743FF3"/>
    <w:rsid w:val="0074587E"/>
    <w:rsid w:val="00745930"/>
    <w:rsid w:val="00746B69"/>
    <w:rsid w:val="007475EF"/>
    <w:rsid w:val="007478D8"/>
    <w:rsid w:val="00747981"/>
    <w:rsid w:val="00750CDD"/>
    <w:rsid w:val="00751353"/>
    <w:rsid w:val="00751FDB"/>
    <w:rsid w:val="00752268"/>
    <w:rsid w:val="00754FF7"/>
    <w:rsid w:val="00755476"/>
    <w:rsid w:val="00757416"/>
    <w:rsid w:val="00757BB3"/>
    <w:rsid w:val="00761FB3"/>
    <w:rsid w:val="007624EE"/>
    <w:rsid w:val="00762562"/>
    <w:rsid w:val="00762844"/>
    <w:rsid w:val="0076289C"/>
    <w:rsid w:val="00764E1D"/>
    <w:rsid w:val="007651D1"/>
    <w:rsid w:val="007652DB"/>
    <w:rsid w:val="00766B66"/>
    <w:rsid w:val="00766C93"/>
    <w:rsid w:val="0077141E"/>
    <w:rsid w:val="00773D13"/>
    <w:rsid w:val="00775564"/>
    <w:rsid w:val="00775863"/>
    <w:rsid w:val="00781866"/>
    <w:rsid w:val="00784901"/>
    <w:rsid w:val="00786513"/>
    <w:rsid w:val="0078703E"/>
    <w:rsid w:val="00791980"/>
    <w:rsid w:val="0079199B"/>
    <w:rsid w:val="00793025"/>
    <w:rsid w:val="00793511"/>
    <w:rsid w:val="00794D99"/>
    <w:rsid w:val="0079541F"/>
    <w:rsid w:val="007959C1"/>
    <w:rsid w:val="00795BB7"/>
    <w:rsid w:val="00795F17"/>
    <w:rsid w:val="00796559"/>
    <w:rsid w:val="00796A95"/>
    <w:rsid w:val="00796B62"/>
    <w:rsid w:val="007A155E"/>
    <w:rsid w:val="007A1C36"/>
    <w:rsid w:val="007A1C3D"/>
    <w:rsid w:val="007A2406"/>
    <w:rsid w:val="007A3FC7"/>
    <w:rsid w:val="007A64EA"/>
    <w:rsid w:val="007A671B"/>
    <w:rsid w:val="007B012B"/>
    <w:rsid w:val="007B0F5F"/>
    <w:rsid w:val="007B156A"/>
    <w:rsid w:val="007B1847"/>
    <w:rsid w:val="007B25C1"/>
    <w:rsid w:val="007B335B"/>
    <w:rsid w:val="007B5166"/>
    <w:rsid w:val="007B5B36"/>
    <w:rsid w:val="007B5E05"/>
    <w:rsid w:val="007B6587"/>
    <w:rsid w:val="007B6CB1"/>
    <w:rsid w:val="007B78E5"/>
    <w:rsid w:val="007C0248"/>
    <w:rsid w:val="007C0B8C"/>
    <w:rsid w:val="007C1511"/>
    <w:rsid w:val="007C2913"/>
    <w:rsid w:val="007C65CB"/>
    <w:rsid w:val="007C70D3"/>
    <w:rsid w:val="007C74E3"/>
    <w:rsid w:val="007D0CCF"/>
    <w:rsid w:val="007D1FF0"/>
    <w:rsid w:val="007D227B"/>
    <w:rsid w:val="007D373E"/>
    <w:rsid w:val="007D3847"/>
    <w:rsid w:val="007D39B0"/>
    <w:rsid w:val="007D3C2B"/>
    <w:rsid w:val="007D4309"/>
    <w:rsid w:val="007D4ABF"/>
    <w:rsid w:val="007D4FE7"/>
    <w:rsid w:val="007D5133"/>
    <w:rsid w:val="007D5312"/>
    <w:rsid w:val="007E11D6"/>
    <w:rsid w:val="007E3862"/>
    <w:rsid w:val="007E3FEE"/>
    <w:rsid w:val="007E4E58"/>
    <w:rsid w:val="007E67D0"/>
    <w:rsid w:val="007E6ABC"/>
    <w:rsid w:val="007F017C"/>
    <w:rsid w:val="007F1097"/>
    <w:rsid w:val="007F1129"/>
    <w:rsid w:val="007F22A1"/>
    <w:rsid w:val="007F3A7D"/>
    <w:rsid w:val="007F3C61"/>
    <w:rsid w:val="007F3D50"/>
    <w:rsid w:val="007F4FB0"/>
    <w:rsid w:val="007F4FD4"/>
    <w:rsid w:val="007F5E54"/>
    <w:rsid w:val="007F7521"/>
    <w:rsid w:val="008011B3"/>
    <w:rsid w:val="00803EA5"/>
    <w:rsid w:val="00806512"/>
    <w:rsid w:val="0080714C"/>
    <w:rsid w:val="00810126"/>
    <w:rsid w:val="0081032F"/>
    <w:rsid w:val="00810ADA"/>
    <w:rsid w:val="00811D46"/>
    <w:rsid w:val="00811FA2"/>
    <w:rsid w:val="00813AA2"/>
    <w:rsid w:val="008147FA"/>
    <w:rsid w:val="00815129"/>
    <w:rsid w:val="0081595B"/>
    <w:rsid w:val="00817637"/>
    <w:rsid w:val="00822212"/>
    <w:rsid w:val="00823A0F"/>
    <w:rsid w:val="00823EC5"/>
    <w:rsid w:val="0082417A"/>
    <w:rsid w:val="008241B0"/>
    <w:rsid w:val="00824D2A"/>
    <w:rsid w:val="0082578A"/>
    <w:rsid w:val="00826709"/>
    <w:rsid w:val="00826768"/>
    <w:rsid w:val="00826EF2"/>
    <w:rsid w:val="00830235"/>
    <w:rsid w:val="0083030E"/>
    <w:rsid w:val="00830BC8"/>
    <w:rsid w:val="00831B4E"/>
    <w:rsid w:val="00831C11"/>
    <w:rsid w:val="00831DED"/>
    <w:rsid w:val="00834484"/>
    <w:rsid w:val="00836417"/>
    <w:rsid w:val="008406C3"/>
    <w:rsid w:val="00840B0C"/>
    <w:rsid w:val="0084322E"/>
    <w:rsid w:val="00843272"/>
    <w:rsid w:val="008451DA"/>
    <w:rsid w:val="00845E0C"/>
    <w:rsid w:val="00845EEC"/>
    <w:rsid w:val="00847B21"/>
    <w:rsid w:val="00850AA8"/>
    <w:rsid w:val="00851334"/>
    <w:rsid w:val="00851DBF"/>
    <w:rsid w:val="00856703"/>
    <w:rsid w:val="008600C1"/>
    <w:rsid w:val="00860B6D"/>
    <w:rsid w:val="008614AD"/>
    <w:rsid w:val="00862FF1"/>
    <w:rsid w:val="0086464B"/>
    <w:rsid w:val="008659F9"/>
    <w:rsid w:val="00865D49"/>
    <w:rsid w:val="008732EE"/>
    <w:rsid w:val="00874547"/>
    <w:rsid w:val="00874E76"/>
    <w:rsid w:val="008763A1"/>
    <w:rsid w:val="0087743B"/>
    <w:rsid w:val="00877A20"/>
    <w:rsid w:val="00877E6F"/>
    <w:rsid w:val="008805E7"/>
    <w:rsid w:val="00880845"/>
    <w:rsid w:val="008809A8"/>
    <w:rsid w:val="00882B3D"/>
    <w:rsid w:val="00883190"/>
    <w:rsid w:val="00883AAD"/>
    <w:rsid w:val="00884099"/>
    <w:rsid w:val="008868A0"/>
    <w:rsid w:val="00886D26"/>
    <w:rsid w:val="00890F69"/>
    <w:rsid w:val="00891560"/>
    <w:rsid w:val="008921F9"/>
    <w:rsid w:val="008924C2"/>
    <w:rsid w:val="00892686"/>
    <w:rsid w:val="00895FC8"/>
    <w:rsid w:val="008965B5"/>
    <w:rsid w:val="00896671"/>
    <w:rsid w:val="008A0657"/>
    <w:rsid w:val="008A1BB4"/>
    <w:rsid w:val="008A25C1"/>
    <w:rsid w:val="008A3474"/>
    <w:rsid w:val="008A3BE9"/>
    <w:rsid w:val="008A7749"/>
    <w:rsid w:val="008B03F9"/>
    <w:rsid w:val="008B16BB"/>
    <w:rsid w:val="008B3576"/>
    <w:rsid w:val="008B43AD"/>
    <w:rsid w:val="008B47F1"/>
    <w:rsid w:val="008B4ECF"/>
    <w:rsid w:val="008B6A58"/>
    <w:rsid w:val="008B7BBC"/>
    <w:rsid w:val="008C01B7"/>
    <w:rsid w:val="008C0B90"/>
    <w:rsid w:val="008C1B21"/>
    <w:rsid w:val="008C44C2"/>
    <w:rsid w:val="008C522E"/>
    <w:rsid w:val="008C564F"/>
    <w:rsid w:val="008C673C"/>
    <w:rsid w:val="008C6C5C"/>
    <w:rsid w:val="008C74B6"/>
    <w:rsid w:val="008C777A"/>
    <w:rsid w:val="008C7948"/>
    <w:rsid w:val="008C7EB9"/>
    <w:rsid w:val="008D00C3"/>
    <w:rsid w:val="008D01BE"/>
    <w:rsid w:val="008D1C1F"/>
    <w:rsid w:val="008D4B71"/>
    <w:rsid w:val="008D580E"/>
    <w:rsid w:val="008D612B"/>
    <w:rsid w:val="008D68F4"/>
    <w:rsid w:val="008D763D"/>
    <w:rsid w:val="008D7CAF"/>
    <w:rsid w:val="008E04B1"/>
    <w:rsid w:val="008E0EC7"/>
    <w:rsid w:val="008E1274"/>
    <w:rsid w:val="008E1778"/>
    <w:rsid w:val="008E18C3"/>
    <w:rsid w:val="008E20BA"/>
    <w:rsid w:val="008E378D"/>
    <w:rsid w:val="008E3979"/>
    <w:rsid w:val="008E3E0D"/>
    <w:rsid w:val="008E4ACD"/>
    <w:rsid w:val="008E5244"/>
    <w:rsid w:val="008E5E86"/>
    <w:rsid w:val="008E6939"/>
    <w:rsid w:val="008E6F9B"/>
    <w:rsid w:val="008E71D3"/>
    <w:rsid w:val="008F0E22"/>
    <w:rsid w:val="008F2130"/>
    <w:rsid w:val="008F227B"/>
    <w:rsid w:val="008F4945"/>
    <w:rsid w:val="008F4BF0"/>
    <w:rsid w:val="008F52AC"/>
    <w:rsid w:val="008F6383"/>
    <w:rsid w:val="00900355"/>
    <w:rsid w:val="009006D8"/>
    <w:rsid w:val="00901717"/>
    <w:rsid w:val="00901A34"/>
    <w:rsid w:val="00905421"/>
    <w:rsid w:val="00907D3B"/>
    <w:rsid w:val="0091049C"/>
    <w:rsid w:val="00912DF0"/>
    <w:rsid w:val="00913E29"/>
    <w:rsid w:val="0091489F"/>
    <w:rsid w:val="009166B4"/>
    <w:rsid w:val="009204CA"/>
    <w:rsid w:val="00920F8B"/>
    <w:rsid w:val="0092114D"/>
    <w:rsid w:val="0092203D"/>
    <w:rsid w:val="009221D4"/>
    <w:rsid w:val="00922C36"/>
    <w:rsid w:val="009238DD"/>
    <w:rsid w:val="00924C70"/>
    <w:rsid w:val="00924F89"/>
    <w:rsid w:val="00924FC9"/>
    <w:rsid w:val="00925507"/>
    <w:rsid w:val="009260B0"/>
    <w:rsid w:val="009263BF"/>
    <w:rsid w:val="0092677B"/>
    <w:rsid w:val="0093279C"/>
    <w:rsid w:val="00933AB6"/>
    <w:rsid w:val="00935C16"/>
    <w:rsid w:val="0094017D"/>
    <w:rsid w:val="00944B42"/>
    <w:rsid w:val="009451A5"/>
    <w:rsid w:val="00946541"/>
    <w:rsid w:val="00946712"/>
    <w:rsid w:val="0095088E"/>
    <w:rsid w:val="00950BE2"/>
    <w:rsid w:val="00952277"/>
    <w:rsid w:val="009523B0"/>
    <w:rsid w:val="00952556"/>
    <w:rsid w:val="00952A49"/>
    <w:rsid w:val="00953F3B"/>
    <w:rsid w:val="00954C00"/>
    <w:rsid w:val="00954CE9"/>
    <w:rsid w:val="00956112"/>
    <w:rsid w:val="00957145"/>
    <w:rsid w:val="009600C2"/>
    <w:rsid w:val="009607BD"/>
    <w:rsid w:val="0096086E"/>
    <w:rsid w:val="009611CD"/>
    <w:rsid w:val="009621A6"/>
    <w:rsid w:val="00962805"/>
    <w:rsid w:val="00962C8F"/>
    <w:rsid w:val="00963A86"/>
    <w:rsid w:val="009642D0"/>
    <w:rsid w:val="00964BB9"/>
    <w:rsid w:val="00965A0C"/>
    <w:rsid w:val="0096705B"/>
    <w:rsid w:val="0096751B"/>
    <w:rsid w:val="00967BF7"/>
    <w:rsid w:val="009718D9"/>
    <w:rsid w:val="009766C9"/>
    <w:rsid w:val="00976E58"/>
    <w:rsid w:val="0097766C"/>
    <w:rsid w:val="00980409"/>
    <w:rsid w:val="00980616"/>
    <w:rsid w:val="00981314"/>
    <w:rsid w:val="00982024"/>
    <w:rsid w:val="00982F8D"/>
    <w:rsid w:val="009833A7"/>
    <w:rsid w:val="00983768"/>
    <w:rsid w:val="00984039"/>
    <w:rsid w:val="009840A6"/>
    <w:rsid w:val="00990A6B"/>
    <w:rsid w:val="00991105"/>
    <w:rsid w:val="0099341B"/>
    <w:rsid w:val="00995AF8"/>
    <w:rsid w:val="009976FF"/>
    <w:rsid w:val="009A0B10"/>
    <w:rsid w:val="009A14E0"/>
    <w:rsid w:val="009A1563"/>
    <w:rsid w:val="009A2D78"/>
    <w:rsid w:val="009A38FC"/>
    <w:rsid w:val="009A5172"/>
    <w:rsid w:val="009A531F"/>
    <w:rsid w:val="009A751D"/>
    <w:rsid w:val="009B0AF2"/>
    <w:rsid w:val="009B4295"/>
    <w:rsid w:val="009B4F6D"/>
    <w:rsid w:val="009B522E"/>
    <w:rsid w:val="009B5E59"/>
    <w:rsid w:val="009B6DFA"/>
    <w:rsid w:val="009B715B"/>
    <w:rsid w:val="009C08DA"/>
    <w:rsid w:val="009C178E"/>
    <w:rsid w:val="009C1A9C"/>
    <w:rsid w:val="009C28C7"/>
    <w:rsid w:val="009C28CB"/>
    <w:rsid w:val="009C2DE5"/>
    <w:rsid w:val="009C46D2"/>
    <w:rsid w:val="009C4AA5"/>
    <w:rsid w:val="009C589B"/>
    <w:rsid w:val="009C70B2"/>
    <w:rsid w:val="009C740F"/>
    <w:rsid w:val="009C747E"/>
    <w:rsid w:val="009C7563"/>
    <w:rsid w:val="009D1455"/>
    <w:rsid w:val="009D1853"/>
    <w:rsid w:val="009D1C84"/>
    <w:rsid w:val="009D4EEC"/>
    <w:rsid w:val="009D50FB"/>
    <w:rsid w:val="009D596F"/>
    <w:rsid w:val="009D7444"/>
    <w:rsid w:val="009D7A88"/>
    <w:rsid w:val="009E0741"/>
    <w:rsid w:val="009E1E42"/>
    <w:rsid w:val="009E2D5B"/>
    <w:rsid w:val="009E312E"/>
    <w:rsid w:val="009E4086"/>
    <w:rsid w:val="009E440D"/>
    <w:rsid w:val="009E53F0"/>
    <w:rsid w:val="009E663F"/>
    <w:rsid w:val="009F286C"/>
    <w:rsid w:val="009F2AF2"/>
    <w:rsid w:val="009F30D9"/>
    <w:rsid w:val="009F30F5"/>
    <w:rsid w:val="009F389D"/>
    <w:rsid w:val="009F4620"/>
    <w:rsid w:val="009F477A"/>
    <w:rsid w:val="009F52B9"/>
    <w:rsid w:val="009F59AB"/>
    <w:rsid w:val="009F6D87"/>
    <w:rsid w:val="009F75D3"/>
    <w:rsid w:val="009F78A0"/>
    <w:rsid w:val="009F79E5"/>
    <w:rsid w:val="00A00AFB"/>
    <w:rsid w:val="00A0212C"/>
    <w:rsid w:val="00A037E8"/>
    <w:rsid w:val="00A0429A"/>
    <w:rsid w:val="00A05E02"/>
    <w:rsid w:val="00A076B2"/>
    <w:rsid w:val="00A105AC"/>
    <w:rsid w:val="00A118A9"/>
    <w:rsid w:val="00A11D96"/>
    <w:rsid w:val="00A125E7"/>
    <w:rsid w:val="00A135F8"/>
    <w:rsid w:val="00A15445"/>
    <w:rsid w:val="00A15B98"/>
    <w:rsid w:val="00A168AA"/>
    <w:rsid w:val="00A16DC8"/>
    <w:rsid w:val="00A16F00"/>
    <w:rsid w:val="00A17CCB"/>
    <w:rsid w:val="00A20349"/>
    <w:rsid w:val="00A205FD"/>
    <w:rsid w:val="00A214FC"/>
    <w:rsid w:val="00A21A75"/>
    <w:rsid w:val="00A24CD3"/>
    <w:rsid w:val="00A24FD3"/>
    <w:rsid w:val="00A26331"/>
    <w:rsid w:val="00A26F64"/>
    <w:rsid w:val="00A3192A"/>
    <w:rsid w:val="00A33A2A"/>
    <w:rsid w:val="00A34A05"/>
    <w:rsid w:val="00A355AA"/>
    <w:rsid w:val="00A35A34"/>
    <w:rsid w:val="00A35EAF"/>
    <w:rsid w:val="00A3624C"/>
    <w:rsid w:val="00A362F2"/>
    <w:rsid w:val="00A36481"/>
    <w:rsid w:val="00A374E6"/>
    <w:rsid w:val="00A37BF4"/>
    <w:rsid w:val="00A40984"/>
    <w:rsid w:val="00A40A2B"/>
    <w:rsid w:val="00A40C47"/>
    <w:rsid w:val="00A4382C"/>
    <w:rsid w:val="00A44B30"/>
    <w:rsid w:val="00A46574"/>
    <w:rsid w:val="00A4687F"/>
    <w:rsid w:val="00A469E2"/>
    <w:rsid w:val="00A54082"/>
    <w:rsid w:val="00A56E6D"/>
    <w:rsid w:val="00A61B2C"/>
    <w:rsid w:val="00A641CC"/>
    <w:rsid w:val="00A66377"/>
    <w:rsid w:val="00A67582"/>
    <w:rsid w:val="00A71C43"/>
    <w:rsid w:val="00A71C68"/>
    <w:rsid w:val="00A73492"/>
    <w:rsid w:val="00A74AB5"/>
    <w:rsid w:val="00A75DCC"/>
    <w:rsid w:val="00A76090"/>
    <w:rsid w:val="00A769E9"/>
    <w:rsid w:val="00A7755B"/>
    <w:rsid w:val="00A775F2"/>
    <w:rsid w:val="00A7780D"/>
    <w:rsid w:val="00A77938"/>
    <w:rsid w:val="00A77FBA"/>
    <w:rsid w:val="00A83E19"/>
    <w:rsid w:val="00A841BF"/>
    <w:rsid w:val="00A84EFC"/>
    <w:rsid w:val="00A85BD5"/>
    <w:rsid w:val="00A86041"/>
    <w:rsid w:val="00A8646B"/>
    <w:rsid w:val="00A86EB1"/>
    <w:rsid w:val="00A87031"/>
    <w:rsid w:val="00A87446"/>
    <w:rsid w:val="00A87C18"/>
    <w:rsid w:val="00A913F2"/>
    <w:rsid w:val="00A91FD1"/>
    <w:rsid w:val="00A94611"/>
    <w:rsid w:val="00A9484E"/>
    <w:rsid w:val="00A94ED3"/>
    <w:rsid w:val="00A9661B"/>
    <w:rsid w:val="00A96B14"/>
    <w:rsid w:val="00A96C07"/>
    <w:rsid w:val="00A9717A"/>
    <w:rsid w:val="00AA03E7"/>
    <w:rsid w:val="00AA1BB7"/>
    <w:rsid w:val="00AA5794"/>
    <w:rsid w:val="00AA6125"/>
    <w:rsid w:val="00AA67E5"/>
    <w:rsid w:val="00AA6D71"/>
    <w:rsid w:val="00AA7ED7"/>
    <w:rsid w:val="00AB02C3"/>
    <w:rsid w:val="00AB03DE"/>
    <w:rsid w:val="00AB1E6C"/>
    <w:rsid w:val="00AB2928"/>
    <w:rsid w:val="00AB4C7C"/>
    <w:rsid w:val="00AB5C35"/>
    <w:rsid w:val="00AB7032"/>
    <w:rsid w:val="00AB711F"/>
    <w:rsid w:val="00AC0308"/>
    <w:rsid w:val="00AC07AE"/>
    <w:rsid w:val="00AC086F"/>
    <w:rsid w:val="00AC0A6C"/>
    <w:rsid w:val="00AC15EC"/>
    <w:rsid w:val="00AC2B24"/>
    <w:rsid w:val="00AC44AF"/>
    <w:rsid w:val="00AC628F"/>
    <w:rsid w:val="00AC6F57"/>
    <w:rsid w:val="00AC782B"/>
    <w:rsid w:val="00AC7A96"/>
    <w:rsid w:val="00AD0A8D"/>
    <w:rsid w:val="00AD2EDE"/>
    <w:rsid w:val="00AD31B8"/>
    <w:rsid w:val="00AD31ED"/>
    <w:rsid w:val="00AD5ADF"/>
    <w:rsid w:val="00AD76A8"/>
    <w:rsid w:val="00AE1AC4"/>
    <w:rsid w:val="00AE1E37"/>
    <w:rsid w:val="00AE29E3"/>
    <w:rsid w:val="00AE2F3D"/>
    <w:rsid w:val="00AE3DEC"/>
    <w:rsid w:val="00AE4A49"/>
    <w:rsid w:val="00AE4EE6"/>
    <w:rsid w:val="00AE5141"/>
    <w:rsid w:val="00AF0D5F"/>
    <w:rsid w:val="00AF1DBC"/>
    <w:rsid w:val="00AF289A"/>
    <w:rsid w:val="00AF439C"/>
    <w:rsid w:val="00AF5A05"/>
    <w:rsid w:val="00AF7FF4"/>
    <w:rsid w:val="00B000AF"/>
    <w:rsid w:val="00B005FE"/>
    <w:rsid w:val="00B00EE1"/>
    <w:rsid w:val="00B031EB"/>
    <w:rsid w:val="00B03B57"/>
    <w:rsid w:val="00B04029"/>
    <w:rsid w:val="00B04287"/>
    <w:rsid w:val="00B056A0"/>
    <w:rsid w:val="00B0632B"/>
    <w:rsid w:val="00B066F1"/>
    <w:rsid w:val="00B07A3E"/>
    <w:rsid w:val="00B07A52"/>
    <w:rsid w:val="00B10784"/>
    <w:rsid w:val="00B17464"/>
    <w:rsid w:val="00B20A79"/>
    <w:rsid w:val="00B21A58"/>
    <w:rsid w:val="00B21BDF"/>
    <w:rsid w:val="00B21CEE"/>
    <w:rsid w:val="00B22367"/>
    <w:rsid w:val="00B229EC"/>
    <w:rsid w:val="00B26D3D"/>
    <w:rsid w:val="00B26EBA"/>
    <w:rsid w:val="00B27C4F"/>
    <w:rsid w:val="00B3098A"/>
    <w:rsid w:val="00B3109F"/>
    <w:rsid w:val="00B314CA"/>
    <w:rsid w:val="00B32681"/>
    <w:rsid w:val="00B3346A"/>
    <w:rsid w:val="00B33D0C"/>
    <w:rsid w:val="00B367F3"/>
    <w:rsid w:val="00B375F0"/>
    <w:rsid w:val="00B402C3"/>
    <w:rsid w:val="00B403F3"/>
    <w:rsid w:val="00B4117C"/>
    <w:rsid w:val="00B42ADB"/>
    <w:rsid w:val="00B4566F"/>
    <w:rsid w:val="00B4721E"/>
    <w:rsid w:val="00B475E6"/>
    <w:rsid w:val="00B51B75"/>
    <w:rsid w:val="00B529D6"/>
    <w:rsid w:val="00B53B5D"/>
    <w:rsid w:val="00B54E72"/>
    <w:rsid w:val="00B60399"/>
    <w:rsid w:val="00B659B3"/>
    <w:rsid w:val="00B66DCD"/>
    <w:rsid w:val="00B71517"/>
    <w:rsid w:val="00B71A50"/>
    <w:rsid w:val="00B727F8"/>
    <w:rsid w:val="00B74C86"/>
    <w:rsid w:val="00B770BB"/>
    <w:rsid w:val="00B77881"/>
    <w:rsid w:val="00B808D4"/>
    <w:rsid w:val="00B80E5B"/>
    <w:rsid w:val="00B81722"/>
    <w:rsid w:val="00B81B00"/>
    <w:rsid w:val="00B84188"/>
    <w:rsid w:val="00B86683"/>
    <w:rsid w:val="00B86EFD"/>
    <w:rsid w:val="00B87BF0"/>
    <w:rsid w:val="00B90A9B"/>
    <w:rsid w:val="00B90CB3"/>
    <w:rsid w:val="00B91724"/>
    <w:rsid w:val="00B92392"/>
    <w:rsid w:val="00B929B2"/>
    <w:rsid w:val="00B94EA4"/>
    <w:rsid w:val="00B9573C"/>
    <w:rsid w:val="00B96FD5"/>
    <w:rsid w:val="00B971F9"/>
    <w:rsid w:val="00B97ED5"/>
    <w:rsid w:val="00BA0793"/>
    <w:rsid w:val="00BA0C73"/>
    <w:rsid w:val="00BA1EED"/>
    <w:rsid w:val="00BA2952"/>
    <w:rsid w:val="00BA337B"/>
    <w:rsid w:val="00BA454A"/>
    <w:rsid w:val="00BA45DB"/>
    <w:rsid w:val="00BA4793"/>
    <w:rsid w:val="00BA4E6E"/>
    <w:rsid w:val="00BA5A43"/>
    <w:rsid w:val="00BA6263"/>
    <w:rsid w:val="00BA7FF6"/>
    <w:rsid w:val="00BB0289"/>
    <w:rsid w:val="00BB273A"/>
    <w:rsid w:val="00BB2A4D"/>
    <w:rsid w:val="00BB2F35"/>
    <w:rsid w:val="00BB4DAA"/>
    <w:rsid w:val="00BB5A73"/>
    <w:rsid w:val="00BB5D0C"/>
    <w:rsid w:val="00BB60AD"/>
    <w:rsid w:val="00BB6BB3"/>
    <w:rsid w:val="00BC1E3C"/>
    <w:rsid w:val="00BC20B0"/>
    <w:rsid w:val="00BC28DA"/>
    <w:rsid w:val="00BC4528"/>
    <w:rsid w:val="00BC4BA1"/>
    <w:rsid w:val="00BC50D7"/>
    <w:rsid w:val="00BC5E3B"/>
    <w:rsid w:val="00BC7618"/>
    <w:rsid w:val="00BD169F"/>
    <w:rsid w:val="00BD217E"/>
    <w:rsid w:val="00BD29D7"/>
    <w:rsid w:val="00BD309F"/>
    <w:rsid w:val="00BD316F"/>
    <w:rsid w:val="00BD4701"/>
    <w:rsid w:val="00BD69B9"/>
    <w:rsid w:val="00BD6C07"/>
    <w:rsid w:val="00BD6F54"/>
    <w:rsid w:val="00BD70B1"/>
    <w:rsid w:val="00BE0B05"/>
    <w:rsid w:val="00BE115F"/>
    <w:rsid w:val="00BE14D4"/>
    <w:rsid w:val="00BE227D"/>
    <w:rsid w:val="00BE2978"/>
    <w:rsid w:val="00BE2EFD"/>
    <w:rsid w:val="00BE3E6E"/>
    <w:rsid w:val="00BE406B"/>
    <w:rsid w:val="00BE5644"/>
    <w:rsid w:val="00BE6DBA"/>
    <w:rsid w:val="00BE73E0"/>
    <w:rsid w:val="00BE781D"/>
    <w:rsid w:val="00BF01FC"/>
    <w:rsid w:val="00BF11F1"/>
    <w:rsid w:val="00BF3292"/>
    <w:rsid w:val="00BF3301"/>
    <w:rsid w:val="00BF369B"/>
    <w:rsid w:val="00BF3793"/>
    <w:rsid w:val="00BF4011"/>
    <w:rsid w:val="00BF4233"/>
    <w:rsid w:val="00BF7695"/>
    <w:rsid w:val="00C00361"/>
    <w:rsid w:val="00C00EED"/>
    <w:rsid w:val="00C01B8C"/>
    <w:rsid w:val="00C01E2F"/>
    <w:rsid w:val="00C05447"/>
    <w:rsid w:val="00C07700"/>
    <w:rsid w:val="00C10506"/>
    <w:rsid w:val="00C127B8"/>
    <w:rsid w:val="00C14EDA"/>
    <w:rsid w:val="00C15E84"/>
    <w:rsid w:val="00C17A1D"/>
    <w:rsid w:val="00C19EBC"/>
    <w:rsid w:val="00C20E59"/>
    <w:rsid w:val="00C20F92"/>
    <w:rsid w:val="00C21389"/>
    <w:rsid w:val="00C21BDB"/>
    <w:rsid w:val="00C2544B"/>
    <w:rsid w:val="00C273A5"/>
    <w:rsid w:val="00C27B8D"/>
    <w:rsid w:val="00C31F3C"/>
    <w:rsid w:val="00C32002"/>
    <w:rsid w:val="00C336DC"/>
    <w:rsid w:val="00C340D7"/>
    <w:rsid w:val="00C343E7"/>
    <w:rsid w:val="00C34B22"/>
    <w:rsid w:val="00C34CC9"/>
    <w:rsid w:val="00C35BA1"/>
    <w:rsid w:val="00C35F81"/>
    <w:rsid w:val="00C37689"/>
    <w:rsid w:val="00C41A53"/>
    <w:rsid w:val="00C44E2C"/>
    <w:rsid w:val="00C4536E"/>
    <w:rsid w:val="00C46BE4"/>
    <w:rsid w:val="00C4713C"/>
    <w:rsid w:val="00C47992"/>
    <w:rsid w:val="00C47A45"/>
    <w:rsid w:val="00C5200A"/>
    <w:rsid w:val="00C53731"/>
    <w:rsid w:val="00C54229"/>
    <w:rsid w:val="00C55103"/>
    <w:rsid w:val="00C56D66"/>
    <w:rsid w:val="00C60164"/>
    <w:rsid w:val="00C60FC9"/>
    <w:rsid w:val="00C60FEC"/>
    <w:rsid w:val="00C619D3"/>
    <w:rsid w:val="00C64C08"/>
    <w:rsid w:val="00C659A2"/>
    <w:rsid w:val="00C6686B"/>
    <w:rsid w:val="00C66AA2"/>
    <w:rsid w:val="00C6732B"/>
    <w:rsid w:val="00C70F0C"/>
    <w:rsid w:val="00C72192"/>
    <w:rsid w:val="00C7273E"/>
    <w:rsid w:val="00C729F8"/>
    <w:rsid w:val="00C775E9"/>
    <w:rsid w:val="00C85066"/>
    <w:rsid w:val="00C85266"/>
    <w:rsid w:val="00C86A74"/>
    <w:rsid w:val="00C86EB2"/>
    <w:rsid w:val="00C87BB2"/>
    <w:rsid w:val="00C9195C"/>
    <w:rsid w:val="00C9276F"/>
    <w:rsid w:val="00C9321F"/>
    <w:rsid w:val="00C9382C"/>
    <w:rsid w:val="00C951E9"/>
    <w:rsid w:val="00C95A80"/>
    <w:rsid w:val="00C9699E"/>
    <w:rsid w:val="00C9A0B7"/>
    <w:rsid w:val="00CA1224"/>
    <w:rsid w:val="00CA1537"/>
    <w:rsid w:val="00CA582E"/>
    <w:rsid w:val="00CA7638"/>
    <w:rsid w:val="00CB1AE4"/>
    <w:rsid w:val="00CB32F3"/>
    <w:rsid w:val="00CB4AAF"/>
    <w:rsid w:val="00CB50C3"/>
    <w:rsid w:val="00CB5741"/>
    <w:rsid w:val="00CB6387"/>
    <w:rsid w:val="00CB69A7"/>
    <w:rsid w:val="00CB7787"/>
    <w:rsid w:val="00CC29F3"/>
    <w:rsid w:val="00CC3369"/>
    <w:rsid w:val="00CC4177"/>
    <w:rsid w:val="00CC50F4"/>
    <w:rsid w:val="00CC55BA"/>
    <w:rsid w:val="00CD2848"/>
    <w:rsid w:val="00CD3167"/>
    <w:rsid w:val="00CD3504"/>
    <w:rsid w:val="00CD4384"/>
    <w:rsid w:val="00CD5F74"/>
    <w:rsid w:val="00CD6314"/>
    <w:rsid w:val="00CD6DE5"/>
    <w:rsid w:val="00CD72EA"/>
    <w:rsid w:val="00CE276B"/>
    <w:rsid w:val="00CE2B23"/>
    <w:rsid w:val="00CE2EF9"/>
    <w:rsid w:val="00CE384E"/>
    <w:rsid w:val="00CE4AB3"/>
    <w:rsid w:val="00CF05BD"/>
    <w:rsid w:val="00CF0806"/>
    <w:rsid w:val="00CF6D65"/>
    <w:rsid w:val="00CF7074"/>
    <w:rsid w:val="00CF7509"/>
    <w:rsid w:val="00D00964"/>
    <w:rsid w:val="00D0163E"/>
    <w:rsid w:val="00D020CA"/>
    <w:rsid w:val="00D023E5"/>
    <w:rsid w:val="00D0283C"/>
    <w:rsid w:val="00D03673"/>
    <w:rsid w:val="00D03E6D"/>
    <w:rsid w:val="00D048AC"/>
    <w:rsid w:val="00D04A1B"/>
    <w:rsid w:val="00D05AC5"/>
    <w:rsid w:val="00D11FAF"/>
    <w:rsid w:val="00D126B7"/>
    <w:rsid w:val="00D12F15"/>
    <w:rsid w:val="00D132A8"/>
    <w:rsid w:val="00D1358B"/>
    <w:rsid w:val="00D137A9"/>
    <w:rsid w:val="00D137ED"/>
    <w:rsid w:val="00D13BD2"/>
    <w:rsid w:val="00D14184"/>
    <w:rsid w:val="00D17223"/>
    <w:rsid w:val="00D1727A"/>
    <w:rsid w:val="00D177D9"/>
    <w:rsid w:val="00D2045D"/>
    <w:rsid w:val="00D2179C"/>
    <w:rsid w:val="00D22779"/>
    <w:rsid w:val="00D22DA0"/>
    <w:rsid w:val="00D23A76"/>
    <w:rsid w:val="00D23E87"/>
    <w:rsid w:val="00D2415C"/>
    <w:rsid w:val="00D24C81"/>
    <w:rsid w:val="00D2603E"/>
    <w:rsid w:val="00D27953"/>
    <w:rsid w:val="00D30102"/>
    <w:rsid w:val="00D3113D"/>
    <w:rsid w:val="00D31C15"/>
    <w:rsid w:val="00D31EBD"/>
    <w:rsid w:val="00D332DE"/>
    <w:rsid w:val="00D40139"/>
    <w:rsid w:val="00D42522"/>
    <w:rsid w:val="00D4331B"/>
    <w:rsid w:val="00D44505"/>
    <w:rsid w:val="00D44A59"/>
    <w:rsid w:val="00D46B69"/>
    <w:rsid w:val="00D50131"/>
    <w:rsid w:val="00D50871"/>
    <w:rsid w:val="00D52215"/>
    <w:rsid w:val="00D5581A"/>
    <w:rsid w:val="00D57EB4"/>
    <w:rsid w:val="00D57F89"/>
    <w:rsid w:val="00D60342"/>
    <w:rsid w:val="00D613D6"/>
    <w:rsid w:val="00D61832"/>
    <w:rsid w:val="00D63D89"/>
    <w:rsid w:val="00D64033"/>
    <w:rsid w:val="00D645F3"/>
    <w:rsid w:val="00D6531A"/>
    <w:rsid w:val="00D66F02"/>
    <w:rsid w:val="00D67A98"/>
    <w:rsid w:val="00D71F0B"/>
    <w:rsid w:val="00D722DA"/>
    <w:rsid w:val="00D72AB5"/>
    <w:rsid w:val="00D732D9"/>
    <w:rsid w:val="00D733D4"/>
    <w:rsid w:val="00D736EE"/>
    <w:rsid w:val="00D74AE0"/>
    <w:rsid w:val="00D76111"/>
    <w:rsid w:val="00D77D49"/>
    <w:rsid w:val="00D82F95"/>
    <w:rsid w:val="00D8462C"/>
    <w:rsid w:val="00D85887"/>
    <w:rsid w:val="00D90EBF"/>
    <w:rsid w:val="00D912AE"/>
    <w:rsid w:val="00D923F1"/>
    <w:rsid w:val="00D92B26"/>
    <w:rsid w:val="00D93AD1"/>
    <w:rsid w:val="00D977F0"/>
    <w:rsid w:val="00DA0725"/>
    <w:rsid w:val="00DA0DFC"/>
    <w:rsid w:val="00DA1CF0"/>
    <w:rsid w:val="00DB039E"/>
    <w:rsid w:val="00DB1558"/>
    <w:rsid w:val="00DB1EE3"/>
    <w:rsid w:val="00DB25B6"/>
    <w:rsid w:val="00DB4237"/>
    <w:rsid w:val="00DB699B"/>
    <w:rsid w:val="00DC05F5"/>
    <w:rsid w:val="00DC0EBB"/>
    <w:rsid w:val="00DC105E"/>
    <w:rsid w:val="00DC1C1B"/>
    <w:rsid w:val="00DC3B34"/>
    <w:rsid w:val="00DC4EC6"/>
    <w:rsid w:val="00DC73E2"/>
    <w:rsid w:val="00DD03AD"/>
    <w:rsid w:val="00DD11AF"/>
    <w:rsid w:val="00DD179F"/>
    <w:rsid w:val="00DD1871"/>
    <w:rsid w:val="00DD4FF3"/>
    <w:rsid w:val="00DD5CDF"/>
    <w:rsid w:val="00DD70C7"/>
    <w:rsid w:val="00DE26A2"/>
    <w:rsid w:val="00DE2B46"/>
    <w:rsid w:val="00DE602D"/>
    <w:rsid w:val="00DE6644"/>
    <w:rsid w:val="00DE794B"/>
    <w:rsid w:val="00DF162F"/>
    <w:rsid w:val="00DF259E"/>
    <w:rsid w:val="00DF3534"/>
    <w:rsid w:val="00DF42DB"/>
    <w:rsid w:val="00DF47DF"/>
    <w:rsid w:val="00DF48CA"/>
    <w:rsid w:val="00DF4B5B"/>
    <w:rsid w:val="00DF5387"/>
    <w:rsid w:val="00DF67C8"/>
    <w:rsid w:val="00DF6D35"/>
    <w:rsid w:val="00E00321"/>
    <w:rsid w:val="00E003CE"/>
    <w:rsid w:val="00E0060A"/>
    <w:rsid w:val="00E00621"/>
    <w:rsid w:val="00E00898"/>
    <w:rsid w:val="00E008F5"/>
    <w:rsid w:val="00E01D4F"/>
    <w:rsid w:val="00E026B6"/>
    <w:rsid w:val="00E02C62"/>
    <w:rsid w:val="00E04BFD"/>
    <w:rsid w:val="00E04C80"/>
    <w:rsid w:val="00E04F0A"/>
    <w:rsid w:val="00E06B12"/>
    <w:rsid w:val="00E06EDD"/>
    <w:rsid w:val="00E07ACB"/>
    <w:rsid w:val="00E10048"/>
    <w:rsid w:val="00E1203B"/>
    <w:rsid w:val="00E13B02"/>
    <w:rsid w:val="00E141E3"/>
    <w:rsid w:val="00E15BD6"/>
    <w:rsid w:val="00E165F2"/>
    <w:rsid w:val="00E2154B"/>
    <w:rsid w:val="00E22B9E"/>
    <w:rsid w:val="00E24ACC"/>
    <w:rsid w:val="00E25477"/>
    <w:rsid w:val="00E2663D"/>
    <w:rsid w:val="00E313DF"/>
    <w:rsid w:val="00E31AA0"/>
    <w:rsid w:val="00E32A54"/>
    <w:rsid w:val="00E33500"/>
    <w:rsid w:val="00E34E42"/>
    <w:rsid w:val="00E40119"/>
    <w:rsid w:val="00E41410"/>
    <w:rsid w:val="00E42C01"/>
    <w:rsid w:val="00E431C7"/>
    <w:rsid w:val="00E43D84"/>
    <w:rsid w:val="00E4665F"/>
    <w:rsid w:val="00E467F3"/>
    <w:rsid w:val="00E46B7D"/>
    <w:rsid w:val="00E4789D"/>
    <w:rsid w:val="00E478EF"/>
    <w:rsid w:val="00E50672"/>
    <w:rsid w:val="00E5205C"/>
    <w:rsid w:val="00E53C99"/>
    <w:rsid w:val="00E560E6"/>
    <w:rsid w:val="00E56ABA"/>
    <w:rsid w:val="00E57D5E"/>
    <w:rsid w:val="00E62115"/>
    <w:rsid w:val="00E64E05"/>
    <w:rsid w:val="00E64E09"/>
    <w:rsid w:val="00E675B9"/>
    <w:rsid w:val="00E6767C"/>
    <w:rsid w:val="00E67BC8"/>
    <w:rsid w:val="00E7083D"/>
    <w:rsid w:val="00E70F6D"/>
    <w:rsid w:val="00E7174C"/>
    <w:rsid w:val="00E7507D"/>
    <w:rsid w:val="00E75139"/>
    <w:rsid w:val="00E8010D"/>
    <w:rsid w:val="00E82490"/>
    <w:rsid w:val="00E828FB"/>
    <w:rsid w:val="00E839C2"/>
    <w:rsid w:val="00E83FB3"/>
    <w:rsid w:val="00E8475A"/>
    <w:rsid w:val="00E849D5"/>
    <w:rsid w:val="00E84A43"/>
    <w:rsid w:val="00E850CD"/>
    <w:rsid w:val="00E85886"/>
    <w:rsid w:val="00E862A1"/>
    <w:rsid w:val="00E86FAE"/>
    <w:rsid w:val="00E872AB"/>
    <w:rsid w:val="00E87C59"/>
    <w:rsid w:val="00E8C7D2"/>
    <w:rsid w:val="00E905BE"/>
    <w:rsid w:val="00E926F1"/>
    <w:rsid w:val="00E93254"/>
    <w:rsid w:val="00E9449D"/>
    <w:rsid w:val="00E9515B"/>
    <w:rsid w:val="00E9531F"/>
    <w:rsid w:val="00E97A8B"/>
    <w:rsid w:val="00EA01E8"/>
    <w:rsid w:val="00EA0B8E"/>
    <w:rsid w:val="00EA121F"/>
    <w:rsid w:val="00EA2792"/>
    <w:rsid w:val="00EA34A5"/>
    <w:rsid w:val="00EA5788"/>
    <w:rsid w:val="00EA5B3F"/>
    <w:rsid w:val="00EA67B2"/>
    <w:rsid w:val="00EA77A4"/>
    <w:rsid w:val="00EA789A"/>
    <w:rsid w:val="00EB3A40"/>
    <w:rsid w:val="00EB4562"/>
    <w:rsid w:val="00EB5357"/>
    <w:rsid w:val="00EB6300"/>
    <w:rsid w:val="00EB6771"/>
    <w:rsid w:val="00EB6A7E"/>
    <w:rsid w:val="00EB74D4"/>
    <w:rsid w:val="00EC01ED"/>
    <w:rsid w:val="00EC1FAD"/>
    <w:rsid w:val="00EC2348"/>
    <w:rsid w:val="00EC39EA"/>
    <w:rsid w:val="00EC3CD3"/>
    <w:rsid w:val="00EC3E83"/>
    <w:rsid w:val="00EC4045"/>
    <w:rsid w:val="00EC7137"/>
    <w:rsid w:val="00ED095A"/>
    <w:rsid w:val="00ED3A5F"/>
    <w:rsid w:val="00ED5714"/>
    <w:rsid w:val="00ED635B"/>
    <w:rsid w:val="00ED6995"/>
    <w:rsid w:val="00ED6BC1"/>
    <w:rsid w:val="00ED6BDD"/>
    <w:rsid w:val="00ED7285"/>
    <w:rsid w:val="00ED7572"/>
    <w:rsid w:val="00EE0434"/>
    <w:rsid w:val="00EE3733"/>
    <w:rsid w:val="00EE399E"/>
    <w:rsid w:val="00EE3DD3"/>
    <w:rsid w:val="00EE4436"/>
    <w:rsid w:val="00EE470C"/>
    <w:rsid w:val="00EE4F92"/>
    <w:rsid w:val="00EE522A"/>
    <w:rsid w:val="00EE5548"/>
    <w:rsid w:val="00EF0D62"/>
    <w:rsid w:val="00EF2662"/>
    <w:rsid w:val="00EF3E71"/>
    <w:rsid w:val="00EF5A2A"/>
    <w:rsid w:val="00EF6F0D"/>
    <w:rsid w:val="00F05EEC"/>
    <w:rsid w:val="00F0621C"/>
    <w:rsid w:val="00F0630D"/>
    <w:rsid w:val="00F0728A"/>
    <w:rsid w:val="00F10C70"/>
    <w:rsid w:val="00F10D22"/>
    <w:rsid w:val="00F12191"/>
    <w:rsid w:val="00F142EC"/>
    <w:rsid w:val="00F14896"/>
    <w:rsid w:val="00F15CCF"/>
    <w:rsid w:val="00F15EC5"/>
    <w:rsid w:val="00F1603D"/>
    <w:rsid w:val="00F176B1"/>
    <w:rsid w:val="00F22F62"/>
    <w:rsid w:val="00F23255"/>
    <w:rsid w:val="00F2388A"/>
    <w:rsid w:val="00F25C70"/>
    <w:rsid w:val="00F26BF6"/>
    <w:rsid w:val="00F272EF"/>
    <w:rsid w:val="00F318F9"/>
    <w:rsid w:val="00F32584"/>
    <w:rsid w:val="00F33424"/>
    <w:rsid w:val="00F337B6"/>
    <w:rsid w:val="00F3458E"/>
    <w:rsid w:val="00F355AB"/>
    <w:rsid w:val="00F35C0E"/>
    <w:rsid w:val="00F362B4"/>
    <w:rsid w:val="00F4075C"/>
    <w:rsid w:val="00F40A27"/>
    <w:rsid w:val="00F40EA2"/>
    <w:rsid w:val="00F42854"/>
    <w:rsid w:val="00F4479B"/>
    <w:rsid w:val="00F45994"/>
    <w:rsid w:val="00F45AA2"/>
    <w:rsid w:val="00F53738"/>
    <w:rsid w:val="00F53762"/>
    <w:rsid w:val="00F54A36"/>
    <w:rsid w:val="00F577CD"/>
    <w:rsid w:val="00F5797B"/>
    <w:rsid w:val="00F60192"/>
    <w:rsid w:val="00F60D19"/>
    <w:rsid w:val="00F61331"/>
    <w:rsid w:val="00F628EC"/>
    <w:rsid w:val="00F64136"/>
    <w:rsid w:val="00F66200"/>
    <w:rsid w:val="00F66843"/>
    <w:rsid w:val="00F668DC"/>
    <w:rsid w:val="00F66ADE"/>
    <w:rsid w:val="00F67323"/>
    <w:rsid w:val="00F7351D"/>
    <w:rsid w:val="00F73545"/>
    <w:rsid w:val="00F75507"/>
    <w:rsid w:val="00F76391"/>
    <w:rsid w:val="00F80329"/>
    <w:rsid w:val="00F82249"/>
    <w:rsid w:val="00F83419"/>
    <w:rsid w:val="00F8419A"/>
    <w:rsid w:val="00F870F5"/>
    <w:rsid w:val="00F93C40"/>
    <w:rsid w:val="00F9432A"/>
    <w:rsid w:val="00F954FD"/>
    <w:rsid w:val="00F96063"/>
    <w:rsid w:val="00F9701E"/>
    <w:rsid w:val="00FA3E4C"/>
    <w:rsid w:val="00FA5C09"/>
    <w:rsid w:val="00FA61E0"/>
    <w:rsid w:val="00FA6848"/>
    <w:rsid w:val="00FA7A8D"/>
    <w:rsid w:val="00FA7BD7"/>
    <w:rsid w:val="00FB2A94"/>
    <w:rsid w:val="00FB3FD2"/>
    <w:rsid w:val="00FB4DD7"/>
    <w:rsid w:val="00FB60AA"/>
    <w:rsid w:val="00FC08D3"/>
    <w:rsid w:val="00FC14F1"/>
    <w:rsid w:val="00FC1853"/>
    <w:rsid w:val="00FC4154"/>
    <w:rsid w:val="00FC4E20"/>
    <w:rsid w:val="00FC57BB"/>
    <w:rsid w:val="00FC68C6"/>
    <w:rsid w:val="00FC6958"/>
    <w:rsid w:val="00FC7812"/>
    <w:rsid w:val="00FC7917"/>
    <w:rsid w:val="00FD0F21"/>
    <w:rsid w:val="00FD1DC2"/>
    <w:rsid w:val="00FD45CA"/>
    <w:rsid w:val="00FD56E1"/>
    <w:rsid w:val="00FD7387"/>
    <w:rsid w:val="00FD7429"/>
    <w:rsid w:val="00FD7D9A"/>
    <w:rsid w:val="00FE004E"/>
    <w:rsid w:val="00FE1FB9"/>
    <w:rsid w:val="00FE2F02"/>
    <w:rsid w:val="00FE322E"/>
    <w:rsid w:val="00FE49AA"/>
    <w:rsid w:val="00FF085A"/>
    <w:rsid w:val="00FF1313"/>
    <w:rsid w:val="00FF19C2"/>
    <w:rsid w:val="00FF24DF"/>
    <w:rsid w:val="00FF29F3"/>
    <w:rsid w:val="00FF4245"/>
    <w:rsid w:val="00FF5F65"/>
    <w:rsid w:val="00FF695F"/>
    <w:rsid w:val="00FF6C8D"/>
    <w:rsid w:val="00FF7757"/>
    <w:rsid w:val="0137949F"/>
    <w:rsid w:val="0174A536"/>
    <w:rsid w:val="018FCD36"/>
    <w:rsid w:val="01A3FF99"/>
    <w:rsid w:val="01A8F8A3"/>
    <w:rsid w:val="01B162B5"/>
    <w:rsid w:val="01B36081"/>
    <w:rsid w:val="01B7C75A"/>
    <w:rsid w:val="01BE6724"/>
    <w:rsid w:val="01D09B5D"/>
    <w:rsid w:val="01DFEBB8"/>
    <w:rsid w:val="01E22E4C"/>
    <w:rsid w:val="01F78938"/>
    <w:rsid w:val="020B6BD2"/>
    <w:rsid w:val="02286D97"/>
    <w:rsid w:val="027CD2F3"/>
    <w:rsid w:val="027F6736"/>
    <w:rsid w:val="02A695B6"/>
    <w:rsid w:val="02B4E1EA"/>
    <w:rsid w:val="02CECD18"/>
    <w:rsid w:val="02F8B71B"/>
    <w:rsid w:val="031900E7"/>
    <w:rsid w:val="0335128F"/>
    <w:rsid w:val="03589A00"/>
    <w:rsid w:val="03A05670"/>
    <w:rsid w:val="03B7F85D"/>
    <w:rsid w:val="03CE786A"/>
    <w:rsid w:val="040677FA"/>
    <w:rsid w:val="0410BFF8"/>
    <w:rsid w:val="042892EC"/>
    <w:rsid w:val="04548F99"/>
    <w:rsid w:val="04904564"/>
    <w:rsid w:val="0511DF92"/>
    <w:rsid w:val="0516B944"/>
    <w:rsid w:val="052188D0"/>
    <w:rsid w:val="0594326D"/>
    <w:rsid w:val="05979FFE"/>
    <w:rsid w:val="05C3180B"/>
    <w:rsid w:val="05E51041"/>
    <w:rsid w:val="0608B076"/>
    <w:rsid w:val="062021A0"/>
    <w:rsid w:val="0649B14A"/>
    <w:rsid w:val="066FD336"/>
    <w:rsid w:val="06ABE2F7"/>
    <w:rsid w:val="06F6E5D5"/>
    <w:rsid w:val="06FAB024"/>
    <w:rsid w:val="071254A5"/>
    <w:rsid w:val="071FD1E6"/>
    <w:rsid w:val="072F65BC"/>
    <w:rsid w:val="073171A3"/>
    <w:rsid w:val="074D7AD3"/>
    <w:rsid w:val="075796FA"/>
    <w:rsid w:val="0760331B"/>
    <w:rsid w:val="0772D8EA"/>
    <w:rsid w:val="07774F54"/>
    <w:rsid w:val="079515D0"/>
    <w:rsid w:val="079BABE8"/>
    <w:rsid w:val="07DFC488"/>
    <w:rsid w:val="083C22DD"/>
    <w:rsid w:val="088964C2"/>
    <w:rsid w:val="08AA2648"/>
    <w:rsid w:val="08DC4E5D"/>
    <w:rsid w:val="08E21860"/>
    <w:rsid w:val="08E4AD0F"/>
    <w:rsid w:val="08E5AA18"/>
    <w:rsid w:val="091578B9"/>
    <w:rsid w:val="092AD207"/>
    <w:rsid w:val="097BBC73"/>
    <w:rsid w:val="098A55B7"/>
    <w:rsid w:val="098F73D2"/>
    <w:rsid w:val="099309F0"/>
    <w:rsid w:val="09DFC83C"/>
    <w:rsid w:val="0A209A49"/>
    <w:rsid w:val="0A2E9101"/>
    <w:rsid w:val="0AD13446"/>
    <w:rsid w:val="0B015BD7"/>
    <w:rsid w:val="0B340217"/>
    <w:rsid w:val="0B402214"/>
    <w:rsid w:val="0BEA6F86"/>
    <w:rsid w:val="0C374B7C"/>
    <w:rsid w:val="0C58A62F"/>
    <w:rsid w:val="0C6C86E8"/>
    <w:rsid w:val="0C72F159"/>
    <w:rsid w:val="0C74430F"/>
    <w:rsid w:val="0CEEE33E"/>
    <w:rsid w:val="0D183AE3"/>
    <w:rsid w:val="0D347574"/>
    <w:rsid w:val="0D6701D0"/>
    <w:rsid w:val="0DA1B543"/>
    <w:rsid w:val="0DBF217D"/>
    <w:rsid w:val="0DCE493F"/>
    <w:rsid w:val="0E2AE8D3"/>
    <w:rsid w:val="0E3AC169"/>
    <w:rsid w:val="0E53038B"/>
    <w:rsid w:val="0EBA2C4E"/>
    <w:rsid w:val="0ED7ECB1"/>
    <w:rsid w:val="0EE752AB"/>
    <w:rsid w:val="0EF7EDEE"/>
    <w:rsid w:val="0EFDF6E3"/>
    <w:rsid w:val="0F102464"/>
    <w:rsid w:val="0F2ECB11"/>
    <w:rsid w:val="0F38F96D"/>
    <w:rsid w:val="0F3E981D"/>
    <w:rsid w:val="0F4B61D7"/>
    <w:rsid w:val="10060008"/>
    <w:rsid w:val="100902A2"/>
    <w:rsid w:val="1018CFF3"/>
    <w:rsid w:val="10382EDD"/>
    <w:rsid w:val="10BDA931"/>
    <w:rsid w:val="10C4EB01"/>
    <w:rsid w:val="10EE2A15"/>
    <w:rsid w:val="10FEB06C"/>
    <w:rsid w:val="113ED734"/>
    <w:rsid w:val="117DF59E"/>
    <w:rsid w:val="119DD12A"/>
    <w:rsid w:val="11A3B8AD"/>
    <w:rsid w:val="11AD9C32"/>
    <w:rsid w:val="11B16749"/>
    <w:rsid w:val="12220780"/>
    <w:rsid w:val="12376D1F"/>
    <w:rsid w:val="1258C769"/>
    <w:rsid w:val="126A3783"/>
    <w:rsid w:val="127E487C"/>
    <w:rsid w:val="12CD4938"/>
    <w:rsid w:val="12D00FF9"/>
    <w:rsid w:val="12D43502"/>
    <w:rsid w:val="131C8568"/>
    <w:rsid w:val="133DB90C"/>
    <w:rsid w:val="134EB047"/>
    <w:rsid w:val="136F51D5"/>
    <w:rsid w:val="1398A821"/>
    <w:rsid w:val="13C0295C"/>
    <w:rsid w:val="13C194EE"/>
    <w:rsid w:val="13C96480"/>
    <w:rsid w:val="13CC4C48"/>
    <w:rsid w:val="141F3961"/>
    <w:rsid w:val="14336C84"/>
    <w:rsid w:val="14950CE6"/>
    <w:rsid w:val="14A4427D"/>
    <w:rsid w:val="14A5D00D"/>
    <w:rsid w:val="14C01426"/>
    <w:rsid w:val="14CF8AB0"/>
    <w:rsid w:val="150A41F8"/>
    <w:rsid w:val="15459D17"/>
    <w:rsid w:val="154DD4C2"/>
    <w:rsid w:val="155D1F4B"/>
    <w:rsid w:val="156182B3"/>
    <w:rsid w:val="15646A70"/>
    <w:rsid w:val="15799059"/>
    <w:rsid w:val="15970E15"/>
    <w:rsid w:val="15C0184D"/>
    <w:rsid w:val="15E82428"/>
    <w:rsid w:val="15FAFF37"/>
    <w:rsid w:val="166D3488"/>
    <w:rsid w:val="167E75C2"/>
    <w:rsid w:val="168B33BB"/>
    <w:rsid w:val="16A8E131"/>
    <w:rsid w:val="16BA929A"/>
    <w:rsid w:val="16CC22B0"/>
    <w:rsid w:val="16CCD9B4"/>
    <w:rsid w:val="170A4876"/>
    <w:rsid w:val="17198704"/>
    <w:rsid w:val="171BE41F"/>
    <w:rsid w:val="1773B1C1"/>
    <w:rsid w:val="179105EB"/>
    <w:rsid w:val="17B412BA"/>
    <w:rsid w:val="17BF58DC"/>
    <w:rsid w:val="17EA4EF4"/>
    <w:rsid w:val="17EC46D3"/>
    <w:rsid w:val="18133D01"/>
    <w:rsid w:val="1830CAD5"/>
    <w:rsid w:val="18394CD6"/>
    <w:rsid w:val="1874658D"/>
    <w:rsid w:val="18BB6A86"/>
    <w:rsid w:val="18C32A3F"/>
    <w:rsid w:val="19153DE6"/>
    <w:rsid w:val="1939F666"/>
    <w:rsid w:val="19B47E44"/>
    <w:rsid w:val="19D6FB58"/>
    <w:rsid w:val="19E7CA16"/>
    <w:rsid w:val="19FE5BF7"/>
    <w:rsid w:val="1A2B64E6"/>
    <w:rsid w:val="1A4E90ED"/>
    <w:rsid w:val="1A51DE45"/>
    <w:rsid w:val="1A96D5C9"/>
    <w:rsid w:val="1A9F2D1F"/>
    <w:rsid w:val="1AA3987B"/>
    <w:rsid w:val="1ADAE9E7"/>
    <w:rsid w:val="1ADBACA6"/>
    <w:rsid w:val="1ADC10C0"/>
    <w:rsid w:val="1AE47A91"/>
    <w:rsid w:val="1AE8B474"/>
    <w:rsid w:val="1AF1C2FF"/>
    <w:rsid w:val="1B0317E6"/>
    <w:rsid w:val="1B5384D7"/>
    <w:rsid w:val="1B68833D"/>
    <w:rsid w:val="1B9175C9"/>
    <w:rsid w:val="1BA9F7A8"/>
    <w:rsid w:val="1BD25042"/>
    <w:rsid w:val="1BED22C1"/>
    <w:rsid w:val="1C0C002B"/>
    <w:rsid w:val="1C0CB7BC"/>
    <w:rsid w:val="1C35497E"/>
    <w:rsid w:val="1C45F473"/>
    <w:rsid w:val="1C587241"/>
    <w:rsid w:val="1CBB58AD"/>
    <w:rsid w:val="1CDF822C"/>
    <w:rsid w:val="1CDFAEA1"/>
    <w:rsid w:val="1CEE7319"/>
    <w:rsid w:val="1CF05006"/>
    <w:rsid w:val="1D04AB38"/>
    <w:rsid w:val="1D0615B1"/>
    <w:rsid w:val="1D374430"/>
    <w:rsid w:val="1D70F68C"/>
    <w:rsid w:val="1DB5CDF8"/>
    <w:rsid w:val="1DD022A8"/>
    <w:rsid w:val="1E32A52E"/>
    <w:rsid w:val="1E33573E"/>
    <w:rsid w:val="1E51224C"/>
    <w:rsid w:val="1E68AA04"/>
    <w:rsid w:val="1E877E8C"/>
    <w:rsid w:val="1ED9DC48"/>
    <w:rsid w:val="1EE7785C"/>
    <w:rsid w:val="1F390FDC"/>
    <w:rsid w:val="1F868BDA"/>
    <w:rsid w:val="1FB92F7E"/>
    <w:rsid w:val="1FD8D06F"/>
    <w:rsid w:val="200F94EC"/>
    <w:rsid w:val="201820AD"/>
    <w:rsid w:val="2061E171"/>
    <w:rsid w:val="20B2F907"/>
    <w:rsid w:val="20C0DFD3"/>
    <w:rsid w:val="20F17722"/>
    <w:rsid w:val="213034F5"/>
    <w:rsid w:val="21544F04"/>
    <w:rsid w:val="21593EB4"/>
    <w:rsid w:val="2166D6C4"/>
    <w:rsid w:val="21C34A64"/>
    <w:rsid w:val="21CCEDB5"/>
    <w:rsid w:val="21CE81AE"/>
    <w:rsid w:val="21E7BC68"/>
    <w:rsid w:val="21FBCFD7"/>
    <w:rsid w:val="22138947"/>
    <w:rsid w:val="223310FD"/>
    <w:rsid w:val="223D6C3D"/>
    <w:rsid w:val="2251D88C"/>
    <w:rsid w:val="226979A5"/>
    <w:rsid w:val="226C35AE"/>
    <w:rsid w:val="227821F0"/>
    <w:rsid w:val="22B065B5"/>
    <w:rsid w:val="22B42253"/>
    <w:rsid w:val="22E92864"/>
    <w:rsid w:val="2322113C"/>
    <w:rsid w:val="232D2850"/>
    <w:rsid w:val="23360350"/>
    <w:rsid w:val="23533986"/>
    <w:rsid w:val="2359D9A9"/>
    <w:rsid w:val="2373E579"/>
    <w:rsid w:val="238EE081"/>
    <w:rsid w:val="2399243E"/>
    <w:rsid w:val="23A9C36B"/>
    <w:rsid w:val="23BF59AA"/>
    <w:rsid w:val="24182756"/>
    <w:rsid w:val="24221886"/>
    <w:rsid w:val="24620C56"/>
    <w:rsid w:val="24B30183"/>
    <w:rsid w:val="24B3CA2A"/>
    <w:rsid w:val="24BFF596"/>
    <w:rsid w:val="24E9FF2E"/>
    <w:rsid w:val="25055D35"/>
    <w:rsid w:val="250D7B6E"/>
    <w:rsid w:val="250FE9EE"/>
    <w:rsid w:val="255B5D40"/>
    <w:rsid w:val="255DB402"/>
    <w:rsid w:val="255FD177"/>
    <w:rsid w:val="25853024"/>
    <w:rsid w:val="2594B1D8"/>
    <w:rsid w:val="25951D32"/>
    <w:rsid w:val="25AD3FF0"/>
    <w:rsid w:val="25CDC4A1"/>
    <w:rsid w:val="25D0CC1F"/>
    <w:rsid w:val="25EA9169"/>
    <w:rsid w:val="2611FB92"/>
    <w:rsid w:val="261F1285"/>
    <w:rsid w:val="26358583"/>
    <w:rsid w:val="265179AB"/>
    <w:rsid w:val="2654A50A"/>
    <w:rsid w:val="26A173BA"/>
    <w:rsid w:val="26B5672D"/>
    <w:rsid w:val="26C4060E"/>
    <w:rsid w:val="26D32F41"/>
    <w:rsid w:val="26DE571C"/>
    <w:rsid w:val="26EACD03"/>
    <w:rsid w:val="26F0B717"/>
    <w:rsid w:val="2727D0F6"/>
    <w:rsid w:val="2750AFC1"/>
    <w:rsid w:val="2753309F"/>
    <w:rsid w:val="278EF45D"/>
    <w:rsid w:val="279E459C"/>
    <w:rsid w:val="27DB3178"/>
    <w:rsid w:val="27E665CB"/>
    <w:rsid w:val="2809B733"/>
    <w:rsid w:val="28154960"/>
    <w:rsid w:val="284BBC50"/>
    <w:rsid w:val="2858364A"/>
    <w:rsid w:val="28C1EB16"/>
    <w:rsid w:val="28C8E735"/>
    <w:rsid w:val="28CC1D08"/>
    <w:rsid w:val="28CF1BD3"/>
    <w:rsid w:val="28E5C668"/>
    <w:rsid w:val="28EDF297"/>
    <w:rsid w:val="28F77661"/>
    <w:rsid w:val="29356AF5"/>
    <w:rsid w:val="29378BE6"/>
    <w:rsid w:val="2966408D"/>
    <w:rsid w:val="29832F12"/>
    <w:rsid w:val="298DB3E9"/>
    <w:rsid w:val="29AB42AC"/>
    <w:rsid w:val="29BB3326"/>
    <w:rsid w:val="2A0F724B"/>
    <w:rsid w:val="2A10ECD7"/>
    <w:rsid w:val="2A2E5621"/>
    <w:rsid w:val="2A30D58D"/>
    <w:rsid w:val="2A501260"/>
    <w:rsid w:val="2A691E09"/>
    <w:rsid w:val="2A88078D"/>
    <w:rsid w:val="2A94A4A1"/>
    <w:rsid w:val="2AA36E76"/>
    <w:rsid w:val="2ADC3AAA"/>
    <w:rsid w:val="2B3EF476"/>
    <w:rsid w:val="2B47EC0D"/>
    <w:rsid w:val="2B667F6E"/>
    <w:rsid w:val="2B6F527F"/>
    <w:rsid w:val="2BAA8569"/>
    <w:rsid w:val="2BBD8DEC"/>
    <w:rsid w:val="2BDF63B9"/>
    <w:rsid w:val="2BE36758"/>
    <w:rsid w:val="2BEBCC98"/>
    <w:rsid w:val="2BF755E2"/>
    <w:rsid w:val="2C0CD981"/>
    <w:rsid w:val="2C1B1DDE"/>
    <w:rsid w:val="2C2D80C3"/>
    <w:rsid w:val="2C523C58"/>
    <w:rsid w:val="2C65E7AC"/>
    <w:rsid w:val="2CBC238D"/>
    <w:rsid w:val="2CC710EF"/>
    <w:rsid w:val="2CDD878B"/>
    <w:rsid w:val="2CE259ED"/>
    <w:rsid w:val="2CEED21E"/>
    <w:rsid w:val="2CF62902"/>
    <w:rsid w:val="2D2E11B7"/>
    <w:rsid w:val="2D402FF0"/>
    <w:rsid w:val="2D6B5796"/>
    <w:rsid w:val="2D98D4FE"/>
    <w:rsid w:val="2DA2A810"/>
    <w:rsid w:val="2DBCBF02"/>
    <w:rsid w:val="2DD4BE3C"/>
    <w:rsid w:val="2DD8BE27"/>
    <w:rsid w:val="2DDE0FF0"/>
    <w:rsid w:val="2DF0C75B"/>
    <w:rsid w:val="2E8EBF89"/>
    <w:rsid w:val="2ED3406E"/>
    <w:rsid w:val="2F0691F9"/>
    <w:rsid w:val="2F25CCE9"/>
    <w:rsid w:val="2F28FC49"/>
    <w:rsid w:val="2F54DE07"/>
    <w:rsid w:val="2F63D737"/>
    <w:rsid w:val="2F8BBAE3"/>
    <w:rsid w:val="2FAF89C8"/>
    <w:rsid w:val="2FD8BC80"/>
    <w:rsid w:val="2FDA277C"/>
    <w:rsid w:val="2FDF4362"/>
    <w:rsid w:val="30122B40"/>
    <w:rsid w:val="3013A7D4"/>
    <w:rsid w:val="3043DDE0"/>
    <w:rsid w:val="304D24C7"/>
    <w:rsid w:val="308E7E45"/>
    <w:rsid w:val="30BE417B"/>
    <w:rsid w:val="30E5F53E"/>
    <w:rsid w:val="30F951AA"/>
    <w:rsid w:val="310E6A9B"/>
    <w:rsid w:val="3142FA08"/>
    <w:rsid w:val="316F96E9"/>
    <w:rsid w:val="317687F9"/>
    <w:rsid w:val="319C1BFF"/>
    <w:rsid w:val="31BBB300"/>
    <w:rsid w:val="31BE066A"/>
    <w:rsid w:val="31C68E69"/>
    <w:rsid w:val="31DC4282"/>
    <w:rsid w:val="31F5A277"/>
    <w:rsid w:val="3217BC57"/>
    <w:rsid w:val="32493919"/>
    <w:rsid w:val="32650A8E"/>
    <w:rsid w:val="3287AA19"/>
    <w:rsid w:val="32BE6F34"/>
    <w:rsid w:val="33076C7C"/>
    <w:rsid w:val="3326268B"/>
    <w:rsid w:val="333A0C53"/>
    <w:rsid w:val="334F5D8C"/>
    <w:rsid w:val="33561621"/>
    <w:rsid w:val="33653E61"/>
    <w:rsid w:val="33846EC7"/>
    <w:rsid w:val="33A37299"/>
    <w:rsid w:val="33AC94EA"/>
    <w:rsid w:val="33AE3A77"/>
    <w:rsid w:val="33C40434"/>
    <w:rsid w:val="341C9929"/>
    <w:rsid w:val="343AF787"/>
    <w:rsid w:val="3447ADAE"/>
    <w:rsid w:val="34586F24"/>
    <w:rsid w:val="348A4936"/>
    <w:rsid w:val="348D0F6F"/>
    <w:rsid w:val="3490019C"/>
    <w:rsid w:val="34F06DED"/>
    <w:rsid w:val="34F09D6B"/>
    <w:rsid w:val="35351DC0"/>
    <w:rsid w:val="353D2D3F"/>
    <w:rsid w:val="3556B62A"/>
    <w:rsid w:val="357A3C58"/>
    <w:rsid w:val="35CDE080"/>
    <w:rsid w:val="35FCCB66"/>
    <w:rsid w:val="36190290"/>
    <w:rsid w:val="361C2BA2"/>
    <w:rsid w:val="369172C6"/>
    <w:rsid w:val="36C3A7D3"/>
    <w:rsid w:val="36DDB1F3"/>
    <w:rsid w:val="36FC5108"/>
    <w:rsid w:val="37034C7E"/>
    <w:rsid w:val="374B178A"/>
    <w:rsid w:val="376A5839"/>
    <w:rsid w:val="37DB6D3A"/>
    <w:rsid w:val="380C3194"/>
    <w:rsid w:val="38296C20"/>
    <w:rsid w:val="38613365"/>
    <w:rsid w:val="386775DE"/>
    <w:rsid w:val="38694081"/>
    <w:rsid w:val="3890C618"/>
    <w:rsid w:val="38A642D0"/>
    <w:rsid w:val="38C4C328"/>
    <w:rsid w:val="38C9D307"/>
    <w:rsid w:val="38EAFC3E"/>
    <w:rsid w:val="3902C055"/>
    <w:rsid w:val="39039047"/>
    <w:rsid w:val="395BEAF3"/>
    <w:rsid w:val="3983527E"/>
    <w:rsid w:val="39A2F7FA"/>
    <w:rsid w:val="39B80C71"/>
    <w:rsid w:val="39EEE55A"/>
    <w:rsid w:val="3A09C7AC"/>
    <w:rsid w:val="3A20A7BC"/>
    <w:rsid w:val="3A43A41D"/>
    <w:rsid w:val="3A5527E3"/>
    <w:rsid w:val="3A653467"/>
    <w:rsid w:val="3A7A91A6"/>
    <w:rsid w:val="3AA09356"/>
    <w:rsid w:val="3AA72DD7"/>
    <w:rsid w:val="3ADAAA72"/>
    <w:rsid w:val="3ADEF48C"/>
    <w:rsid w:val="3B5C0698"/>
    <w:rsid w:val="3B6314D0"/>
    <w:rsid w:val="3B7A03CC"/>
    <w:rsid w:val="3B8F58A7"/>
    <w:rsid w:val="3B9B1AD4"/>
    <w:rsid w:val="3BA5091C"/>
    <w:rsid w:val="3BEA63AD"/>
    <w:rsid w:val="3C1CA6E5"/>
    <w:rsid w:val="3C7CC7E8"/>
    <w:rsid w:val="3C8C1314"/>
    <w:rsid w:val="3CB01171"/>
    <w:rsid w:val="3CD7CAF8"/>
    <w:rsid w:val="3CFEF1CA"/>
    <w:rsid w:val="3D0B1BD5"/>
    <w:rsid w:val="3D4493B6"/>
    <w:rsid w:val="3D461B2B"/>
    <w:rsid w:val="3D7486D5"/>
    <w:rsid w:val="3DF32B2A"/>
    <w:rsid w:val="3E28A4AC"/>
    <w:rsid w:val="3E3FDE93"/>
    <w:rsid w:val="3E573547"/>
    <w:rsid w:val="3E6873A0"/>
    <w:rsid w:val="3E886B70"/>
    <w:rsid w:val="3E9D7463"/>
    <w:rsid w:val="3EA71B32"/>
    <w:rsid w:val="3EB772B9"/>
    <w:rsid w:val="3EC1E05F"/>
    <w:rsid w:val="3EFED546"/>
    <w:rsid w:val="3F289420"/>
    <w:rsid w:val="3F34457D"/>
    <w:rsid w:val="3F45F525"/>
    <w:rsid w:val="3F530332"/>
    <w:rsid w:val="3F571D4A"/>
    <w:rsid w:val="3F7BB324"/>
    <w:rsid w:val="3F82DD3D"/>
    <w:rsid w:val="3FB7301B"/>
    <w:rsid w:val="3FBA3D48"/>
    <w:rsid w:val="3FC363DF"/>
    <w:rsid w:val="3FC4A085"/>
    <w:rsid w:val="3FCA49ED"/>
    <w:rsid w:val="3FE57687"/>
    <w:rsid w:val="3FE5E9AB"/>
    <w:rsid w:val="400D767D"/>
    <w:rsid w:val="4051D7D4"/>
    <w:rsid w:val="40756A63"/>
    <w:rsid w:val="4119AECC"/>
    <w:rsid w:val="4125702E"/>
    <w:rsid w:val="41280390"/>
    <w:rsid w:val="41654AF9"/>
    <w:rsid w:val="417A60CC"/>
    <w:rsid w:val="4184A51C"/>
    <w:rsid w:val="41A5CDCB"/>
    <w:rsid w:val="420E0112"/>
    <w:rsid w:val="42228728"/>
    <w:rsid w:val="425A3FA2"/>
    <w:rsid w:val="4268E272"/>
    <w:rsid w:val="426FD2FF"/>
    <w:rsid w:val="42C3B8B1"/>
    <w:rsid w:val="42CE15C8"/>
    <w:rsid w:val="42E04306"/>
    <w:rsid w:val="42F9B5A2"/>
    <w:rsid w:val="43046E07"/>
    <w:rsid w:val="434594FE"/>
    <w:rsid w:val="43490E34"/>
    <w:rsid w:val="436D101F"/>
    <w:rsid w:val="4378AD62"/>
    <w:rsid w:val="43A2D88C"/>
    <w:rsid w:val="43C07D18"/>
    <w:rsid w:val="43C277ED"/>
    <w:rsid w:val="43EE112D"/>
    <w:rsid w:val="43EFAFE0"/>
    <w:rsid w:val="4406B827"/>
    <w:rsid w:val="4437303E"/>
    <w:rsid w:val="444AFB43"/>
    <w:rsid w:val="444BB72E"/>
    <w:rsid w:val="444E75D1"/>
    <w:rsid w:val="4470A0C4"/>
    <w:rsid w:val="44A41B1D"/>
    <w:rsid w:val="44ABC9FC"/>
    <w:rsid w:val="44DD6BE0"/>
    <w:rsid w:val="4507B618"/>
    <w:rsid w:val="451A9093"/>
    <w:rsid w:val="454F17E9"/>
    <w:rsid w:val="45B0FB12"/>
    <w:rsid w:val="45FC9565"/>
    <w:rsid w:val="462421F2"/>
    <w:rsid w:val="464087F1"/>
    <w:rsid w:val="46426343"/>
    <w:rsid w:val="464D6BE8"/>
    <w:rsid w:val="46AC3C57"/>
    <w:rsid w:val="46AE92F4"/>
    <w:rsid w:val="46BCDEE8"/>
    <w:rsid w:val="46E9E88F"/>
    <w:rsid w:val="47009AE4"/>
    <w:rsid w:val="47081FAF"/>
    <w:rsid w:val="4742043B"/>
    <w:rsid w:val="474B1907"/>
    <w:rsid w:val="4794B3DD"/>
    <w:rsid w:val="47EEC93F"/>
    <w:rsid w:val="480E26CB"/>
    <w:rsid w:val="485C228F"/>
    <w:rsid w:val="486C5810"/>
    <w:rsid w:val="489D6139"/>
    <w:rsid w:val="48B39985"/>
    <w:rsid w:val="48B97372"/>
    <w:rsid w:val="48D02A7E"/>
    <w:rsid w:val="48DA0AD0"/>
    <w:rsid w:val="48DA2C7F"/>
    <w:rsid w:val="48E3E70A"/>
    <w:rsid w:val="48E9D86B"/>
    <w:rsid w:val="48EAB8D1"/>
    <w:rsid w:val="49132274"/>
    <w:rsid w:val="49282F76"/>
    <w:rsid w:val="49390FC9"/>
    <w:rsid w:val="49467D62"/>
    <w:rsid w:val="49994E6C"/>
    <w:rsid w:val="49AB02D3"/>
    <w:rsid w:val="49B26172"/>
    <w:rsid w:val="49F3C12C"/>
    <w:rsid w:val="4A2DE4B9"/>
    <w:rsid w:val="4A345B03"/>
    <w:rsid w:val="4A65E3B8"/>
    <w:rsid w:val="4A70AFB1"/>
    <w:rsid w:val="4A990640"/>
    <w:rsid w:val="4AB4A720"/>
    <w:rsid w:val="4ACC9032"/>
    <w:rsid w:val="4ADE3DDC"/>
    <w:rsid w:val="4B0C12E5"/>
    <w:rsid w:val="4B0E749C"/>
    <w:rsid w:val="4B76630C"/>
    <w:rsid w:val="4B85F19B"/>
    <w:rsid w:val="4B8735D2"/>
    <w:rsid w:val="4BE29739"/>
    <w:rsid w:val="4BE36DA8"/>
    <w:rsid w:val="4C206426"/>
    <w:rsid w:val="4C56CE74"/>
    <w:rsid w:val="4C5BD8D5"/>
    <w:rsid w:val="4C67D1AD"/>
    <w:rsid w:val="4C741E63"/>
    <w:rsid w:val="4C790806"/>
    <w:rsid w:val="4D469AEF"/>
    <w:rsid w:val="4D5111BA"/>
    <w:rsid w:val="4D5356B4"/>
    <w:rsid w:val="4D53A059"/>
    <w:rsid w:val="4D63B8EA"/>
    <w:rsid w:val="4D926395"/>
    <w:rsid w:val="4D928D24"/>
    <w:rsid w:val="4D954CE1"/>
    <w:rsid w:val="4D9A5D2C"/>
    <w:rsid w:val="4DB90BD0"/>
    <w:rsid w:val="4DCFBF59"/>
    <w:rsid w:val="4DEBC5A4"/>
    <w:rsid w:val="4E2B5DD6"/>
    <w:rsid w:val="4E3449D8"/>
    <w:rsid w:val="4E3DF4D4"/>
    <w:rsid w:val="4E7A7252"/>
    <w:rsid w:val="4E83100A"/>
    <w:rsid w:val="4E8A9CAB"/>
    <w:rsid w:val="4EA32507"/>
    <w:rsid w:val="4EBE5246"/>
    <w:rsid w:val="4EE5C2F0"/>
    <w:rsid w:val="4EF1AB96"/>
    <w:rsid w:val="4F3654BB"/>
    <w:rsid w:val="4F4BEE09"/>
    <w:rsid w:val="4F58312C"/>
    <w:rsid w:val="4F59DE9F"/>
    <w:rsid w:val="4F7D80A0"/>
    <w:rsid w:val="4F902610"/>
    <w:rsid w:val="4FBADDE0"/>
    <w:rsid w:val="4FFBBF9B"/>
    <w:rsid w:val="503A1990"/>
    <w:rsid w:val="5058F239"/>
    <w:rsid w:val="509B28BD"/>
    <w:rsid w:val="50AB01FC"/>
    <w:rsid w:val="50C23A73"/>
    <w:rsid w:val="50C80946"/>
    <w:rsid w:val="50E49B65"/>
    <w:rsid w:val="50F36E90"/>
    <w:rsid w:val="515406D8"/>
    <w:rsid w:val="5159EEE3"/>
    <w:rsid w:val="517509A7"/>
    <w:rsid w:val="51BE6190"/>
    <w:rsid w:val="51C15C02"/>
    <w:rsid w:val="51CA4F62"/>
    <w:rsid w:val="51D7D53F"/>
    <w:rsid w:val="520DB229"/>
    <w:rsid w:val="522475F8"/>
    <w:rsid w:val="5242624D"/>
    <w:rsid w:val="5297E946"/>
    <w:rsid w:val="52983CE4"/>
    <w:rsid w:val="52CFC441"/>
    <w:rsid w:val="52F6E49C"/>
    <w:rsid w:val="533A40ED"/>
    <w:rsid w:val="53481D35"/>
    <w:rsid w:val="534BF142"/>
    <w:rsid w:val="536E6F75"/>
    <w:rsid w:val="538E7FB3"/>
    <w:rsid w:val="53A855BE"/>
    <w:rsid w:val="53AA0428"/>
    <w:rsid w:val="53C90572"/>
    <w:rsid w:val="541840EC"/>
    <w:rsid w:val="542122C9"/>
    <w:rsid w:val="542A5D05"/>
    <w:rsid w:val="5450DC9D"/>
    <w:rsid w:val="545F7C87"/>
    <w:rsid w:val="548BA384"/>
    <w:rsid w:val="549B486F"/>
    <w:rsid w:val="549BB4CD"/>
    <w:rsid w:val="54D1FEB9"/>
    <w:rsid w:val="54E2AB62"/>
    <w:rsid w:val="54E3E73E"/>
    <w:rsid w:val="54E684F1"/>
    <w:rsid w:val="54F1924A"/>
    <w:rsid w:val="5537C5BD"/>
    <w:rsid w:val="55647A08"/>
    <w:rsid w:val="55962480"/>
    <w:rsid w:val="55A1DABF"/>
    <w:rsid w:val="55A72D6C"/>
    <w:rsid w:val="55B22638"/>
    <w:rsid w:val="55CA31E8"/>
    <w:rsid w:val="55FADDB4"/>
    <w:rsid w:val="5663E769"/>
    <w:rsid w:val="5692367E"/>
    <w:rsid w:val="56AB8A22"/>
    <w:rsid w:val="56C95A7D"/>
    <w:rsid w:val="571BCC9C"/>
    <w:rsid w:val="575F4B87"/>
    <w:rsid w:val="57684268"/>
    <w:rsid w:val="57785939"/>
    <w:rsid w:val="577C2D92"/>
    <w:rsid w:val="579126FE"/>
    <w:rsid w:val="579CC545"/>
    <w:rsid w:val="57C91D48"/>
    <w:rsid w:val="57E6829D"/>
    <w:rsid w:val="58653345"/>
    <w:rsid w:val="58796CC0"/>
    <w:rsid w:val="5882C535"/>
    <w:rsid w:val="588354B1"/>
    <w:rsid w:val="589F3F84"/>
    <w:rsid w:val="58F9E4A9"/>
    <w:rsid w:val="590232B2"/>
    <w:rsid w:val="591A41AE"/>
    <w:rsid w:val="59239944"/>
    <w:rsid w:val="592F09E8"/>
    <w:rsid w:val="593344D5"/>
    <w:rsid w:val="5948506E"/>
    <w:rsid w:val="5949AD4D"/>
    <w:rsid w:val="597BFE7D"/>
    <w:rsid w:val="598EAF32"/>
    <w:rsid w:val="59E1A31A"/>
    <w:rsid w:val="59EFD761"/>
    <w:rsid w:val="59F8BE5B"/>
    <w:rsid w:val="59FCBBF3"/>
    <w:rsid w:val="5A33B32F"/>
    <w:rsid w:val="5A413E0C"/>
    <w:rsid w:val="5A44EE26"/>
    <w:rsid w:val="5A4BFB1F"/>
    <w:rsid w:val="5A8D8F69"/>
    <w:rsid w:val="5A9D4A2E"/>
    <w:rsid w:val="5AE907AE"/>
    <w:rsid w:val="5B1F875B"/>
    <w:rsid w:val="5B4A0925"/>
    <w:rsid w:val="5B4A5422"/>
    <w:rsid w:val="5B4B371C"/>
    <w:rsid w:val="5B5A1209"/>
    <w:rsid w:val="5B999E57"/>
    <w:rsid w:val="5C1B1029"/>
    <w:rsid w:val="5C2EA79D"/>
    <w:rsid w:val="5C51EBC5"/>
    <w:rsid w:val="5C701643"/>
    <w:rsid w:val="5C730F85"/>
    <w:rsid w:val="5C88E61A"/>
    <w:rsid w:val="5CA6548A"/>
    <w:rsid w:val="5CFE45F1"/>
    <w:rsid w:val="5D24A7FA"/>
    <w:rsid w:val="5D401F61"/>
    <w:rsid w:val="5D53FC1A"/>
    <w:rsid w:val="5D54CFE2"/>
    <w:rsid w:val="5D5F1F27"/>
    <w:rsid w:val="5D6A883E"/>
    <w:rsid w:val="5D832E98"/>
    <w:rsid w:val="5D97B341"/>
    <w:rsid w:val="5E4C0074"/>
    <w:rsid w:val="5E6C262C"/>
    <w:rsid w:val="5EA1CD0B"/>
    <w:rsid w:val="5EABC726"/>
    <w:rsid w:val="5ECFD432"/>
    <w:rsid w:val="5ECFE688"/>
    <w:rsid w:val="5EFAC69F"/>
    <w:rsid w:val="5F1DD12F"/>
    <w:rsid w:val="5F1DF06F"/>
    <w:rsid w:val="5F8BC510"/>
    <w:rsid w:val="5FA5B18C"/>
    <w:rsid w:val="5FB4281C"/>
    <w:rsid w:val="5FC67FAF"/>
    <w:rsid w:val="5FE330F1"/>
    <w:rsid w:val="5FFB239E"/>
    <w:rsid w:val="6005CBA9"/>
    <w:rsid w:val="600EE5D6"/>
    <w:rsid w:val="60143D6A"/>
    <w:rsid w:val="601C81B5"/>
    <w:rsid w:val="60445285"/>
    <w:rsid w:val="608043AF"/>
    <w:rsid w:val="60A58EB3"/>
    <w:rsid w:val="60BEC4E9"/>
    <w:rsid w:val="60DFE926"/>
    <w:rsid w:val="60FE46BF"/>
    <w:rsid w:val="6107755F"/>
    <w:rsid w:val="61225939"/>
    <w:rsid w:val="615BAAE4"/>
    <w:rsid w:val="6194EA96"/>
    <w:rsid w:val="61A9D108"/>
    <w:rsid w:val="61DFFCB1"/>
    <w:rsid w:val="6205DAB7"/>
    <w:rsid w:val="62241BD7"/>
    <w:rsid w:val="62871D45"/>
    <w:rsid w:val="62CC40B6"/>
    <w:rsid w:val="62F3D71B"/>
    <w:rsid w:val="62FBE8B0"/>
    <w:rsid w:val="63160F54"/>
    <w:rsid w:val="636DDD93"/>
    <w:rsid w:val="637EA91F"/>
    <w:rsid w:val="63B2EEE3"/>
    <w:rsid w:val="63CAE16E"/>
    <w:rsid w:val="63E30A93"/>
    <w:rsid w:val="64053363"/>
    <w:rsid w:val="64142F95"/>
    <w:rsid w:val="64587FBC"/>
    <w:rsid w:val="6458BB74"/>
    <w:rsid w:val="6468C3EF"/>
    <w:rsid w:val="6472AF28"/>
    <w:rsid w:val="64C9714C"/>
    <w:rsid w:val="64F8054D"/>
    <w:rsid w:val="65459D2F"/>
    <w:rsid w:val="654603C8"/>
    <w:rsid w:val="65778B0A"/>
    <w:rsid w:val="659B8665"/>
    <w:rsid w:val="65E6E399"/>
    <w:rsid w:val="664229C9"/>
    <w:rsid w:val="6648E572"/>
    <w:rsid w:val="6668833E"/>
    <w:rsid w:val="66859EF1"/>
    <w:rsid w:val="669AD244"/>
    <w:rsid w:val="66A048FF"/>
    <w:rsid w:val="66CDAB1E"/>
    <w:rsid w:val="66D0D0F9"/>
    <w:rsid w:val="66D68278"/>
    <w:rsid w:val="66E8A991"/>
    <w:rsid w:val="66FFA029"/>
    <w:rsid w:val="67090B02"/>
    <w:rsid w:val="6728A262"/>
    <w:rsid w:val="67468C02"/>
    <w:rsid w:val="676CDBC9"/>
    <w:rsid w:val="6786C9F7"/>
    <w:rsid w:val="67899DFB"/>
    <w:rsid w:val="67B432CA"/>
    <w:rsid w:val="67B6000B"/>
    <w:rsid w:val="67BA6BE9"/>
    <w:rsid w:val="67E6380D"/>
    <w:rsid w:val="681A0EC1"/>
    <w:rsid w:val="681BDEFD"/>
    <w:rsid w:val="6822028D"/>
    <w:rsid w:val="682E5A17"/>
    <w:rsid w:val="6871F511"/>
    <w:rsid w:val="6874CBC8"/>
    <w:rsid w:val="68A8B2B6"/>
    <w:rsid w:val="68DD0B47"/>
    <w:rsid w:val="68DD72D0"/>
    <w:rsid w:val="693DD0B1"/>
    <w:rsid w:val="69780687"/>
    <w:rsid w:val="699B6E87"/>
    <w:rsid w:val="699C43C2"/>
    <w:rsid w:val="699F41F7"/>
    <w:rsid w:val="6A35987B"/>
    <w:rsid w:val="6A3FCD7C"/>
    <w:rsid w:val="6A5E4D88"/>
    <w:rsid w:val="6A849785"/>
    <w:rsid w:val="6ACAFCC6"/>
    <w:rsid w:val="6ACDC252"/>
    <w:rsid w:val="6B12DBE9"/>
    <w:rsid w:val="6B15DFC0"/>
    <w:rsid w:val="6B79C781"/>
    <w:rsid w:val="6BCA51C9"/>
    <w:rsid w:val="6BEE1E7E"/>
    <w:rsid w:val="6BF95CF7"/>
    <w:rsid w:val="6C03A5B1"/>
    <w:rsid w:val="6C0E2A50"/>
    <w:rsid w:val="6C46C564"/>
    <w:rsid w:val="6C53AED6"/>
    <w:rsid w:val="6C710AFC"/>
    <w:rsid w:val="6C857299"/>
    <w:rsid w:val="6CDB3EBF"/>
    <w:rsid w:val="6CED74F0"/>
    <w:rsid w:val="6CFEEA11"/>
    <w:rsid w:val="6D1A0467"/>
    <w:rsid w:val="6D2ABA40"/>
    <w:rsid w:val="6D92CC30"/>
    <w:rsid w:val="6DAB65A7"/>
    <w:rsid w:val="6DABCE84"/>
    <w:rsid w:val="6DBD5E1A"/>
    <w:rsid w:val="6DBFD9B2"/>
    <w:rsid w:val="6DCFC84A"/>
    <w:rsid w:val="6DF1D602"/>
    <w:rsid w:val="6DFEA5B5"/>
    <w:rsid w:val="6E2725CF"/>
    <w:rsid w:val="6E4C01B4"/>
    <w:rsid w:val="6E5AF56E"/>
    <w:rsid w:val="6E685A07"/>
    <w:rsid w:val="6E74A583"/>
    <w:rsid w:val="6E9D77B6"/>
    <w:rsid w:val="6EAFB049"/>
    <w:rsid w:val="6EF840C1"/>
    <w:rsid w:val="6EFBBF35"/>
    <w:rsid w:val="6F0038DC"/>
    <w:rsid w:val="6F00B3D3"/>
    <w:rsid w:val="6F3712AC"/>
    <w:rsid w:val="6F397A1B"/>
    <w:rsid w:val="6F54C775"/>
    <w:rsid w:val="6F75EF10"/>
    <w:rsid w:val="7017E151"/>
    <w:rsid w:val="701CCC3D"/>
    <w:rsid w:val="705A0C4F"/>
    <w:rsid w:val="705FFA6D"/>
    <w:rsid w:val="70795AD2"/>
    <w:rsid w:val="70A80320"/>
    <w:rsid w:val="70A80E6A"/>
    <w:rsid w:val="70BB5FBD"/>
    <w:rsid w:val="70C61C5E"/>
    <w:rsid w:val="70DC08E0"/>
    <w:rsid w:val="70DFB6F5"/>
    <w:rsid w:val="70F9A345"/>
    <w:rsid w:val="7106C797"/>
    <w:rsid w:val="71114881"/>
    <w:rsid w:val="71269B6B"/>
    <w:rsid w:val="713A06EC"/>
    <w:rsid w:val="715455D0"/>
    <w:rsid w:val="71730B6A"/>
    <w:rsid w:val="71799311"/>
    <w:rsid w:val="718B014E"/>
    <w:rsid w:val="7237A98A"/>
    <w:rsid w:val="72399022"/>
    <w:rsid w:val="723D4E31"/>
    <w:rsid w:val="723F85D5"/>
    <w:rsid w:val="7257BDC7"/>
    <w:rsid w:val="7278DF1D"/>
    <w:rsid w:val="727CAFD6"/>
    <w:rsid w:val="72966AA1"/>
    <w:rsid w:val="72B05704"/>
    <w:rsid w:val="72C37802"/>
    <w:rsid w:val="72D08956"/>
    <w:rsid w:val="731A3649"/>
    <w:rsid w:val="731E8A60"/>
    <w:rsid w:val="7327CF2F"/>
    <w:rsid w:val="7359CC87"/>
    <w:rsid w:val="735CBCE9"/>
    <w:rsid w:val="7373A2F8"/>
    <w:rsid w:val="73A1F171"/>
    <w:rsid w:val="73B6A9A5"/>
    <w:rsid w:val="73F35250"/>
    <w:rsid w:val="743267B5"/>
    <w:rsid w:val="745585DD"/>
    <w:rsid w:val="74560B30"/>
    <w:rsid w:val="745FE49F"/>
    <w:rsid w:val="74628513"/>
    <w:rsid w:val="748DC6E2"/>
    <w:rsid w:val="74A878B7"/>
    <w:rsid w:val="74AD86DE"/>
    <w:rsid w:val="74DFF46A"/>
    <w:rsid w:val="7523B22A"/>
    <w:rsid w:val="752A610E"/>
    <w:rsid w:val="75665D7F"/>
    <w:rsid w:val="758C8661"/>
    <w:rsid w:val="7591A706"/>
    <w:rsid w:val="75BE1A4D"/>
    <w:rsid w:val="75DDFBED"/>
    <w:rsid w:val="75E351C9"/>
    <w:rsid w:val="7602D870"/>
    <w:rsid w:val="762219CF"/>
    <w:rsid w:val="7639D995"/>
    <w:rsid w:val="76676600"/>
    <w:rsid w:val="767D8B90"/>
    <w:rsid w:val="769B61F2"/>
    <w:rsid w:val="76A38EE7"/>
    <w:rsid w:val="76A68384"/>
    <w:rsid w:val="76B5A095"/>
    <w:rsid w:val="76C2CE9B"/>
    <w:rsid w:val="76CA496A"/>
    <w:rsid w:val="7718CB2C"/>
    <w:rsid w:val="772D1605"/>
    <w:rsid w:val="77395640"/>
    <w:rsid w:val="775AD2FA"/>
    <w:rsid w:val="777BEC34"/>
    <w:rsid w:val="7793CD6A"/>
    <w:rsid w:val="7794AFC7"/>
    <w:rsid w:val="779A63E5"/>
    <w:rsid w:val="779BC52B"/>
    <w:rsid w:val="77A5BF76"/>
    <w:rsid w:val="77BAC37F"/>
    <w:rsid w:val="77C1DAE4"/>
    <w:rsid w:val="77C4EC65"/>
    <w:rsid w:val="77CF01A9"/>
    <w:rsid w:val="77CF6906"/>
    <w:rsid w:val="78003366"/>
    <w:rsid w:val="7825E2F6"/>
    <w:rsid w:val="785DE7AE"/>
    <w:rsid w:val="789AAF18"/>
    <w:rsid w:val="789DAC4B"/>
    <w:rsid w:val="78B4A86D"/>
    <w:rsid w:val="78C790E4"/>
    <w:rsid w:val="78D3C1FD"/>
    <w:rsid w:val="78EBAF88"/>
    <w:rsid w:val="78FBFCDE"/>
    <w:rsid w:val="793328A3"/>
    <w:rsid w:val="795CB617"/>
    <w:rsid w:val="79631D47"/>
    <w:rsid w:val="7969424F"/>
    <w:rsid w:val="79BFBC4A"/>
    <w:rsid w:val="79C5C6E0"/>
    <w:rsid w:val="79CFCCE0"/>
    <w:rsid w:val="79D4E349"/>
    <w:rsid w:val="79E6A672"/>
    <w:rsid w:val="79E6BDF7"/>
    <w:rsid w:val="7A5CEC0E"/>
    <w:rsid w:val="7A6E9474"/>
    <w:rsid w:val="7A789436"/>
    <w:rsid w:val="7AA0583A"/>
    <w:rsid w:val="7AC5BF5B"/>
    <w:rsid w:val="7ACB490E"/>
    <w:rsid w:val="7ACB8C8F"/>
    <w:rsid w:val="7AD0A5E5"/>
    <w:rsid w:val="7ADBD726"/>
    <w:rsid w:val="7B18EE7C"/>
    <w:rsid w:val="7B385E89"/>
    <w:rsid w:val="7B58E839"/>
    <w:rsid w:val="7B7D3E06"/>
    <w:rsid w:val="7BA30439"/>
    <w:rsid w:val="7BB9B0CC"/>
    <w:rsid w:val="7C00A4DF"/>
    <w:rsid w:val="7C1B3AE0"/>
    <w:rsid w:val="7C25BEED"/>
    <w:rsid w:val="7C4131D5"/>
    <w:rsid w:val="7C57C39E"/>
    <w:rsid w:val="7C677ED4"/>
    <w:rsid w:val="7C7BA1D9"/>
    <w:rsid w:val="7C86F544"/>
    <w:rsid w:val="7CA9EE07"/>
    <w:rsid w:val="7CEFBF81"/>
    <w:rsid w:val="7CFB9103"/>
    <w:rsid w:val="7D07B1B8"/>
    <w:rsid w:val="7D1DC2F4"/>
    <w:rsid w:val="7D2250D7"/>
    <w:rsid w:val="7D58E690"/>
    <w:rsid w:val="7D6D836E"/>
    <w:rsid w:val="7D80C6CC"/>
    <w:rsid w:val="7D92A8D0"/>
    <w:rsid w:val="7D989162"/>
    <w:rsid w:val="7DA3253E"/>
    <w:rsid w:val="7DADEFD2"/>
    <w:rsid w:val="7DC8DAB9"/>
    <w:rsid w:val="7DD86A80"/>
    <w:rsid w:val="7E0351B5"/>
    <w:rsid w:val="7E308889"/>
    <w:rsid w:val="7E583737"/>
    <w:rsid w:val="7E6D1E28"/>
    <w:rsid w:val="7E7E7E05"/>
    <w:rsid w:val="7E8D5174"/>
    <w:rsid w:val="7E8E5290"/>
    <w:rsid w:val="7EAF8CE0"/>
    <w:rsid w:val="7EBB8010"/>
    <w:rsid w:val="7EC5AF5B"/>
    <w:rsid w:val="7ED090AC"/>
    <w:rsid w:val="7ED9EAC8"/>
    <w:rsid w:val="7F070872"/>
    <w:rsid w:val="7F433E04"/>
    <w:rsid w:val="7F853E07"/>
    <w:rsid w:val="7FBC60E2"/>
    <w:rsid w:val="7FE8CD3E"/>
    <w:rsid w:val="7FFC7268"/>
    <w:rsid w:val="7FFF1FF9"/>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50991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D2A"/>
    <w:rPr>
      <w:rFonts w:ascii="Calibri" w:eastAsia="Calibri" w:hAnsi="Calibri" w:cs="Times New Roman"/>
    </w:rPr>
  </w:style>
  <w:style w:type="paragraph" w:styleId="Heading1">
    <w:name w:val="heading 1"/>
    <w:basedOn w:val="Normal"/>
    <w:next w:val="Normal"/>
    <w:link w:val="Heading1Char"/>
    <w:qFormat/>
    <w:rsid w:val="003F6C70"/>
    <w:pPr>
      <w:keepNext/>
      <w:keepLines/>
      <w:numPr>
        <w:numId w:val="3"/>
      </w:numPr>
      <w:spacing w:before="360" w:after="240"/>
      <w:ind w:left="431" w:hanging="431"/>
      <w:outlineLvl w:val="0"/>
    </w:pPr>
    <w:rPr>
      <w:rFonts w:ascii="Calibri Light" w:eastAsia="Times New Roman" w:hAnsi="Calibri Light"/>
      <w:b/>
      <w:color w:val="2E74B5"/>
      <w:sz w:val="32"/>
      <w:szCs w:val="32"/>
    </w:rPr>
  </w:style>
  <w:style w:type="paragraph" w:styleId="Heading2">
    <w:name w:val="heading 2"/>
    <w:basedOn w:val="Normal"/>
    <w:next w:val="Normal"/>
    <w:link w:val="Heading2Char"/>
    <w:uiPriority w:val="99"/>
    <w:qFormat/>
    <w:rsid w:val="003F6C70"/>
    <w:pPr>
      <w:keepNext/>
      <w:keepLines/>
      <w:numPr>
        <w:ilvl w:val="1"/>
        <w:numId w:val="3"/>
      </w:numPr>
      <w:spacing w:before="240" w:after="240"/>
      <w:ind w:left="578" w:hanging="578"/>
      <w:outlineLvl w:val="1"/>
    </w:pPr>
    <w:rPr>
      <w:rFonts w:ascii="Calibri Light" w:eastAsia="Times New Roman" w:hAnsi="Calibri Light"/>
      <w:b/>
      <w:color w:val="2E74B5"/>
      <w:sz w:val="26"/>
      <w:szCs w:val="26"/>
    </w:rPr>
  </w:style>
  <w:style w:type="paragraph" w:styleId="Heading3">
    <w:name w:val="heading 3"/>
    <w:basedOn w:val="Normal"/>
    <w:next w:val="Normal"/>
    <w:link w:val="Heading3Char"/>
    <w:qFormat/>
    <w:rsid w:val="009718D9"/>
    <w:pPr>
      <w:keepNext/>
      <w:keepLines/>
      <w:numPr>
        <w:ilvl w:val="2"/>
        <w:numId w:val="3"/>
      </w:numPr>
      <w:spacing w:before="240" w:after="240"/>
      <w:outlineLvl w:val="2"/>
    </w:pPr>
    <w:rPr>
      <w:rFonts w:ascii="Calibri Light" w:eastAsia="Times New Roman" w:hAnsi="Calibri Light"/>
      <w:b/>
      <w:color w:val="2E74B5"/>
      <w:sz w:val="24"/>
      <w:szCs w:val="24"/>
    </w:rPr>
  </w:style>
  <w:style w:type="paragraph" w:styleId="Heading4">
    <w:name w:val="heading 4"/>
    <w:basedOn w:val="Normal"/>
    <w:next w:val="Normal"/>
    <w:link w:val="Heading4Char"/>
    <w:uiPriority w:val="99"/>
    <w:qFormat/>
    <w:rsid w:val="00824D2A"/>
    <w:pPr>
      <w:keepNext/>
      <w:numPr>
        <w:ilvl w:val="3"/>
        <w:numId w:val="3"/>
      </w:numPr>
      <w:tabs>
        <w:tab w:val="num" w:pos="3076"/>
      </w:tabs>
      <w:spacing w:before="120" w:after="0" w:line="240" w:lineRule="auto"/>
      <w:outlineLvl w:val="3"/>
    </w:pPr>
    <w:rPr>
      <w:rFonts w:eastAsia="Times New Roman"/>
      <w:i/>
      <w:szCs w:val="24"/>
      <w:lang w:val="en-GB" w:eastAsia="ja-JP"/>
    </w:rPr>
  </w:style>
  <w:style w:type="paragraph" w:styleId="Heading5">
    <w:name w:val="heading 5"/>
    <w:basedOn w:val="Normal"/>
    <w:next w:val="Normal"/>
    <w:link w:val="Heading5Char"/>
    <w:qFormat/>
    <w:rsid w:val="00824D2A"/>
    <w:pPr>
      <w:numPr>
        <w:ilvl w:val="4"/>
        <w:numId w:val="3"/>
      </w:numPr>
      <w:spacing w:before="120" w:after="120" w:line="240" w:lineRule="auto"/>
      <w:outlineLvl w:val="4"/>
    </w:pPr>
    <w:rPr>
      <w:rFonts w:ascii="Arial" w:eastAsia="Times New Roman" w:hAnsi="Arial"/>
      <w:b/>
      <w:i/>
      <w:szCs w:val="24"/>
      <w:lang w:val="en-GB" w:eastAsia="ja-JP"/>
    </w:rPr>
  </w:style>
  <w:style w:type="paragraph" w:styleId="Heading6">
    <w:name w:val="heading 6"/>
    <w:basedOn w:val="Normal"/>
    <w:next w:val="Normal"/>
    <w:link w:val="Heading6Char"/>
    <w:qFormat/>
    <w:rsid w:val="00824D2A"/>
    <w:pPr>
      <w:numPr>
        <w:ilvl w:val="5"/>
        <w:numId w:val="3"/>
      </w:numPr>
      <w:spacing w:before="240" w:after="60" w:line="240" w:lineRule="auto"/>
      <w:outlineLvl w:val="5"/>
    </w:pPr>
    <w:rPr>
      <w:rFonts w:ascii="Arial" w:eastAsia="Times New Roman" w:hAnsi="Arial"/>
      <w:i/>
      <w:szCs w:val="24"/>
      <w:lang w:val="en-GB" w:eastAsia="ja-JP"/>
    </w:rPr>
  </w:style>
  <w:style w:type="paragraph" w:styleId="Heading7">
    <w:name w:val="heading 7"/>
    <w:basedOn w:val="Normal"/>
    <w:next w:val="Normal"/>
    <w:link w:val="Heading7Char"/>
    <w:qFormat/>
    <w:rsid w:val="00824D2A"/>
    <w:pPr>
      <w:numPr>
        <w:ilvl w:val="6"/>
        <w:numId w:val="3"/>
      </w:numPr>
      <w:spacing w:before="240" w:after="60" w:line="240" w:lineRule="auto"/>
      <w:outlineLvl w:val="6"/>
    </w:pPr>
    <w:rPr>
      <w:rFonts w:ascii="Arial" w:eastAsia="Times New Roman" w:hAnsi="Arial"/>
      <w:sz w:val="20"/>
      <w:szCs w:val="24"/>
      <w:lang w:val="en-GB" w:eastAsia="ja-JP"/>
    </w:rPr>
  </w:style>
  <w:style w:type="paragraph" w:styleId="Heading8">
    <w:name w:val="heading 8"/>
    <w:basedOn w:val="Normal"/>
    <w:next w:val="Normal"/>
    <w:link w:val="Heading8Char"/>
    <w:qFormat/>
    <w:rsid w:val="00824D2A"/>
    <w:pPr>
      <w:numPr>
        <w:ilvl w:val="7"/>
        <w:numId w:val="3"/>
      </w:numPr>
      <w:spacing w:before="240" w:after="60" w:line="240" w:lineRule="auto"/>
      <w:outlineLvl w:val="7"/>
    </w:pPr>
    <w:rPr>
      <w:rFonts w:ascii="Arial" w:eastAsia="Times New Roman" w:hAnsi="Arial"/>
      <w:i/>
      <w:sz w:val="20"/>
      <w:szCs w:val="24"/>
      <w:lang w:val="en-GB" w:eastAsia="ja-JP"/>
    </w:rPr>
  </w:style>
  <w:style w:type="paragraph" w:styleId="Heading9">
    <w:name w:val="heading 9"/>
    <w:basedOn w:val="Normal"/>
    <w:next w:val="Normal"/>
    <w:link w:val="Heading9Char"/>
    <w:qFormat/>
    <w:rsid w:val="00824D2A"/>
    <w:pPr>
      <w:numPr>
        <w:ilvl w:val="8"/>
        <w:numId w:val="3"/>
      </w:numPr>
      <w:spacing w:before="240" w:after="60" w:line="240" w:lineRule="auto"/>
      <w:outlineLvl w:val="8"/>
    </w:pPr>
    <w:rPr>
      <w:rFonts w:ascii="Arial" w:eastAsia="Times New Roman" w:hAnsi="Arial"/>
      <w:i/>
      <w:sz w:val="18"/>
      <w:szCs w:val="24"/>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6C70"/>
    <w:rPr>
      <w:rFonts w:ascii="Calibri Light" w:eastAsia="Times New Roman" w:hAnsi="Calibri Light" w:cs="Times New Roman"/>
      <w:b/>
      <w:color w:val="2E74B5"/>
      <w:sz w:val="32"/>
      <w:szCs w:val="32"/>
    </w:rPr>
  </w:style>
  <w:style w:type="character" w:customStyle="1" w:styleId="Heading2Char">
    <w:name w:val="Heading 2 Char"/>
    <w:basedOn w:val="DefaultParagraphFont"/>
    <w:link w:val="Heading2"/>
    <w:uiPriority w:val="99"/>
    <w:rsid w:val="003F6C70"/>
    <w:rPr>
      <w:rFonts w:ascii="Calibri Light" w:eastAsia="Times New Roman" w:hAnsi="Calibri Light" w:cs="Times New Roman"/>
      <w:b/>
      <w:color w:val="2E74B5"/>
      <w:sz w:val="26"/>
      <w:szCs w:val="26"/>
    </w:rPr>
  </w:style>
  <w:style w:type="character" w:customStyle="1" w:styleId="Heading3Char">
    <w:name w:val="Heading 3 Char"/>
    <w:basedOn w:val="DefaultParagraphFont"/>
    <w:link w:val="Heading3"/>
    <w:rsid w:val="009718D9"/>
    <w:rPr>
      <w:rFonts w:ascii="Calibri Light" w:eastAsia="Times New Roman" w:hAnsi="Calibri Light" w:cs="Times New Roman"/>
      <w:b/>
      <w:color w:val="2E74B5"/>
      <w:sz w:val="24"/>
      <w:szCs w:val="24"/>
    </w:rPr>
  </w:style>
  <w:style w:type="character" w:customStyle="1" w:styleId="Heading4Char">
    <w:name w:val="Heading 4 Char"/>
    <w:basedOn w:val="DefaultParagraphFont"/>
    <w:link w:val="Heading4"/>
    <w:uiPriority w:val="99"/>
    <w:rsid w:val="00824D2A"/>
    <w:rPr>
      <w:rFonts w:ascii="Calibri" w:eastAsia="Times New Roman" w:hAnsi="Calibri" w:cs="Times New Roman"/>
      <w:i/>
      <w:szCs w:val="24"/>
      <w:lang w:val="en-GB" w:eastAsia="ja-JP"/>
    </w:rPr>
  </w:style>
  <w:style w:type="character" w:customStyle="1" w:styleId="Heading5Char">
    <w:name w:val="Heading 5 Char"/>
    <w:basedOn w:val="DefaultParagraphFont"/>
    <w:link w:val="Heading5"/>
    <w:rsid w:val="00824D2A"/>
    <w:rPr>
      <w:rFonts w:ascii="Arial" w:eastAsia="Times New Roman" w:hAnsi="Arial" w:cs="Times New Roman"/>
      <w:b/>
      <w:i/>
      <w:szCs w:val="24"/>
      <w:lang w:val="en-GB" w:eastAsia="ja-JP"/>
    </w:rPr>
  </w:style>
  <w:style w:type="character" w:customStyle="1" w:styleId="Heading6Char">
    <w:name w:val="Heading 6 Char"/>
    <w:basedOn w:val="DefaultParagraphFont"/>
    <w:link w:val="Heading6"/>
    <w:rsid w:val="00824D2A"/>
    <w:rPr>
      <w:rFonts w:ascii="Arial" w:eastAsia="Times New Roman" w:hAnsi="Arial" w:cs="Times New Roman"/>
      <w:i/>
      <w:szCs w:val="24"/>
      <w:lang w:val="en-GB" w:eastAsia="ja-JP"/>
    </w:rPr>
  </w:style>
  <w:style w:type="character" w:customStyle="1" w:styleId="Heading7Char">
    <w:name w:val="Heading 7 Char"/>
    <w:basedOn w:val="DefaultParagraphFont"/>
    <w:link w:val="Heading7"/>
    <w:rsid w:val="00824D2A"/>
    <w:rPr>
      <w:rFonts w:ascii="Arial" w:eastAsia="Times New Roman" w:hAnsi="Arial" w:cs="Times New Roman"/>
      <w:sz w:val="20"/>
      <w:szCs w:val="24"/>
      <w:lang w:val="en-GB" w:eastAsia="ja-JP"/>
    </w:rPr>
  </w:style>
  <w:style w:type="character" w:customStyle="1" w:styleId="Heading8Char">
    <w:name w:val="Heading 8 Char"/>
    <w:basedOn w:val="DefaultParagraphFont"/>
    <w:link w:val="Heading8"/>
    <w:rsid w:val="00824D2A"/>
    <w:rPr>
      <w:rFonts w:ascii="Arial" w:eastAsia="Times New Roman" w:hAnsi="Arial" w:cs="Times New Roman"/>
      <w:i/>
      <w:sz w:val="20"/>
      <w:szCs w:val="24"/>
      <w:lang w:val="en-GB" w:eastAsia="ja-JP"/>
    </w:rPr>
  </w:style>
  <w:style w:type="character" w:customStyle="1" w:styleId="Heading9Char">
    <w:name w:val="Heading 9 Char"/>
    <w:basedOn w:val="DefaultParagraphFont"/>
    <w:link w:val="Heading9"/>
    <w:rsid w:val="00824D2A"/>
    <w:rPr>
      <w:rFonts w:ascii="Arial" w:eastAsia="Times New Roman" w:hAnsi="Arial" w:cs="Times New Roman"/>
      <w:i/>
      <w:sz w:val="18"/>
      <w:szCs w:val="24"/>
      <w:lang w:val="en-GB" w:eastAsia="ja-JP"/>
    </w:rPr>
  </w:style>
  <w:style w:type="paragraph" w:styleId="ListParagraph">
    <w:name w:val="List Paragraph"/>
    <w:aliases w:val="naslov 1,Bullet 1,Bullet Points,Bullet layer,Colorful List - Accent 11,Dot pt,F5 List Paragraph,Indicator Text,Issue Action POC,List Paragraph Char Char Char,List Paragraph1,List Paragraph2,MAIN CONTENT,No Spacing1,Normal numbered,3,ID1"/>
    <w:basedOn w:val="Normal"/>
    <w:link w:val="ListParagraphChar"/>
    <w:uiPriority w:val="34"/>
    <w:qFormat/>
    <w:rsid w:val="00824D2A"/>
    <w:pPr>
      <w:ind w:left="720"/>
      <w:contextualSpacing/>
    </w:pPr>
  </w:style>
  <w:style w:type="character" w:styleId="Hyperlink">
    <w:name w:val="Hyperlink"/>
    <w:uiPriority w:val="99"/>
    <w:rsid w:val="00824D2A"/>
    <w:rPr>
      <w:rFonts w:cs="Times New Roman"/>
      <w:color w:val="0563C1"/>
      <w:u w:val="single"/>
    </w:rPr>
  </w:style>
  <w:style w:type="character" w:customStyle="1" w:styleId="ListParagraphChar">
    <w:name w:val="List Paragraph Char"/>
    <w:aliases w:val="naslov 1 Char,Bullet 1 Char,Bullet Points Char,Bullet layer Char,Colorful List - Accent 11 Char,Dot pt Char,F5 List Paragraph Char,Indicator Text Char,Issue Action POC Char,List Paragraph Char Char Char Char,List Paragraph1 Char"/>
    <w:link w:val="ListParagraph"/>
    <w:uiPriority w:val="34"/>
    <w:qFormat/>
    <w:locked/>
    <w:rsid w:val="0074382D"/>
    <w:rPr>
      <w:rFonts w:ascii="Calibri" w:eastAsia="Calibri" w:hAnsi="Calibri" w:cs="Times New Roman"/>
    </w:rPr>
  </w:style>
  <w:style w:type="paragraph" w:styleId="Header">
    <w:name w:val="header"/>
    <w:basedOn w:val="Normal"/>
    <w:link w:val="HeaderChar"/>
    <w:uiPriority w:val="99"/>
    <w:unhideWhenUsed/>
    <w:rsid w:val="003701A2"/>
    <w:pPr>
      <w:tabs>
        <w:tab w:val="center" w:pos="4536"/>
        <w:tab w:val="right" w:pos="9072"/>
      </w:tabs>
      <w:spacing w:after="0" w:line="240" w:lineRule="auto"/>
    </w:pPr>
  </w:style>
  <w:style w:type="character" w:customStyle="1" w:styleId="HeaderChar">
    <w:name w:val="Header Char"/>
    <w:basedOn w:val="DefaultParagraphFont"/>
    <w:link w:val="Header"/>
    <w:uiPriority w:val="99"/>
    <w:rsid w:val="003701A2"/>
    <w:rPr>
      <w:rFonts w:ascii="Calibri" w:eastAsia="Calibri" w:hAnsi="Calibri" w:cs="Times New Roman"/>
    </w:rPr>
  </w:style>
  <w:style w:type="paragraph" w:styleId="Footer">
    <w:name w:val="footer"/>
    <w:basedOn w:val="Normal"/>
    <w:link w:val="FooterChar"/>
    <w:uiPriority w:val="99"/>
    <w:unhideWhenUsed/>
    <w:rsid w:val="003701A2"/>
    <w:pPr>
      <w:tabs>
        <w:tab w:val="center" w:pos="4536"/>
        <w:tab w:val="right" w:pos="9072"/>
      </w:tabs>
      <w:spacing w:after="0" w:line="240" w:lineRule="auto"/>
    </w:pPr>
  </w:style>
  <w:style w:type="character" w:customStyle="1" w:styleId="FooterChar">
    <w:name w:val="Footer Char"/>
    <w:basedOn w:val="DefaultParagraphFont"/>
    <w:link w:val="Footer"/>
    <w:uiPriority w:val="99"/>
    <w:rsid w:val="003701A2"/>
    <w:rPr>
      <w:rFonts w:ascii="Calibri" w:eastAsia="Calibri" w:hAnsi="Calibri" w:cs="Times New Roman"/>
    </w:rPr>
  </w:style>
  <w:style w:type="table" w:styleId="TableGrid">
    <w:name w:val="Table Grid"/>
    <w:basedOn w:val="TableNormal"/>
    <w:uiPriority w:val="39"/>
    <w:rsid w:val="007865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ikatevilenje">
    <w:name w:val="Slika številčenje"/>
    <w:basedOn w:val="Normal"/>
    <w:link w:val="SlikatevilenjeChar"/>
    <w:qFormat/>
    <w:rsid w:val="003F6C70"/>
    <w:pPr>
      <w:numPr>
        <w:numId w:val="8"/>
      </w:numPr>
      <w:spacing w:after="240"/>
      <w:ind w:left="0" w:firstLine="0"/>
      <w:jc w:val="both"/>
    </w:pPr>
    <w:rPr>
      <w:sz w:val="20"/>
      <w:szCs w:val="20"/>
    </w:rPr>
  </w:style>
  <w:style w:type="character" w:customStyle="1" w:styleId="SlikatevilenjeChar">
    <w:name w:val="Slika številčenje Char"/>
    <w:basedOn w:val="DefaultParagraphFont"/>
    <w:link w:val="Slikatevilenje"/>
    <w:rsid w:val="003F6C70"/>
    <w:rPr>
      <w:rFonts w:ascii="Calibri" w:eastAsia="Calibri" w:hAnsi="Calibri" w:cs="Times New Roman"/>
      <w:sz w:val="20"/>
      <w:szCs w:val="20"/>
    </w:rPr>
  </w:style>
  <w:style w:type="character" w:styleId="FollowedHyperlink">
    <w:name w:val="FollowedHyperlink"/>
    <w:basedOn w:val="DefaultParagraphFont"/>
    <w:uiPriority w:val="99"/>
    <w:semiHidden/>
    <w:unhideWhenUsed/>
    <w:rsid w:val="006E33C5"/>
    <w:rPr>
      <w:color w:val="954F72" w:themeColor="followedHyperlink"/>
      <w:u w:val="single"/>
    </w:rPr>
  </w:style>
  <w:style w:type="character" w:styleId="UnresolvedMention">
    <w:name w:val="Unresolved Mention"/>
    <w:basedOn w:val="DefaultParagraphFont"/>
    <w:uiPriority w:val="99"/>
    <w:semiHidden/>
    <w:unhideWhenUsed/>
    <w:rsid w:val="008B6A58"/>
    <w:rPr>
      <w:color w:val="605E5C"/>
      <w:shd w:val="clear" w:color="auto" w:fill="E1DFDD"/>
    </w:rPr>
  </w:style>
  <w:style w:type="paragraph" w:customStyle="1" w:styleId="SlikaStevilcenje">
    <w:name w:val="Slika Stevilcenje"/>
    <w:basedOn w:val="Normal"/>
    <w:next w:val="Normal"/>
    <w:link w:val="SlikaStevilcenjeChar"/>
    <w:rsid w:val="00190083"/>
    <w:pPr>
      <w:numPr>
        <w:numId w:val="9"/>
      </w:numPr>
      <w:tabs>
        <w:tab w:val="clear" w:pos="3240"/>
      </w:tabs>
      <w:spacing w:after="0" w:line="240" w:lineRule="auto"/>
      <w:ind w:left="851" w:hanging="851"/>
      <w:jc w:val="both"/>
    </w:pPr>
    <w:rPr>
      <w:rFonts w:ascii="Times New Roman" w:eastAsiaTheme="minorHAnsi" w:hAnsi="Times New Roman" w:cstheme="minorHAnsi"/>
      <w:b/>
      <w:sz w:val="20"/>
      <w:szCs w:val="20"/>
    </w:rPr>
  </w:style>
  <w:style w:type="character" w:customStyle="1" w:styleId="SlikaStevilcenjeChar">
    <w:name w:val="Slika Stevilcenje Char"/>
    <w:basedOn w:val="DefaultParagraphFont"/>
    <w:link w:val="SlikaStevilcenje"/>
    <w:rsid w:val="00190083"/>
    <w:rPr>
      <w:rFonts w:ascii="Times New Roman" w:hAnsi="Times New Roman" w:cstheme="minorHAnsi"/>
      <w:b/>
      <w:sz w:val="20"/>
      <w:szCs w:val="20"/>
    </w:rPr>
  </w:style>
  <w:style w:type="paragraph" w:styleId="PlainText">
    <w:name w:val="Plain Text"/>
    <w:basedOn w:val="Normal"/>
    <w:link w:val="PlainTextChar"/>
    <w:uiPriority w:val="99"/>
    <w:semiHidden/>
    <w:unhideWhenUsed/>
    <w:rsid w:val="001B633E"/>
    <w:pPr>
      <w:spacing w:after="0" w:line="240" w:lineRule="auto"/>
    </w:pPr>
    <w:rPr>
      <w:rFonts w:eastAsiaTheme="minorHAnsi" w:cstheme="minorBidi"/>
      <w:szCs w:val="21"/>
    </w:rPr>
  </w:style>
  <w:style w:type="character" w:customStyle="1" w:styleId="PlainTextChar">
    <w:name w:val="Plain Text Char"/>
    <w:basedOn w:val="DefaultParagraphFont"/>
    <w:link w:val="PlainText"/>
    <w:uiPriority w:val="99"/>
    <w:semiHidden/>
    <w:rsid w:val="001B633E"/>
    <w:rPr>
      <w:rFonts w:ascii="Calibri" w:hAnsi="Calibri"/>
      <w:szCs w:val="21"/>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rFonts w:ascii="Calibri" w:eastAsia="Calibri" w:hAnsi="Calibri" w:cs="Times New Roman"/>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A40A2B"/>
    <w:pPr>
      <w:spacing w:after="0" w:line="240" w:lineRule="auto"/>
    </w:pPr>
    <w:rPr>
      <w:rFonts w:ascii="Calibri" w:eastAsia="Calibri" w:hAnsi="Calibri" w:cs="Times New Roman"/>
    </w:rPr>
  </w:style>
  <w:style w:type="paragraph" w:styleId="CommentSubject">
    <w:name w:val="annotation subject"/>
    <w:basedOn w:val="CommentText"/>
    <w:next w:val="CommentText"/>
    <w:link w:val="CommentSubjectChar"/>
    <w:uiPriority w:val="99"/>
    <w:semiHidden/>
    <w:unhideWhenUsed/>
    <w:rsid w:val="00FE2F02"/>
    <w:rPr>
      <w:b/>
      <w:bCs/>
    </w:rPr>
  </w:style>
  <w:style w:type="character" w:customStyle="1" w:styleId="CommentSubjectChar">
    <w:name w:val="Comment Subject Char"/>
    <w:basedOn w:val="CommentTextChar"/>
    <w:link w:val="CommentSubject"/>
    <w:uiPriority w:val="99"/>
    <w:semiHidden/>
    <w:rsid w:val="00FE2F02"/>
    <w:rPr>
      <w:rFonts w:ascii="Calibri" w:eastAsia="Calibri" w:hAnsi="Calibri" w:cs="Times New Roman"/>
      <w:b/>
      <w:bCs/>
      <w:sz w:val="20"/>
      <w:szCs w:val="20"/>
    </w:rPr>
  </w:style>
  <w:style w:type="character" w:customStyle="1" w:styleId="normaltextrun">
    <w:name w:val="normaltextrun"/>
    <w:basedOn w:val="DefaultParagraphFont"/>
    <w:rsid w:val="00976E58"/>
  </w:style>
  <w:style w:type="character" w:customStyle="1" w:styleId="eop">
    <w:name w:val="eop"/>
    <w:basedOn w:val="DefaultParagraphFont"/>
    <w:rsid w:val="00976E58"/>
  </w:style>
  <w:style w:type="table" w:styleId="GridTable4-Accent1">
    <w:name w:val="Grid Table 4 Accent 1"/>
    <w:basedOn w:val="TableNormal"/>
    <w:uiPriority w:val="49"/>
    <w:rsid w:val="00976E58"/>
    <w:pPr>
      <w:spacing w:after="0" w:line="240" w:lineRule="auto"/>
    </w:pPr>
    <w:rPr>
      <w:kern w:val="2"/>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976E58"/>
    <w:pPr>
      <w:spacing w:after="0" w:line="240" w:lineRule="auto"/>
    </w:pPr>
    <w:rPr>
      <w:kern w:val="2"/>
      <w14:ligatures w14:val="standardContextual"/>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Strong">
    <w:name w:val="Strong"/>
    <w:basedOn w:val="DefaultParagraphFont"/>
    <w:uiPriority w:val="22"/>
    <w:qFormat/>
    <w:rsid w:val="0067130C"/>
    <w:rPr>
      <w:b/>
      <w:bCs/>
    </w:rPr>
  </w:style>
  <w:style w:type="paragraph" w:styleId="TOC1">
    <w:name w:val="toc 1"/>
    <w:basedOn w:val="Normal"/>
    <w:next w:val="Normal"/>
    <w:uiPriority w:val="39"/>
    <w:unhideWhenUsed/>
    <w:rsid w:val="7ED9EAC8"/>
    <w:pPr>
      <w:spacing w:after="100"/>
    </w:pPr>
  </w:style>
  <w:style w:type="paragraph" w:styleId="TOC2">
    <w:name w:val="toc 2"/>
    <w:basedOn w:val="Normal"/>
    <w:next w:val="Normal"/>
    <w:uiPriority w:val="39"/>
    <w:unhideWhenUsed/>
    <w:rsid w:val="7ED9EAC8"/>
    <w:pPr>
      <w:spacing w:after="100"/>
      <w:ind w:left="220"/>
    </w:pPr>
  </w:style>
  <w:style w:type="paragraph" w:styleId="TOC3">
    <w:name w:val="toc 3"/>
    <w:basedOn w:val="Normal"/>
    <w:next w:val="Normal"/>
    <w:uiPriority w:val="39"/>
    <w:unhideWhenUsed/>
    <w:rsid w:val="7ED9EAC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838614">
      <w:bodyDiv w:val="1"/>
      <w:marLeft w:val="0"/>
      <w:marRight w:val="0"/>
      <w:marTop w:val="0"/>
      <w:marBottom w:val="0"/>
      <w:divBdr>
        <w:top w:val="none" w:sz="0" w:space="0" w:color="auto"/>
        <w:left w:val="none" w:sz="0" w:space="0" w:color="auto"/>
        <w:bottom w:val="none" w:sz="0" w:space="0" w:color="auto"/>
        <w:right w:val="none" w:sz="0" w:space="0" w:color="auto"/>
      </w:divBdr>
      <w:divsChild>
        <w:div w:id="343555940">
          <w:marLeft w:val="0"/>
          <w:marRight w:val="0"/>
          <w:marTop w:val="0"/>
          <w:marBottom w:val="0"/>
          <w:divBdr>
            <w:top w:val="none" w:sz="0" w:space="0" w:color="auto"/>
            <w:left w:val="none" w:sz="0" w:space="0" w:color="auto"/>
            <w:bottom w:val="none" w:sz="0" w:space="0" w:color="auto"/>
            <w:right w:val="none" w:sz="0" w:space="0" w:color="auto"/>
          </w:divBdr>
        </w:div>
        <w:div w:id="1241521855">
          <w:marLeft w:val="0"/>
          <w:marRight w:val="0"/>
          <w:marTop w:val="0"/>
          <w:marBottom w:val="0"/>
          <w:divBdr>
            <w:top w:val="none" w:sz="0" w:space="0" w:color="auto"/>
            <w:left w:val="none" w:sz="0" w:space="0" w:color="auto"/>
            <w:bottom w:val="none" w:sz="0" w:space="0" w:color="auto"/>
            <w:right w:val="none" w:sz="0" w:space="0" w:color="auto"/>
          </w:divBdr>
        </w:div>
      </w:divsChild>
    </w:div>
    <w:div w:id="356853859">
      <w:bodyDiv w:val="1"/>
      <w:marLeft w:val="0"/>
      <w:marRight w:val="0"/>
      <w:marTop w:val="0"/>
      <w:marBottom w:val="0"/>
      <w:divBdr>
        <w:top w:val="none" w:sz="0" w:space="0" w:color="auto"/>
        <w:left w:val="none" w:sz="0" w:space="0" w:color="auto"/>
        <w:bottom w:val="none" w:sz="0" w:space="0" w:color="auto"/>
        <w:right w:val="none" w:sz="0" w:space="0" w:color="auto"/>
      </w:divBdr>
    </w:div>
    <w:div w:id="446699192">
      <w:bodyDiv w:val="1"/>
      <w:marLeft w:val="0"/>
      <w:marRight w:val="0"/>
      <w:marTop w:val="0"/>
      <w:marBottom w:val="0"/>
      <w:divBdr>
        <w:top w:val="none" w:sz="0" w:space="0" w:color="auto"/>
        <w:left w:val="none" w:sz="0" w:space="0" w:color="auto"/>
        <w:bottom w:val="none" w:sz="0" w:space="0" w:color="auto"/>
        <w:right w:val="none" w:sz="0" w:space="0" w:color="auto"/>
      </w:divBdr>
    </w:div>
    <w:div w:id="456142214">
      <w:bodyDiv w:val="1"/>
      <w:marLeft w:val="0"/>
      <w:marRight w:val="0"/>
      <w:marTop w:val="0"/>
      <w:marBottom w:val="0"/>
      <w:divBdr>
        <w:top w:val="none" w:sz="0" w:space="0" w:color="auto"/>
        <w:left w:val="none" w:sz="0" w:space="0" w:color="auto"/>
        <w:bottom w:val="none" w:sz="0" w:space="0" w:color="auto"/>
        <w:right w:val="none" w:sz="0" w:space="0" w:color="auto"/>
      </w:divBdr>
    </w:div>
    <w:div w:id="562716441">
      <w:bodyDiv w:val="1"/>
      <w:marLeft w:val="0"/>
      <w:marRight w:val="0"/>
      <w:marTop w:val="0"/>
      <w:marBottom w:val="0"/>
      <w:divBdr>
        <w:top w:val="none" w:sz="0" w:space="0" w:color="auto"/>
        <w:left w:val="none" w:sz="0" w:space="0" w:color="auto"/>
        <w:bottom w:val="none" w:sz="0" w:space="0" w:color="auto"/>
        <w:right w:val="none" w:sz="0" w:space="0" w:color="auto"/>
      </w:divBdr>
    </w:div>
    <w:div w:id="593056672">
      <w:bodyDiv w:val="1"/>
      <w:marLeft w:val="0"/>
      <w:marRight w:val="0"/>
      <w:marTop w:val="0"/>
      <w:marBottom w:val="0"/>
      <w:divBdr>
        <w:top w:val="none" w:sz="0" w:space="0" w:color="auto"/>
        <w:left w:val="none" w:sz="0" w:space="0" w:color="auto"/>
        <w:bottom w:val="none" w:sz="0" w:space="0" w:color="auto"/>
        <w:right w:val="none" w:sz="0" w:space="0" w:color="auto"/>
      </w:divBdr>
    </w:div>
    <w:div w:id="867912111">
      <w:bodyDiv w:val="1"/>
      <w:marLeft w:val="0"/>
      <w:marRight w:val="0"/>
      <w:marTop w:val="0"/>
      <w:marBottom w:val="0"/>
      <w:divBdr>
        <w:top w:val="none" w:sz="0" w:space="0" w:color="auto"/>
        <w:left w:val="none" w:sz="0" w:space="0" w:color="auto"/>
        <w:bottom w:val="none" w:sz="0" w:space="0" w:color="auto"/>
        <w:right w:val="none" w:sz="0" w:space="0" w:color="auto"/>
      </w:divBdr>
    </w:div>
    <w:div w:id="1303929294">
      <w:bodyDiv w:val="1"/>
      <w:marLeft w:val="0"/>
      <w:marRight w:val="0"/>
      <w:marTop w:val="0"/>
      <w:marBottom w:val="0"/>
      <w:divBdr>
        <w:top w:val="none" w:sz="0" w:space="0" w:color="auto"/>
        <w:left w:val="none" w:sz="0" w:space="0" w:color="auto"/>
        <w:bottom w:val="none" w:sz="0" w:space="0" w:color="auto"/>
        <w:right w:val="none" w:sz="0" w:space="0" w:color="auto"/>
      </w:divBdr>
    </w:div>
    <w:div w:id="1637445751">
      <w:bodyDiv w:val="1"/>
      <w:marLeft w:val="0"/>
      <w:marRight w:val="0"/>
      <w:marTop w:val="0"/>
      <w:marBottom w:val="0"/>
      <w:divBdr>
        <w:top w:val="none" w:sz="0" w:space="0" w:color="auto"/>
        <w:left w:val="none" w:sz="0" w:space="0" w:color="auto"/>
        <w:bottom w:val="none" w:sz="0" w:space="0" w:color="auto"/>
        <w:right w:val="none" w:sz="0" w:space="0" w:color="auto"/>
      </w:divBdr>
      <w:divsChild>
        <w:div w:id="1408377591">
          <w:marLeft w:val="0"/>
          <w:marRight w:val="0"/>
          <w:marTop w:val="0"/>
          <w:marBottom w:val="0"/>
          <w:divBdr>
            <w:top w:val="none" w:sz="0" w:space="0" w:color="auto"/>
            <w:left w:val="none" w:sz="0" w:space="0" w:color="auto"/>
            <w:bottom w:val="none" w:sz="0" w:space="0" w:color="auto"/>
            <w:right w:val="none" w:sz="0" w:space="0" w:color="auto"/>
          </w:divBdr>
        </w:div>
      </w:divsChild>
    </w:div>
    <w:div w:id="1703702325">
      <w:bodyDiv w:val="1"/>
      <w:marLeft w:val="0"/>
      <w:marRight w:val="0"/>
      <w:marTop w:val="0"/>
      <w:marBottom w:val="0"/>
      <w:divBdr>
        <w:top w:val="none" w:sz="0" w:space="0" w:color="auto"/>
        <w:left w:val="none" w:sz="0" w:space="0" w:color="auto"/>
        <w:bottom w:val="none" w:sz="0" w:space="0" w:color="auto"/>
        <w:right w:val="none" w:sz="0" w:space="0" w:color="auto"/>
      </w:divBdr>
    </w:div>
    <w:div w:id="1731033885">
      <w:bodyDiv w:val="1"/>
      <w:marLeft w:val="0"/>
      <w:marRight w:val="0"/>
      <w:marTop w:val="0"/>
      <w:marBottom w:val="0"/>
      <w:divBdr>
        <w:top w:val="none" w:sz="0" w:space="0" w:color="auto"/>
        <w:left w:val="none" w:sz="0" w:space="0" w:color="auto"/>
        <w:bottom w:val="none" w:sz="0" w:space="0" w:color="auto"/>
        <w:right w:val="none" w:sz="0" w:space="0" w:color="auto"/>
      </w:divBdr>
    </w:div>
    <w:div w:id="1787852497">
      <w:bodyDiv w:val="1"/>
      <w:marLeft w:val="0"/>
      <w:marRight w:val="0"/>
      <w:marTop w:val="0"/>
      <w:marBottom w:val="0"/>
      <w:divBdr>
        <w:top w:val="none" w:sz="0" w:space="0" w:color="auto"/>
        <w:left w:val="none" w:sz="0" w:space="0" w:color="auto"/>
        <w:bottom w:val="none" w:sz="0" w:space="0" w:color="auto"/>
        <w:right w:val="none" w:sz="0" w:space="0" w:color="auto"/>
      </w:divBdr>
    </w:div>
    <w:div w:id="1910842839">
      <w:bodyDiv w:val="1"/>
      <w:marLeft w:val="0"/>
      <w:marRight w:val="0"/>
      <w:marTop w:val="0"/>
      <w:marBottom w:val="0"/>
      <w:divBdr>
        <w:top w:val="none" w:sz="0" w:space="0" w:color="auto"/>
        <w:left w:val="none" w:sz="0" w:space="0" w:color="auto"/>
        <w:bottom w:val="none" w:sz="0" w:space="0" w:color="auto"/>
        <w:right w:val="none" w:sz="0" w:space="0" w:color="auto"/>
      </w:divBdr>
    </w:div>
    <w:div w:id="1938443486">
      <w:bodyDiv w:val="1"/>
      <w:marLeft w:val="0"/>
      <w:marRight w:val="0"/>
      <w:marTop w:val="0"/>
      <w:marBottom w:val="0"/>
      <w:divBdr>
        <w:top w:val="none" w:sz="0" w:space="0" w:color="auto"/>
        <w:left w:val="none" w:sz="0" w:space="0" w:color="auto"/>
        <w:bottom w:val="none" w:sz="0" w:space="0" w:color="auto"/>
        <w:right w:val="none" w:sz="0" w:space="0" w:color="auto"/>
      </w:divBdr>
    </w:div>
    <w:div w:id="2095977821">
      <w:bodyDiv w:val="1"/>
      <w:marLeft w:val="0"/>
      <w:marRight w:val="0"/>
      <w:marTop w:val="0"/>
      <w:marBottom w:val="0"/>
      <w:divBdr>
        <w:top w:val="none" w:sz="0" w:space="0" w:color="auto"/>
        <w:left w:val="none" w:sz="0" w:space="0" w:color="auto"/>
        <w:bottom w:val="none" w:sz="0" w:space="0" w:color="auto"/>
        <w:right w:val="none" w:sz="0" w:space="0" w:color="auto"/>
      </w:divBdr>
      <w:divsChild>
        <w:div w:id="1765999082">
          <w:marLeft w:val="0"/>
          <w:marRight w:val="0"/>
          <w:marTop w:val="0"/>
          <w:marBottom w:val="0"/>
          <w:divBdr>
            <w:top w:val="none" w:sz="0" w:space="0" w:color="auto"/>
            <w:left w:val="none" w:sz="0" w:space="0" w:color="auto"/>
            <w:bottom w:val="none" w:sz="0" w:space="0" w:color="auto"/>
            <w:right w:val="none" w:sz="0" w:space="0" w:color="auto"/>
          </w:divBdr>
        </w:div>
        <w:div w:id="19565954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pletni2.furs.gov.si/GOZD/GozdZav.asp"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cid:image001.png@01DB6E6A.CD3605A0" TargetMode="External"/><Relationship Id="rId33" Type="http://schemas.openxmlformats.org/officeDocument/2006/relationships/hyperlink" Target="https://nio.gov.si/nio/asset/dokument+genericne+tehnoloske+zahteve+gtz-743?lang=sl" TargetMode="External"/><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s://nio.gov.si/nio/asset/drzavni+racunalniski+oblak+dro" TargetMode="External"/><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1C7919-DD7D-4043-80A9-8670CBF25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18753</Words>
  <Characters>106895</Characters>
  <Application>Microsoft Office Word</Application>
  <DocSecurity>0</DocSecurity>
  <Lines>890</Lines>
  <Paragraphs>250</Paragraphs>
  <ScaleCrop>false</ScaleCrop>
  <Company/>
  <LinksUpToDate>false</LinksUpToDate>
  <CharactersWithSpaces>125398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2025-02-20T13:30:00Z</dcterms:created>
  <dcterms:modified xsi:type="dcterms:W3CDTF">2025-02-20T13:34:00Z</dcterms:modified>
</cp:coreProperties>
</file>